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66" w:line="207" w:lineRule="auto"/>
        <w:ind w:left="3214"/>
        <w:rPr>
          <w:rFonts w:hint="eastAsia" w:ascii="方正黑体_GBK" w:hAnsi="方正黑体_GBK" w:eastAsia="方正黑体_GBK" w:cs="方正黑体_GBK"/>
          <w:sz w:val="51"/>
          <w:szCs w:val="51"/>
        </w:rPr>
      </w:pPr>
      <w:r>
        <w:rPr>
          <w:rFonts w:hint="eastAsia" w:ascii="方正黑体_GBK" w:hAnsi="方正黑体_GBK" w:eastAsia="方正黑体_GBK" w:cs="方正黑体_GBK"/>
          <w:b/>
          <w:bCs/>
          <w:spacing w:val="-3"/>
          <w:sz w:val="51"/>
          <w:szCs w:val="51"/>
        </w:rPr>
        <w:t>2022年度</w:t>
      </w:r>
    </w:p>
    <w:p>
      <w:pPr>
        <w:spacing w:before="2" w:line="223" w:lineRule="auto"/>
        <w:ind w:left="1155"/>
        <w:rPr>
          <w:rFonts w:ascii="FangSong" w:hAnsi="FangSong" w:eastAsia="FangSong" w:cs="FangSong"/>
          <w:sz w:val="51"/>
          <w:szCs w:val="51"/>
        </w:rPr>
      </w:pPr>
      <w:r>
        <w:rPr>
          <w:rFonts w:hint="eastAsia" w:ascii="方正黑体_GBK" w:hAnsi="方正黑体_GBK" w:eastAsia="方正黑体_GBK" w:cs="方正黑体_GBK"/>
          <w:b/>
          <w:bCs/>
          <w:sz w:val="51"/>
          <w:szCs w:val="51"/>
        </w:rPr>
        <w:t>焦作市供销合作社</w:t>
      </w:r>
      <w:r>
        <w:rPr>
          <w:rFonts w:hint="eastAsia" w:ascii="方正黑体_GBK" w:hAnsi="方正黑体_GBK" w:eastAsia="方正黑体_GBK" w:cs="方正黑体_GBK"/>
          <w:b/>
          <w:bCs/>
          <w:sz w:val="51"/>
          <w:szCs w:val="51"/>
          <w:lang w:eastAsia="zh-CN"/>
        </w:rPr>
        <w:t>部门</w:t>
      </w:r>
      <w:r>
        <w:rPr>
          <w:rFonts w:hint="eastAsia" w:ascii="方正黑体_GBK" w:hAnsi="方正黑体_GBK" w:eastAsia="方正黑体_GBK" w:cs="方正黑体_GBK"/>
          <w:b/>
          <w:bCs/>
          <w:sz w:val="51"/>
          <w:szCs w:val="51"/>
        </w:rPr>
        <w:t>决算</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66" w:line="226" w:lineRule="auto"/>
        <w:ind w:left="2461"/>
        <w:rPr>
          <w:rFonts w:ascii="FangSong" w:hAnsi="FangSong" w:eastAsia="FangSong" w:cs="FangSong"/>
          <w:sz w:val="51"/>
          <w:szCs w:val="51"/>
        </w:rPr>
      </w:pPr>
      <w:r>
        <w:rPr>
          <w:rFonts w:ascii="FangSong" w:hAnsi="FangSong" w:eastAsia="FangSong" w:cs="FangSong"/>
          <w:b/>
          <w:bCs/>
          <w:spacing w:val="-3"/>
          <w:sz w:val="51"/>
          <w:szCs w:val="51"/>
        </w:rPr>
        <w:t>二〇二三年九月</w:t>
      </w:r>
    </w:p>
    <w:p>
      <w:pPr>
        <w:spacing w:line="226" w:lineRule="auto"/>
        <w:rPr>
          <w:rFonts w:ascii="FangSong" w:hAnsi="FangSong" w:eastAsia="FangSong" w:cs="FangSong"/>
          <w:sz w:val="51"/>
          <w:szCs w:val="51"/>
        </w:rPr>
        <w:sectPr>
          <w:footerReference r:id="rId5" w:type="default"/>
          <w:pgSz w:w="11906" w:h="16838"/>
          <w:pgMar w:top="1431" w:right="1785" w:bottom="0" w:left="1785" w:header="0" w:footer="0" w:gutter="0"/>
          <w:cols w:space="720" w:num="1"/>
        </w:sectPr>
      </w:pPr>
    </w:p>
    <w:p>
      <w:pPr>
        <w:spacing w:before="88" w:line="222" w:lineRule="auto"/>
        <w:ind w:left="3784"/>
        <w:rPr>
          <w:rFonts w:ascii="SimHei" w:hAnsi="SimHei" w:eastAsia="SimHei" w:cs="SimHei"/>
          <w:sz w:val="44"/>
          <w:szCs w:val="44"/>
        </w:rPr>
      </w:pPr>
      <w:r>
        <w:rPr>
          <w:rFonts w:ascii="SimHei" w:hAnsi="SimHei" w:eastAsia="SimHei" w:cs="SimHei"/>
          <w:spacing w:val="-36"/>
          <w:sz w:val="44"/>
          <w:szCs w:val="44"/>
        </w:rPr>
        <w:t>目</w:t>
      </w:r>
      <w:r>
        <w:rPr>
          <w:rFonts w:ascii="SimHei" w:hAnsi="SimHei" w:eastAsia="SimHei" w:cs="SimHei"/>
          <w:spacing w:val="20"/>
          <w:sz w:val="44"/>
          <w:szCs w:val="44"/>
        </w:rPr>
        <w:t xml:space="preserve"> </w:t>
      </w:r>
      <w:r>
        <w:rPr>
          <w:rFonts w:ascii="SimHei" w:hAnsi="SimHei" w:eastAsia="SimHei" w:cs="SimHei"/>
          <w:spacing w:val="-36"/>
          <w:sz w:val="44"/>
          <w:szCs w:val="44"/>
        </w:rPr>
        <w:t>录</w:t>
      </w:r>
    </w:p>
    <w:p>
      <w:pPr>
        <w:pStyle w:val="2"/>
        <w:spacing w:line="337" w:lineRule="auto"/>
      </w:pPr>
    </w:p>
    <w:p>
      <w:pPr>
        <w:spacing w:before="104" w:line="221" w:lineRule="auto"/>
        <w:rPr>
          <w:rFonts w:ascii="SimHei" w:hAnsi="SimHei" w:eastAsia="SimHei" w:cs="SimHei"/>
          <w:sz w:val="32"/>
          <w:szCs w:val="32"/>
        </w:rPr>
      </w:pPr>
      <w:r>
        <w:rPr>
          <w:rFonts w:ascii="SimHei" w:hAnsi="SimHei" w:eastAsia="SimHei" w:cs="SimHei"/>
          <w:b/>
          <w:bCs/>
          <w:spacing w:val="-4"/>
          <w:sz w:val="32"/>
          <w:szCs w:val="32"/>
        </w:rPr>
        <w:t>第一部分</w:t>
      </w:r>
      <w:r>
        <w:rPr>
          <w:rFonts w:ascii="SimHei" w:hAnsi="SimHei" w:eastAsia="SimHei" w:cs="SimHei"/>
          <w:spacing w:val="-4"/>
          <w:sz w:val="32"/>
          <w:szCs w:val="32"/>
        </w:rPr>
        <w:t xml:space="preserve"> </w:t>
      </w:r>
      <w:r>
        <w:rPr>
          <w:rFonts w:ascii="SimHei" w:hAnsi="SimHei" w:eastAsia="SimHei" w:cs="SimHei"/>
          <w:b/>
          <w:bCs/>
          <w:spacing w:val="-4"/>
          <w:sz w:val="32"/>
          <w:szCs w:val="32"/>
        </w:rPr>
        <w:t>焦作市供销合作社</w:t>
      </w:r>
      <w:r>
        <w:rPr>
          <w:rFonts w:hint="eastAsia" w:ascii="SimHei" w:hAnsi="SimHei" w:eastAsia="SimHei" w:cs="SimHei"/>
          <w:b/>
          <w:bCs/>
          <w:spacing w:val="-4"/>
          <w:sz w:val="32"/>
          <w:szCs w:val="32"/>
          <w:lang w:eastAsia="zh-CN"/>
        </w:rPr>
        <w:t>部门</w:t>
      </w:r>
      <w:r>
        <w:rPr>
          <w:rFonts w:ascii="SimHei" w:hAnsi="SimHei" w:eastAsia="SimHei" w:cs="SimHei"/>
          <w:b/>
          <w:bCs/>
          <w:spacing w:val="-4"/>
          <w:sz w:val="32"/>
          <w:szCs w:val="32"/>
        </w:rPr>
        <w:t>概况</w:t>
      </w:r>
    </w:p>
    <w:p>
      <w:pPr>
        <w:spacing w:before="343" w:line="743" w:lineRule="exact"/>
        <w:ind w:left="345"/>
        <w:rPr>
          <w:rFonts w:ascii="SimHei" w:hAnsi="SimHei" w:eastAsia="SimHei" w:cs="SimHei"/>
          <w:sz w:val="32"/>
          <w:szCs w:val="32"/>
        </w:rPr>
      </w:pPr>
      <w:r>
        <w:rPr>
          <w:rFonts w:ascii="SimHei" w:hAnsi="SimHei" w:eastAsia="SimHei" w:cs="SimHei"/>
          <w:spacing w:val="-6"/>
          <w:position w:val="32"/>
          <w:sz w:val="32"/>
          <w:szCs w:val="32"/>
        </w:rPr>
        <w:t>一、</w:t>
      </w:r>
      <w:r>
        <w:rPr>
          <w:rFonts w:hint="eastAsia" w:ascii="SimHei" w:hAnsi="SimHei" w:eastAsia="SimHei" w:cs="SimHei"/>
          <w:spacing w:val="-6"/>
          <w:position w:val="32"/>
          <w:sz w:val="32"/>
          <w:szCs w:val="32"/>
          <w:lang w:eastAsia="zh-CN"/>
        </w:rPr>
        <w:t>部门</w:t>
      </w:r>
      <w:r>
        <w:rPr>
          <w:rFonts w:ascii="SimHei" w:hAnsi="SimHei" w:eastAsia="SimHei" w:cs="SimHei"/>
          <w:spacing w:val="-6"/>
          <w:position w:val="32"/>
          <w:sz w:val="32"/>
          <w:szCs w:val="32"/>
        </w:rPr>
        <w:t>职责</w:t>
      </w:r>
    </w:p>
    <w:p>
      <w:pPr>
        <w:spacing w:before="1" w:line="221" w:lineRule="auto"/>
        <w:ind w:left="345"/>
        <w:rPr>
          <w:rFonts w:ascii="SimHei" w:hAnsi="SimHei" w:eastAsia="SimHei" w:cs="SimHei"/>
          <w:sz w:val="32"/>
          <w:szCs w:val="32"/>
        </w:rPr>
      </w:pPr>
      <w:r>
        <w:rPr>
          <w:rFonts w:ascii="SimHei" w:hAnsi="SimHei" w:eastAsia="SimHei" w:cs="SimHei"/>
          <w:spacing w:val="-3"/>
          <w:sz w:val="32"/>
          <w:szCs w:val="32"/>
        </w:rPr>
        <w:t>二、机构设置</w:t>
      </w:r>
    </w:p>
    <w:p>
      <w:pPr>
        <w:spacing w:before="341" w:line="222" w:lineRule="auto"/>
        <w:rPr>
          <w:rFonts w:ascii="SimHei" w:hAnsi="SimHei" w:eastAsia="SimHei" w:cs="SimHei"/>
          <w:sz w:val="32"/>
          <w:szCs w:val="32"/>
        </w:rPr>
      </w:pPr>
      <w:r>
        <w:rPr>
          <w:rFonts w:ascii="SimHei" w:hAnsi="SimHei" w:eastAsia="SimHei" w:cs="SimHei"/>
          <w:b/>
          <w:bCs/>
          <w:spacing w:val="-4"/>
          <w:sz w:val="32"/>
          <w:szCs w:val="32"/>
        </w:rPr>
        <w:t>第二部分</w:t>
      </w:r>
      <w:r>
        <w:rPr>
          <w:rFonts w:ascii="SimHei" w:hAnsi="SimHei" w:eastAsia="SimHei" w:cs="SimHei"/>
          <w:spacing w:val="-4"/>
          <w:sz w:val="32"/>
          <w:szCs w:val="32"/>
        </w:rPr>
        <w:t xml:space="preserve"> </w:t>
      </w:r>
      <w:r>
        <w:rPr>
          <w:rFonts w:ascii="SimHei" w:hAnsi="SimHei" w:eastAsia="SimHei" w:cs="SimHei"/>
          <w:b/>
          <w:bCs/>
          <w:spacing w:val="-4"/>
          <w:sz w:val="32"/>
          <w:szCs w:val="32"/>
        </w:rPr>
        <w:t>2022年度单位决算表</w:t>
      </w:r>
    </w:p>
    <w:p>
      <w:pPr>
        <w:spacing w:before="343" w:line="742" w:lineRule="exact"/>
        <w:ind w:left="345"/>
        <w:rPr>
          <w:rFonts w:ascii="SimHei" w:hAnsi="SimHei" w:eastAsia="SimHei" w:cs="SimHei"/>
          <w:sz w:val="32"/>
          <w:szCs w:val="32"/>
        </w:rPr>
      </w:pPr>
      <w:r>
        <w:rPr>
          <w:rFonts w:ascii="SimHei" w:hAnsi="SimHei" w:eastAsia="SimHei" w:cs="SimHei"/>
          <w:spacing w:val="-3"/>
          <w:position w:val="32"/>
          <w:sz w:val="32"/>
          <w:szCs w:val="32"/>
        </w:rPr>
        <w:t>一、收入支出决算总表</w:t>
      </w:r>
    </w:p>
    <w:p>
      <w:pPr>
        <w:spacing w:before="2" w:line="221" w:lineRule="auto"/>
        <w:ind w:left="345"/>
        <w:rPr>
          <w:rFonts w:ascii="SimHei" w:hAnsi="SimHei" w:eastAsia="SimHei" w:cs="SimHei"/>
          <w:sz w:val="32"/>
          <w:szCs w:val="32"/>
        </w:rPr>
      </w:pPr>
      <w:r>
        <w:rPr>
          <w:rFonts w:ascii="SimHei" w:hAnsi="SimHei" w:eastAsia="SimHei" w:cs="SimHei"/>
          <w:spacing w:val="-2"/>
          <w:sz w:val="32"/>
          <w:szCs w:val="32"/>
        </w:rPr>
        <w:t>二、收入决算表</w:t>
      </w:r>
    </w:p>
    <w:p>
      <w:pPr>
        <w:pStyle w:val="2"/>
        <w:spacing w:line="252" w:lineRule="auto"/>
      </w:pPr>
    </w:p>
    <w:p>
      <w:pPr>
        <w:spacing w:before="104" w:line="222" w:lineRule="auto"/>
        <w:ind w:left="347"/>
        <w:rPr>
          <w:rFonts w:ascii="SimHei" w:hAnsi="SimHei" w:eastAsia="SimHei" w:cs="SimHei"/>
          <w:sz w:val="32"/>
          <w:szCs w:val="32"/>
        </w:rPr>
      </w:pPr>
      <w:r>
        <w:rPr>
          <w:rFonts w:ascii="SimHei" w:hAnsi="SimHei" w:eastAsia="SimHei" w:cs="SimHei"/>
          <w:spacing w:val="-3"/>
          <w:sz w:val="32"/>
          <w:szCs w:val="32"/>
        </w:rPr>
        <w:t>三、支出决算表</w:t>
      </w:r>
    </w:p>
    <w:p>
      <w:pPr>
        <w:pStyle w:val="2"/>
        <w:spacing w:line="252" w:lineRule="auto"/>
      </w:pPr>
    </w:p>
    <w:p>
      <w:pPr>
        <w:spacing w:before="104" w:line="222" w:lineRule="auto"/>
        <w:ind w:left="359"/>
        <w:rPr>
          <w:rFonts w:ascii="SimHei" w:hAnsi="SimHei" w:eastAsia="SimHei" w:cs="SimHei"/>
          <w:sz w:val="32"/>
          <w:szCs w:val="32"/>
        </w:rPr>
      </w:pPr>
      <w:r>
        <w:rPr>
          <w:rFonts w:ascii="SimHei" w:hAnsi="SimHei" w:eastAsia="SimHei" w:cs="SimHei"/>
          <w:spacing w:val="-2"/>
          <w:sz w:val="32"/>
          <w:szCs w:val="32"/>
        </w:rPr>
        <w:t>四、财政拨款收入支出决算总表</w:t>
      </w:r>
    </w:p>
    <w:p>
      <w:pPr>
        <w:pStyle w:val="2"/>
        <w:spacing w:line="252" w:lineRule="auto"/>
      </w:pPr>
    </w:p>
    <w:p>
      <w:pPr>
        <w:spacing w:before="104" w:line="221" w:lineRule="auto"/>
        <w:ind w:left="349"/>
        <w:rPr>
          <w:rFonts w:ascii="SimHei" w:hAnsi="SimHei" w:eastAsia="SimHei" w:cs="SimHei"/>
          <w:sz w:val="32"/>
          <w:szCs w:val="32"/>
        </w:rPr>
      </w:pPr>
      <w:r>
        <w:rPr>
          <w:rFonts w:ascii="SimHei" w:hAnsi="SimHei" w:eastAsia="SimHei" w:cs="SimHei"/>
          <w:spacing w:val="-8"/>
          <w:sz w:val="32"/>
          <w:szCs w:val="32"/>
        </w:rPr>
        <w:t>五、</w:t>
      </w:r>
      <w:r>
        <w:rPr>
          <w:rFonts w:ascii="SimHei" w:hAnsi="SimHei" w:eastAsia="SimHei" w:cs="SimHei"/>
          <w:spacing w:val="-43"/>
          <w:sz w:val="32"/>
          <w:szCs w:val="32"/>
        </w:rPr>
        <w:t xml:space="preserve"> </w:t>
      </w:r>
      <w:r>
        <w:rPr>
          <w:rFonts w:ascii="SimHei" w:hAnsi="SimHei" w:eastAsia="SimHei" w:cs="SimHei"/>
          <w:spacing w:val="-8"/>
          <w:sz w:val="32"/>
          <w:szCs w:val="32"/>
        </w:rPr>
        <w:t>一般公共预算财政拨款支出决算表</w:t>
      </w:r>
    </w:p>
    <w:p>
      <w:pPr>
        <w:pStyle w:val="2"/>
        <w:spacing w:line="254" w:lineRule="auto"/>
      </w:pPr>
    </w:p>
    <w:p>
      <w:pPr>
        <w:spacing w:before="104" w:line="743" w:lineRule="exact"/>
        <w:ind w:left="350"/>
        <w:rPr>
          <w:rFonts w:ascii="SimHei" w:hAnsi="SimHei" w:eastAsia="SimHei" w:cs="SimHei"/>
          <w:sz w:val="32"/>
          <w:szCs w:val="32"/>
        </w:rPr>
      </w:pPr>
      <w:r>
        <w:rPr>
          <w:rFonts w:ascii="SimHei" w:hAnsi="SimHei" w:eastAsia="SimHei" w:cs="SimHei"/>
          <w:spacing w:val="-6"/>
          <w:position w:val="32"/>
          <w:sz w:val="32"/>
          <w:szCs w:val="32"/>
        </w:rPr>
        <w:t>六、</w:t>
      </w:r>
      <w:r>
        <w:rPr>
          <w:rFonts w:ascii="SimHei" w:hAnsi="SimHei" w:eastAsia="SimHei" w:cs="SimHei"/>
          <w:spacing w:val="-52"/>
          <w:position w:val="32"/>
          <w:sz w:val="32"/>
          <w:szCs w:val="32"/>
        </w:rPr>
        <w:t xml:space="preserve"> </w:t>
      </w:r>
      <w:r>
        <w:rPr>
          <w:rFonts w:ascii="SimHei" w:hAnsi="SimHei" w:eastAsia="SimHei" w:cs="SimHei"/>
          <w:spacing w:val="-6"/>
          <w:position w:val="32"/>
          <w:sz w:val="32"/>
          <w:szCs w:val="32"/>
        </w:rPr>
        <w:t>一般公共预算财政拨款基本支出决算明</w:t>
      </w:r>
      <w:r>
        <w:rPr>
          <w:rFonts w:ascii="SimHei" w:hAnsi="SimHei" w:eastAsia="SimHei" w:cs="SimHei"/>
          <w:spacing w:val="-7"/>
          <w:position w:val="32"/>
          <w:sz w:val="32"/>
          <w:szCs w:val="32"/>
        </w:rPr>
        <w:t>细表</w:t>
      </w:r>
    </w:p>
    <w:p>
      <w:pPr>
        <w:spacing w:before="1" w:line="221" w:lineRule="auto"/>
        <w:ind w:left="339"/>
        <w:rPr>
          <w:rFonts w:ascii="SimHei" w:hAnsi="SimHei" w:eastAsia="SimHei" w:cs="SimHei"/>
          <w:sz w:val="32"/>
          <w:szCs w:val="32"/>
        </w:rPr>
      </w:pPr>
      <w:r>
        <w:rPr>
          <w:rFonts w:ascii="SimHei" w:hAnsi="SimHei" w:eastAsia="SimHei" w:cs="SimHei"/>
          <w:spacing w:val="-1"/>
          <w:sz w:val="32"/>
          <w:szCs w:val="32"/>
        </w:rPr>
        <w:t>七、政府性基金预算财政拨款收入支出决算表</w:t>
      </w:r>
    </w:p>
    <w:p>
      <w:pPr>
        <w:pStyle w:val="2"/>
        <w:spacing w:line="252" w:lineRule="auto"/>
      </w:pPr>
    </w:p>
    <w:p>
      <w:pPr>
        <w:spacing w:before="105" w:line="742" w:lineRule="exact"/>
        <w:ind w:left="340"/>
        <w:rPr>
          <w:rFonts w:ascii="SimHei" w:hAnsi="SimHei" w:eastAsia="SimHei" w:cs="SimHei"/>
          <w:sz w:val="32"/>
          <w:szCs w:val="32"/>
        </w:rPr>
      </w:pPr>
      <w:r>
        <w:rPr>
          <w:rFonts w:ascii="SimHei" w:hAnsi="SimHei" w:eastAsia="SimHei" w:cs="SimHei"/>
          <w:spacing w:val="-1"/>
          <w:position w:val="32"/>
          <w:sz w:val="32"/>
          <w:szCs w:val="32"/>
        </w:rPr>
        <w:t>八、国有资本经营预算财政拨款支出决算表</w:t>
      </w:r>
    </w:p>
    <w:p>
      <w:pPr>
        <w:spacing w:before="1" w:line="221" w:lineRule="auto"/>
        <w:ind w:left="348"/>
        <w:rPr>
          <w:rFonts w:ascii="SimHei" w:hAnsi="SimHei" w:eastAsia="SimHei" w:cs="SimHei"/>
          <w:sz w:val="32"/>
          <w:szCs w:val="32"/>
        </w:rPr>
      </w:pPr>
      <w:r>
        <w:rPr>
          <w:rFonts w:ascii="SimHei" w:hAnsi="SimHei" w:eastAsia="SimHei" w:cs="SimHei"/>
          <w:spacing w:val="-1"/>
          <w:sz w:val="32"/>
          <w:szCs w:val="32"/>
        </w:rPr>
        <w:t>九、财政拨款“三公”经费支出决算表</w:t>
      </w:r>
    </w:p>
    <w:p>
      <w:pPr>
        <w:spacing w:before="343" w:line="221" w:lineRule="auto"/>
        <w:rPr>
          <w:rFonts w:ascii="SimHei" w:hAnsi="SimHei" w:eastAsia="SimHei" w:cs="SimHei"/>
          <w:sz w:val="32"/>
          <w:szCs w:val="32"/>
        </w:rPr>
      </w:pPr>
      <w:r>
        <w:rPr>
          <w:rFonts w:ascii="SimHei" w:hAnsi="SimHei" w:eastAsia="SimHei" w:cs="SimHei"/>
          <w:b/>
          <w:bCs/>
          <w:spacing w:val="-4"/>
          <w:sz w:val="32"/>
          <w:szCs w:val="32"/>
        </w:rPr>
        <w:t>第三部分</w:t>
      </w:r>
      <w:r>
        <w:rPr>
          <w:rFonts w:ascii="SimHei" w:hAnsi="SimHei" w:eastAsia="SimHei" w:cs="SimHei"/>
          <w:spacing w:val="-4"/>
          <w:sz w:val="32"/>
          <w:szCs w:val="32"/>
        </w:rPr>
        <w:t xml:space="preserve"> </w:t>
      </w:r>
      <w:r>
        <w:rPr>
          <w:rFonts w:ascii="SimHei" w:hAnsi="SimHei" w:eastAsia="SimHei" w:cs="SimHei"/>
          <w:b/>
          <w:bCs/>
          <w:spacing w:val="-4"/>
          <w:sz w:val="32"/>
          <w:szCs w:val="32"/>
        </w:rPr>
        <w:t>2022年度单位决算情况说明</w:t>
      </w:r>
    </w:p>
    <w:p>
      <w:pPr>
        <w:spacing w:before="344" w:line="742" w:lineRule="exact"/>
        <w:ind w:left="345"/>
        <w:rPr>
          <w:rFonts w:ascii="SimHei" w:hAnsi="SimHei" w:eastAsia="SimHei" w:cs="SimHei"/>
          <w:sz w:val="32"/>
          <w:szCs w:val="32"/>
        </w:rPr>
      </w:pPr>
      <w:r>
        <w:rPr>
          <w:rFonts w:ascii="SimHei" w:hAnsi="SimHei" w:eastAsia="SimHei" w:cs="SimHei"/>
          <w:spacing w:val="-4"/>
          <w:position w:val="32"/>
          <w:sz w:val="32"/>
          <w:szCs w:val="32"/>
        </w:rPr>
        <w:t>一、收入支出决算总体情况说明</w:t>
      </w:r>
    </w:p>
    <w:p>
      <w:pPr>
        <w:spacing w:before="2" w:line="220" w:lineRule="auto"/>
        <w:ind w:left="345"/>
        <w:rPr>
          <w:rFonts w:ascii="SimHei" w:hAnsi="SimHei" w:eastAsia="SimHei" w:cs="SimHei"/>
          <w:sz w:val="32"/>
          <w:szCs w:val="32"/>
        </w:rPr>
      </w:pPr>
      <w:r>
        <w:rPr>
          <w:rFonts w:ascii="SimHei" w:hAnsi="SimHei" w:eastAsia="SimHei" w:cs="SimHei"/>
          <w:spacing w:val="-2"/>
          <w:sz w:val="32"/>
          <w:szCs w:val="32"/>
        </w:rPr>
        <w:t>二、收入决算情况说明</w:t>
      </w:r>
    </w:p>
    <w:p>
      <w:pPr>
        <w:pStyle w:val="2"/>
        <w:spacing w:line="253" w:lineRule="auto"/>
      </w:pPr>
    </w:p>
    <w:p>
      <w:pPr>
        <w:spacing w:before="105" w:line="221" w:lineRule="auto"/>
        <w:ind w:left="347"/>
        <w:rPr>
          <w:rFonts w:ascii="SimHei" w:hAnsi="SimHei" w:eastAsia="SimHei" w:cs="SimHei"/>
          <w:sz w:val="32"/>
          <w:szCs w:val="32"/>
        </w:rPr>
      </w:pPr>
      <w:r>
        <w:rPr>
          <w:rFonts w:ascii="SimHei" w:hAnsi="SimHei" w:eastAsia="SimHei" w:cs="SimHei"/>
          <w:spacing w:val="-2"/>
          <w:sz w:val="32"/>
          <w:szCs w:val="32"/>
        </w:rPr>
        <w:t>三、支出决算情况说明</w:t>
      </w:r>
    </w:p>
    <w:p>
      <w:pPr>
        <w:pStyle w:val="2"/>
        <w:spacing w:line="253" w:lineRule="auto"/>
      </w:pPr>
    </w:p>
    <w:p>
      <w:pPr>
        <w:spacing w:before="105" w:line="221" w:lineRule="auto"/>
        <w:ind w:left="359"/>
        <w:rPr>
          <w:rFonts w:ascii="SimHei" w:hAnsi="SimHei" w:eastAsia="SimHei" w:cs="SimHei"/>
          <w:sz w:val="32"/>
          <w:szCs w:val="32"/>
        </w:rPr>
      </w:pPr>
      <w:r>
        <w:rPr>
          <w:rFonts w:ascii="SimHei" w:hAnsi="SimHei" w:eastAsia="SimHei" w:cs="SimHei"/>
          <w:spacing w:val="-2"/>
          <w:sz w:val="32"/>
          <w:szCs w:val="32"/>
        </w:rPr>
        <w:t>四、财政拨款收入支出决算总体情况说明</w:t>
      </w:r>
    </w:p>
    <w:p>
      <w:pPr>
        <w:pStyle w:val="2"/>
        <w:spacing w:line="253" w:lineRule="auto"/>
      </w:pPr>
    </w:p>
    <w:p>
      <w:pPr>
        <w:spacing w:before="105" w:line="221" w:lineRule="auto"/>
        <w:ind w:left="349"/>
        <w:rPr>
          <w:rFonts w:ascii="SimHei" w:hAnsi="SimHei" w:eastAsia="SimHei" w:cs="SimHei"/>
          <w:sz w:val="32"/>
          <w:szCs w:val="32"/>
        </w:rPr>
      </w:pPr>
      <w:r>
        <w:rPr>
          <w:rFonts w:ascii="SimHei" w:hAnsi="SimHei" w:eastAsia="SimHei" w:cs="SimHei"/>
          <w:spacing w:val="-7"/>
          <w:sz w:val="32"/>
          <w:szCs w:val="32"/>
        </w:rPr>
        <w:t>五、</w:t>
      </w:r>
      <w:r>
        <w:rPr>
          <w:rFonts w:ascii="SimHei" w:hAnsi="SimHei" w:eastAsia="SimHei" w:cs="SimHei"/>
          <w:spacing w:val="-39"/>
          <w:sz w:val="32"/>
          <w:szCs w:val="32"/>
        </w:rPr>
        <w:t xml:space="preserve"> </w:t>
      </w:r>
      <w:r>
        <w:rPr>
          <w:rFonts w:ascii="SimHei" w:hAnsi="SimHei" w:eastAsia="SimHei" w:cs="SimHei"/>
          <w:spacing w:val="-7"/>
          <w:sz w:val="32"/>
          <w:szCs w:val="32"/>
        </w:rPr>
        <w:t>一般公共预算财政拨款支出决算情况说明</w:t>
      </w:r>
    </w:p>
    <w:p>
      <w:pPr>
        <w:spacing w:line="221" w:lineRule="auto"/>
        <w:rPr>
          <w:rFonts w:ascii="SimHei" w:hAnsi="SimHei" w:eastAsia="SimHei" w:cs="SimHei"/>
          <w:sz w:val="32"/>
          <w:szCs w:val="32"/>
        </w:rPr>
        <w:sectPr>
          <w:footerReference r:id="rId6" w:type="default"/>
          <w:pgSz w:w="11906" w:h="16838"/>
          <w:pgMar w:top="1142" w:right="1785" w:bottom="0" w:left="1752" w:header="0" w:footer="0" w:gutter="0"/>
          <w:pgNumType w:start="1"/>
          <w:cols w:space="720" w:num="1"/>
        </w:sectPr>
      </w:pPr>
    </w:p>
    <w:p>
      <w:pPr>
        <w:spacing w:before="65" w:line="742" w:lineRule="exact"/>
        <w:ind w:left="350"/>
        <w:rPr>
          <w:rFonts w:ascii="SimHei" w:hAnsi="SimHei" w:eastAsia="SimHei" w:cs="SimHei"/>
          <w:sz w:val="32"/>
          <w:szCs w:val="32"/>
        </w:rPr>
      </w:pPr>
      <w:r>
        <w:rPr>
          <w:rFonts w:ascii="SimHei" w:hAnsi="SimHei" w:eastAsia="SimHei" w:cs="SimHei"/>
          <w:spacing w:val="-6"/>
          <w:position w:val="32"/>
          <w:sz w:val="32"/>
          <w:szCs w:val="32"/>
        </w:rPr>
        <w:t>六、</w:t>
      </w:r>
      <w:r>
        <w:rPr>
          <w:rFonts w:ascii="SimHei" w:hAnsi="SimHei" w:eastAsia="SimHei" w:cs="SimHei"/>
          <w:spacing w:val="-48"/>
          <w:position w:val="32"/>
          <w:sz w:val="32"/>
          <w:szCs w:val="32"/>
        </w:rPr>
        <w:t xml:space="preserve"> </w:t>
      </w:r>
      <w:r>
        <w:rPr>
          <w:rFonts w:ascii="SimHei" w:hAnsi="SimHei" w:eastAsia="SimHei" w:cs="SimHei"/>
          <w:spacing w:val="-6"/>
          <w:position w:val="32"/>
          <w:sz w:val="32"/>
          <w:szCs w:val="32"/>
        </w:rPr>
        <w:t>一般公共预算财政拨款基本支出决算情况说明</w:t>
      </w:r>
    </w:p>
    <w:p>
      <w:pPr>
        <w:spacing w:before="1" w:line="220" w:lineRule="auto"/>
        <w:ind w:left="339"/>
        <w:rPr>
          <w:rFonts w:ascii="SimHei" w:hAnsi="SimHei" w:eastAsia="SimHei" w:cs="SimHei"/>
          <w:sz w:val="32"/>
          <w:szCs w:val="32"/>
        </w:rPr>
      </w:pPr>
      <w:r>
        <w:rPr>
          <w:rFonts w:ascii="SimHei" w:hAnsi="SimHei" w:eastAsia="SimHei" w:cs="SimHei"/>
          <w:spacing w:val="-1"/>
          <w:sz w:val="32"/>
          <w:szCs w:val="32"/>
        </w:rPr>
        <w:t>七、政府性基金预算财政拨款支出决算情况说明</w:t>
      </w:r>
    </w:p>
    <w:p>
      <w:pPr>
        <w:pStyle w:val="2"/>
        <w:spacing w:line="253" w:lineRule="auto"/>
      </w:pPr>
    </w:p>
    <w:p>
      <w:pPr>
        <w:spacing w:before="104" w:line="743" w:lineRule="exact"/>
        <w:ind w:left="340"/>
        <w:rPr>
          <w:rFonts w:ascii="SimHei" w:hAnsi="SimHei" w:eastAsia="SimHei" w:cs="SimHei"/>
          <w:sz w:val="32"/>
          <w:szCs w:val="32"/>
        </w:rPr>
      </w:pPr>
      <w:r>
        <w:rPr>
          <w:rFonts w:ascii="SimHei" w:hAnsi="SimHei" w:eastAsia="SimHei" w:cs="SimHei"/>
          <w:spacing w:val="-1"/>
          <w:position w:val="32"/>
          <w:sz w:val="32"/>
          <w:szCs w:val="32"/>
        </w:rPr>
        <w:t>八、国有资本经营预算财政拨款支出决算情况说明</w:t>
      </w:r>
    </w:p>
    <w:p>
      <w:pPr>
        <w:spacing w:before="1" w:line="220" w:lineRule="auto"/>
        <w:ind w:left="348"/>
        <w:rPr>
          <w:rFonts w:ascii="SimHei" w:hAnsi="SimHei" w:eastAsia="SimHei" w:cs="SimHei"/>
          <w:sz w:val="32"/>
          <w:szCs w:val="32"/>
        </w:rPr>
      </w:pPr>
      <w:r>
        <w:rPr>
          <w:rFonts w:ascii="SimHei" w:hAnsi="SimHei" w:eastAsia="SimHei" w:cs="SimHei"/>
          <w:spacing w:val="-1"/>
          <w:sz w:val="32"/>
          <w:szCs w:val="32"/>
        </w:rPr>
        <w:t>九、财政拨款“三公”经费支出决算情况说明</w:t>
      </w:r>
    </w:p>
    <w:p>
      <w:pPr>
        <w:pStyle w:val="2"/>
        <w:spacing w:line="253" w:lineRule="auto"/>
      </w:pPr>
    </w:p>
    <w:p>
      <w:pPr>
        <w:spacing w:before="105" w:line="742" w:lineRule="exact"/>
        <w:ind w:left="344"/>
        <w:rPr>
          <w:rFonts w:ascii="SimHei" w:hAnsi="SimHei" w:eastAsia="SimHei" w:cs="SimHei"/>
          <w:sz w:val="32"/>
          <w:szCs w:val="32"/>
        </w:rPr>
      </w:pPr>
      <w:r>
        <w:rPr>
          <w:rFonts w:ascii="SimHei" w:hAnsi="SimHei" w:eastAsia="SimHei" w:cs="SimHei"/>
          <w:spacing w:val="-1"/>
          <w:position w:val="32"/>
          <w:sz w:val="32"/>
          <w:szCs w:val="32"/>
        </w:rPr>
        <w:t>十、机关运行经费支出情况说明</w:t>
      </w:r>
    </w:p>
    <w:p>
      <w:pPr>
        <w:spacing w:before="2" w:line="220" w:lineRule="auto"/>
        <w:ind w:left="344"/>
        <w:rPr>
          <w:rFonts w:ascii="SimHei" w:hAnsi="SimHei" w:eastAsia="SimHei" w:cs="SimHei"/>
          <w:sz w:val="32"/>
          <w:szCs w:val="32"/>
        </w:rPr>
      </w:pPr>
      <w:r>
        <w:rPr>
          <w:rFonts w:ascii="SimHei" w:hAnsi="SimHei" w:eastAsia="SimHei" w:cs="SimHei"/>
          <w:spacing w:val="-4"/>
          <w:sz w:val="32"/>
          <w:szCs w:val="32"/>
        </w:rPr>
        <w:t>十一、政府采购支出情况说明</w:t>
      </w:r>
    </w:p>
    <w:p>
      <w:pPr>
        <w:pStyle w:val="2"/>
        <w:spacing w:line="253" w:lineRule="auto"/>
      </w:pPr>
    </w:p>
    <w:p>
      <w:pPr>
        <w:spacing w:before="105" w:line="742" w:lineRule="exact"/>
        <w:ind w:left="344"/>
        <w:rPr>
          <w:rFonts w:ascii="SimHei" w:hAnsi="SimHei" w:eastAsia="SimHei" w:cs="SimHei"/>
          <w:sz w:val="32"/>
          <w:szCs w:val="32"/>
        </w:rPr>
      </w:pPr>
      <w:r>
        <w:rPr>
          <w:rFonts w:ascii="SimHei" w:hAnsi="SimHei" w:eastAsia="SimHei" w:cs="SimHei"/>
          <w:spacing w:val="-1"/>
          <w:position w:val="32"/>
          <w:sz w:val="32"/>
          <w:szCs w:val="32"/>
        </w:rPr>
        <w:t>十二、国有资产占用情况说明</w:t>
      </w:r>
    </w:p>
    <w:p>
      <w:pPr>
        <w:spacing w:before="2" w:line="220" w:lineRule="auto"/>
        <w:ind w:left="344"/>
        <w:rPr>
          <w:rFonts w:ascii="SimHei" w:hAnsi="SimHei" w:eastAsia="SimHei" w:cs="SimHei"/>
          <w:sz w:val="32"/>
          <w:szCs w:val="32"/>
        </w:rPr>
      </w:pPr>
      <w:r>
        <w:rPr>
          <w:rFonts w:ascii="SimHei" w:hAnsi="SimHei" w:eastAsia="SimHei" w:cs="SimHei"/>
          <w:spacing w:val="-2"/>
          <w:sz w:val="32"/>
          <w:szCs w:val="32"/>
        </w:rPr>
        <w:t>十三、预算绩效情况说明</w:t>
      </w:r>
    </w:p>
    <w:p>
      <w:pPr>
        <w:spacing w:before="344" w:line="711" w:lineRule="exact"/>
        <w:rPr>
          <w:rFonts w:ascii="SimHei" w:hAnsi="SimHei" w:eastAsia="SimHei" w:cs="SimHei"/>
          <w:sz w:val="32"/>
          <w:szCs w:val="32"/>
        </w:rPr>
      </w:pPr>
      <w:r>
        <w:rPr>
          <w:rFonts w:ascii="SimHei" w:hAnsi="SimHei" w:eastAsia="SimHei" w:cs="SimHei"/>
          <w:b/>
          <w:bCs/>
          <w:spacing w:val="-4"/>
          <w:position w:val="29"/>
          <w:sz w:val="32"/>
          <w:szCs w:val="32"/>
        </w:rPr>
        <w:t>第四部分</w:t>
      </w:r>
      <w:r>
        <w:rPr>
          <w:rFonts w:ascii="SimHei" w:hAnsi="SimHei" w:eastAsia="SimHei" w:cs="SimHei"/>
          <w:spacing w:val="-4"/>
          <w:position w:val="29"/>
          <w:sz w:val="32"/>
          <w:szCs w:val="32"/>
        </w:rPr>
        <w:t xml:space="preserve"> </w:t>
      </w:r>
      <w:r>
        <w:rPr>
          <w:rFonts w:ascii="SimHei" w:hAnsi="SimHei" w:eastAsia="SimHei" w:cs="SimHei"/>
          <w:b/>
          <w:bCs/>
          <w:spacing w:val="-4"/>
          <w:position w:val="29"/>
          <w:sz w:val="32"/>
          <w:szCs w:val="32"/>
        </w:rPr>
        <w:t>名词解释</w:t>
      </w:r>
    </w:p>
    <w:p>
      <w:pPr>
        <w:spacing w:before="1" w:line="221" w:lineRule="auto"/>
        <w:rPr>
          <w:rFonts w:ascii="SimHei" w:hAnsi="SimHei" w:eastAsia="SimHei" w:cs="SimHei"/>
          <w:sz w:val="32"/>
          <w:szCs w:val="32"/>
        </w:rPr>
      </w:pPr>
      <w:r>
        <w:rPr>
          <w:rFonts w:ascii="SimHei" w:hAnsi="SimHei" w:eastAsia="SimHei" w:cs="SimHei"/>
          <w:b/>
          <w:bCs/>
          <w:spacing w:val="-8"/>
          <w:sz w:val="32"/>
          <w:szCs w:val="32"/>
        </w:rPr>
        <w:t>第五部分</w:t>
      </w:r>
      <w:r>
        <w:rPr>
          <w:rFonts w:ascii="SimHei" w:hAnsi="SimHei" w:eastAsia="SimHei" w:cs="SimHei"/>
          <w:spacing w:val="30"/>
          <w:sz w:val="32"/>
          <w:szCs w:val="32"/>
        </w:rPr>
        <w:t xml:space="preserve"> </w:t>
      </w:r>
      <w:r>
        <w:rPr>
          <w:rFonts w:ascii="SimHei" w:hAnsi="SimHei" w:eastAsia="SimHei" w:cs="SimHei"/>
          <w:b/>
          <w:bCs/>
          <w:spacing w:val="-8"/>
          <w:sz w:val="32"/>
          <w:szCs w:val="32"/>
        </w:rPr>
        <w:t>附件</w:t>
      </w:r>
    </w:p>
    <w:p>
      <w:pPr>
        <w:spacing w:line="221" w:lineRule="auto"/>
        <w:rPr>
          <w:rFonts w:ascii="SimHei" w:hAnsi="SimHei" w:eastAsia="SimHei" w:cs="SimHei"/>
          <w:sz w:val="32"/>
          <w:szCs w:val="32"/>
        </w:rPr>
        <w:sectPr>
          <w:pgSz w:w="11906" w:h="16838"/>
          <w:pgMar w:top="769" w:right="1785" w:bottom="0" w:left="1752" w:header="0" w:footer="0" w:gutter="0"/>
          <w:cols w:space="720" w:num="1"/>
        </w:sectPr>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143" w:line="221" w:lineRule="auto"/>
        <w:jc w:val="center"/>
        <w:rPr>
          <w:rFonts w:ascii="SimHei" w:hAnsi="SimHei" w:eastAsia="SimHei" w:cs="SimHei"/>
          <w:sz w:val="44"/>
          <w:szCs w:val="44"/>
        </w:rPr>
      </w:pPr>
      <w:r>
        <w:rPr>
          <w:rFonts w:ascii="SimHei" w:hAnsi="SimHei" w:eastAsia="SimHei" w:cs="SimHei"/>
          <w:spacing w:val="-1"/>
          <w:sz w:val="44"/>
          <w:szCs w:val="44"/>
        </w:rPr>
        <w:t>第一部分 焦作市供销合作社</w:t>
      </w:r>
      <w:r>
        <w:rPr>
          <w:rFonts w:hint="eastAsia" w:ascii="SimHei" w:hAnsi="SimHei" w:eastAsia="SimHei" w:cs="SimHei"/>
          <w:spacing w:val="-1"/>
          <w:sz w:val="44"/>
          <w:szCs w:val="44"/>
          <w:lang w:eastAsia="zh-CN"/>
        </w:rPr>
        <w:t>部门</w:t>
      </w:r>
      <w:r>
        <w:rPr>
          <w:rFonts w:ascii="SimHei" w:hAnsi="SimHei" w:eastAsia="SimHei" w:cs="SimHei"/>
          <w:spacing w:val="-1"/>
          <w:sz w:val="44"/>
          <w:szCs w:val="44"/>
        </w:rPr>
        <w:t>概况</w:t>
      </w:r>
    </w:p>
    <w:p>
      <w:pPr>
        <w:spacing w:line="221" w:lineRule="auto"/>
        <w:rPr>
          <w:rFonts w:ascii="SimHei" w:hAnsi="SimHei" w:eastAsia="SimHei" w:cs="SimHei"/>
          <w:sz w:val="44"/>
          <w:szCs w:val="44"/>
        </w:rPr>
        <w:sectPr>
          <w:footerReference r:id="rId7" w:type="default"/>
          <w:pgSz w:w="11906" w:h="16838"/>
          <w:pgMar w:top="1431" w:right="1785" w:bottom="412" w:left="1785" w:header="0" w:footer="189" w:gutter="0"/>
          <w:cols w:space="720" w:num="1"/>
        </w:sectPr>
      </w:pPr>
    </w:p>
    <w:p>
      <w:pPr>
        <w:spacing w:before="64" w:line="221" w:lineRule="auto"/>
        <w:ind w:left="641"/>
        <w:rPr>
          <w:rFonts w:ascii="SimHei" w:hAnsi="SimHei" w:eastAsia="SimHei" w:cs="SimHei"/>
          <w:sz w:val="32"/>
          <w:szCs w:val="32"/>
        </w:rPr>
      </w:pPr>
      <w:r>
        <w:rPr>
          <w:rFonts w:ascii="SimHei" w:hAnsi="SimHei" w:eastAsia="SimHei" w:cs="SimHei"/>
          <w:spacing w:val="-6"/>
          <w:sz w:val="32"/>
          <w:szCs w:val="32"/>
        </w:rPr>
        <w:t>一、</w:t>
      </w:r>
      <w:r>
        <w:rPr>
          <w:rFonts w:hint="eastAsia" w:ascii="SimHei" w:hAnsi="SimHei" w:eastAsia="SimHei" w:cs="SimHei"/>
          <w:spacing w:val="-6"/>
          <w:sz w:val="32"/>
          <w:szCs w:val="32"/>
          <w:lang w:eastAsia="zh-CN"/>
        </w:rPr>
        <w:t>部门</w:t>
      </w:r>
      <w:r>
        <w:rPr>
          <w:rFonts w:ascii="SimHei" w:hAnsi="SimHei" w:eastAsia="SimHei" w:cs="SimHei"/>
          <w:spacing w:val="-6"/>
          <w:sz w:val="32"/>
          <w:szCs w:val="32"/>
        </w:rPr>
        <w:t>职责</w:t>
      </w:r>
    </w:p>
    <w:p>
      <w:pPr>
        <w:pStyle w:val="2"/>
        <w:spacing w:line="429" w:lineRule="auto"/>
      </w:pPr>
    </w:p>
    <w:p>
      <w:pPr>
        <w:spacing w:before="98" w:line="369" w:lineRule="auto"/>
        <w:ind w:firstLine="616"/>
        <w:rPr>
          <w:rFonts w:ascii="FangSong" w:hAnsi="FangSong" w:eastAsia="FangSong" w:cs="FangSong"/>
          <w:sz w:val="30"/>
          <w:szCs w:val="30"/>
        </w:rPr>
      </w:pPr>
      <w:r>
        <w:rPr>
          <w:rFonts w:ascii="FangSong" w:hAnsi="FangSong" w:eastAsia="FangSong" w:cs="FangSong"/>
          <w:spacing w:val="-1"/>
          <w:sz w:val="30"/>
          <w:szCs w:val="30"/>
        </w:rPr>
        <w:t>1、贯彻落实党中央、国务院和省委、省政府</w:t>
      </w:r>
      <w:r>
        <w:rPr>
          <w:rFonts w:ascii="FangSong" w:hAnsi="FangSong" w:eastAsia="FangSong" w:cs="FangSong"/>
          <w:spacing w:val="-2"/>
          <w:sz w:val="30"/>
          <w:szCs w:val="30"/>
        </w:rPr>
        <w:t>及市委、市政府</w:t>
      </w:r>
      <w:r>
        <w:rPr>
          <w:rFonts w:ascii="FangSong" w:hAnsi="FangSong" w:eastAsia="FangSong" w:cs="FangSong"/>
          <w:sz w:val="30"/>
          <w:szCs w:val="30"/>
        </w:rPr>
        <w:t xml:space="preserve"> </w:t>
      </w:r>
      <w:r>
        <w:rPr>
          <w:rFonts w:ascii="FangSong" w:hAnsi="FangSong" w:eastAsia="FangSong" w:cs="FangSong"/>
          <w:spacing w:val="5"/>
          <w:sz w:val="30"/>
          <w:szCs w:val="30"/>
        </w:rPr>
        <w:t>有关农村经济和社会发展的方针、政策；参与</w:t>
      </w:r>
      <w:r>
        <w:rPr>
          <w:rFonts w:ascii="FangSong" w:hAnsi="FangSong" w:eastAsia="FangSong" w:cs="FangSong"/>
          <w:spacing w:val="4"/>
          <w:sz w:val="30"/>
          <w:szCs w:val="30"/>
        </w:rPr>
        <w:t>研究和实施全市农</w:t>
      </w:r>
      <w:r>
        <w:rPr>
          <w:rFonts w:ascii="FangSong" w:hAnsi="FangSong" w:eastAsia="FangSong" w:cs="FangSong"/>
          <w:sz w:val="30"/>
          <w:szCs w:val="30"/>
        </w:rPr>
        <w:t xml:space="preserve"> </w:t>
      </w:r>
      <w:r>
        <w:rPr>
          <w:rFonts w:ascii="FangSong" w:hAnsi="FangSong" w:eastAsia="FangSong" w:cs="FangSong"/>
          <w:spacing w:val="16"/>
          <w:sz w:val="30"/>
          <w:szCs w:val="30"/>
        </w:rPr>
        <w:t>村商品流通的政策和规定；执行河南省供销合作总社决议、决</w:t>
      </w:r>
      <w:r>
        <w:rPr>
          <w:rFonts w:ascii="FangSong" w:hAnsi="FangSong" w:eastAsia="FangSong" w:cs="FangSong"/>
          <w:sz w:val="30"/>
          <w:szCs w:val="30"/>
        </w:rPr>
        <w:t xml:space="preserve"> </w:t>
      </w:r>
      <w:r>
        <w:rPr>
          <w:rFonts w:ascii="FangSong" w:hAnsi="FangSong" w:eastAsia="FangSong" w:cs="FangSong"/>
          <w:spacing w:val="-1"/>
          <w:sz w:val="30"/>
          <w:szCs w:val="30"/>
        </w:rPr>
        <w:t>定。2、研究制定全市供销社的发展战略和发展规划，指导全市供</w:t>
      </w:r>
      <w:r>
        <w:rPr>
          <w:rFonts w:ascii="FangSong" w:hAnsi="FangSong" w:eastAsia="FangSong" w:cs="FangSong"/>
          <w:spacing w:val="11"/>
          <w:sz w:val="30"/>
          <w:szCs w:val="30"/>
        </w:rPr>
        <w:t xml:space="preserve"> </w:t>
      </w:r>
      <w:r>
        <w:rPr>
          <w:rFonts w:ascii="FangSong" w:hAnsi="FangSong" w:eastAsia="FangSong" w:cs="FangSong"/>
          <w:spacing w:val="10"/>
          <w:sz w:val="30"/>
          <w:szCs w:val="30"/>
        </w:rPr>
        <w:t>销社的改革和发展。3、按照政府授权，负责对主要农业生产资</w:t>
      </w:r>
      <w:r>
        <w:rPr>
          <w:rFonts w:ascii="FangSong" w:hAnsi="FangSong" w:eastAsia="FangSong" w:cs="FangSong"/>
          <w:spacing w:val="2"/>
          <w:sz w:val="30"/>
          <w:szCs w:val="30"/>
        </w:rPr>
        <w:t xml:space="preserve"> </w:t>
      </w:r>
      <w:r>
        <w:rPr>
          <w:rFonts w:ascii="FangSong" w:hAnsi="FangSong" w:eastAsia="FangSong" w:cs="FangSong"/>
          <w:spacing w:val="4"/>
          <w:sz w:val="30"/>
          <w:szCs w:val="30"/>
        </w:rPr>
        <w:t>料、农副产品、烟花爆竹和再生资源经营的组织、协调和管理；</w:t>
      </w:r>
      <w:r>
        <w:rPr>
          <w:rFonts w:ascii="FangSong" w:hAnsi="FangSong" w:eastAsia="FangSong" w:cs="FangSong"/>
          <w:spacing w:val="14"/>
          <w:sz w:val="30"/>
          <w:szCs w:val="30"/>
        </w:rPr>
        <w:t xml:space="preserve"> </w:t>
      </w:r>
      <w:r>
        <w:rPr>
          <w:rFonts w:ascii="FangSong" w:hAnsi="FangSong" w:eastAsia="FangSong" w:cs="FangSong"/>
          <w:spacing w:val="-1"/>
          <w:sz w:val="30"/>
          <w:szCs w:val="30"/>
        </w:rPr>
        <w:t>负责管理棉花、化肥、农药等重要物资的储备工作。4、组织、指</w:t>
      </w:r>
      <w:r>
        <w:rPr>
          <w:rFonts w:ascii="FangSong" w:hAnsi="FangSong" w:eastAsia="FangSong" w:cs="FangSong"/>
          <w:spacing w:val="11"/>
          <w:sz w:val="30"/>
          <w:szCs w:val="30"/>
        </w:rPr>
        <w:t xml:space="preserve"> </w:t>
      </w:r>
      <w:r>
        <w:rPr>
          <w:rFonts w:ascii="FangSong" w:hAnsi="FangSong" w:eastAsia="FangSong" w:cs="FangSong"/>
          <w:spacing w:val="5"/>
          <w:sz w:val="30"/>
          <w:szCs w:val="30"/>
        </w:rPr>
        <w:t>导全市供销社系统积极参与农业产业化，搞好</w:t>
      </w:r>
      <w:r>
        <w:rPr>
          <w:rFonts w:ascii="FangSong" w:hAnsi="FangSong" w:eastAsia="FangSong" w:cs="FangSong"/>
          <w:spacing w:val="4"/>
          <w:sz w:val="30"/>
          <w:szCs w:val="30"/>
        </w:rPr>
        <w:t>农业社会化服务体</w:t>
      </w:r>
      <w:r>
        <w:rPr>
          <w:rFonts w:ascii="FangSong" w:hAnsi="FangSong" w:eastAsia="FangSong" w:cs="FangSong"/>
          <w:sz w:val="30"/>
          <w:szCs w:val="30"/>
        </w:rPr>
        <w:t xml:space="preserve"> </w:t>
      </w:r>
      <w:r>
        <w:rPr>
          <w:rFonts w:ascii="FangSong" w:hAnsi="FangSong" w:eastAsia="FangSong" w:cs="FangSong"/>
          <w:spacing w:val="5"/>
          <w:sz w:val="30"/>
          <w:szCs w:val="30"/>
        </w:rPr>
        <w:t>系和农村商品流通体系建设；引导、组织农民</w:t>
      </w:r>
      <w:r>
        <w:rPr>
          <w:rFonts w:ascii="FangSong" w:hAnsi="FangSong" w:eastAsia="FangSong" w:cs="FangSong"/>
          <w:spacing w:val="4"/>
          <w:sz w:val="30"/>
          <w:szCs w:val="30"/>
        </w:rPr>
        <w:t>进入市场，活跃城</w:t>
      </w:r>
      <w:r>
        <w:rPr>
          <w:rFonts w:ascii="FangSong" w:hAnsi="FangSong" w:eastAsia="FangSong" w:cs="FangSong"/>
          <w:sz w:val="30"/>
          <w:szCs w:val="30"/>
        </w:rPr>
        <w:t xml:space="preserve"> </w:t>
      </w:r>
      <w:r>
        <w:rPr>
          <w:rFonts w:ascii="FangSong" w:hAnsi="FangSong" w:eastAsia="FangSong" w:cs="FangSong"/>
          <w:spacing w:val="-1"/>
          <w:sz w:val="30"/>
          <w:szCs w:val="30"/>
        </w:rPr>
        <w:t>乡商品流通，促进城乡经济发展。5、向政府和有关部门反映农民</w:t>
      </w:r>
      <w:r>
        <w:rPr>
          <w:rFonts w:ascii="FangSong" w:hAnsi="FangSong" w:eastAsia="FangSong" w:cs="FangSong"/>
          <w:spacing w:val="11"/>
          <w:sz w:val="30"/>
          <w:szCs w:val="30"/>
        </w:rPr>
        <w:t xml:space="preserve"> </w:t>
      </w:r>
      <w:r>
        <w:rPr>
          <w:rFonts w:ascii="FangSong" w:hAnsi="FangSong" w:eastAsia="FangSong" w:cs="FangSong"/>
          <w:spacing w:val="5"/>
          <w:sz w:val="30"/>
          <w:szCs w:val="30"/>
        </w:rPr>
        <w:t>社员和供销社的意见和要求，维护各级供销社</w:t>
      </w:r>
      <w:r>
        <w:rPr>
          <w:rFonts w:ascii="FangSong" w:hAnsi="FangSong" w:eastAsia="FangSong" w:cs="FangSong"/>
          <w:spacing w:val="4"/>
          <w:sz w:val="30"/>
          <w:szCs w:val="30"/>
        </w:rPr>
        <w:t>的合法权益，协调</w:t>
      </w:r>
      <w:r>
        <w:rPr>
          <w:rFonts w:ascii="FangSong" w:hAnsi="FangSong" w:eastAsia="FangSong" w:cs="FangSong"/>
          <w:sz w:val="30"/>
          <w:szCs w:val="30"/>
        </w:rPr>
        <w:t xml:space="preserve"> </w:t>
      </w:r>
      <w:r>
        <w:rPr>
          <w:rFonts w:ascii="FangSong" w:hAnsi="FangSong" w:eastAsia="FangSong" w:cs="FangSong"/>
          <w:spacing w:val="-3"/>
          <w:sz w:val="30"/>
          <w:szCs w:val="30"/>
        </w:rPr>
        <w:t>有关部门和社会组织的关系。6、行使社有资产出资人代表职能，</w:t>
      </w:r>
      <w:r>
        <w:rPr>
          <w:rFonts w:ascii="FangSong" w:hAnsi="FangSong" w:eastAsia="FangSong" w:cs="FangSong"/>
          <w:spacing w:val="7"/>
          <w:sz w:val="30"/>
          <w:szCs w:val="30"/>
        </w:rPr>
        <w:t xml:space="preserve"> </w:t>
      </w:r>
      <w:r>
        <w:rPr>
          <w:rFonts w:ascii="FangSong" w:hAnsi="FangSong" w:eastAsia="FangSong" w:cs="FangSong"/>
          <w:spacing w:val="5"/>
          <w:sz w:val="30"/>
          <w:szCs w:val="30"/>
        </w:rPr>
        <w:t>监督管理社有资产，确保社有资产保值增值，</w:t>
      </w:r>
      <w:r>
        <w:rPr>
          <w:rFonts w:ascii="FangSong" w:hAnsi="FangSong" w:eastAsia="FangSong" w:cs="FangSong"/>
          <w:spacing w:val="4"/>
          <w:sz w:val="30"/>
          <w:szCs w:val="30"/>
        </w:rPr>
        <w:t>并按出资额依法享</w:t>
      </w:r>
      <w:r>
        <w:rPr>
          <w:rFonts w:ascii="FangSong" w:hAnsi="FangSong" w:eastAsia="FangSong" w:cs="FangSong"/>
          <w:sz w:val="30"/>
          <w:szCs w:val="30"/>
        </w:rPr>
        <w:t xml:space="preserve"> </w:t>
      </w:r>
      <w:r>
        <w:rPr>
          <w:rFonts w:ascii="FangSong" w:hAnsi="FangSong" w:eastAsia="FangSong" w:cs="FangSong"/>
          <w:spacing w:val="-1"/>
          <w:sz w:val="30"/>
          <w:szCs w:val="30"/>
        </w:rPr>
        <w:t>有资产受益、重大决策和选择管理者的权利。7、完成市政府交办</w:t>
      </w:r>
    </w:p>
    <w:p>
      <w:pPr>
        <w:spacing w:line="221" w:lineRule="auto"/>
        <w:ind w:left="21"/>
        <w:rPr>
          <w:rFonts w:ascii="FangSong" w:hAnsi="FangSong" w:eastAsia="FangSong" w:cs="FangSong"/>
          <w:sz w:val="30"/>
          <w:szCs w:val="30"/>
        </w:rPr>
      </w:pPr>
      <w:r>
        <w:rPr>
          <w:rFonts w:ascii="FangSong" w:hAnsi="FangSong" w:eastAsia="FangSong" w:cs="FangSong"/>
          <w:spacing w:val="-11"/>
          <w:sz w:val="30"/>
          <w:szCs w:val="30"/>
        </w:rPr>
        <w:t>的其他事项。</w:t>
      </w:r>
    </w:p>
    <w:p>
      <w:pPr>
        <w:pStyle w:val="2"/>
        <w:spacing w:line="422" w:lineRule="auto"/>
      </w:pPr>
    </w:p>
    <w:p>
      <w:pPr>
        <w:spacing w:before="105" w:line="222" w:lineRule="auto"/>
        <w:ind w:left="641"/>
        <w:rPr>
          <w:rFonts w:ascii="SimHei" w:hAnsi="SimHei" w:eastAsia="SimHei" w:cs="SimHei"/>
          <w:sz w:val="32"/>
          <w:szCs w:val="32"/>
        </w:rPr>
      </w:pPr>
      <w:r>
        <w:rPr>
          <w:rFonts w:ascii="SimHei" w:hAnsi="SimHei" w:eastAsia="SimHei" w:cs="SimHei"/>
          <w:spacing w:val="-3"/>
          <w:sz w:val="32"/>
          <w:szCs w:val="32"/>
        </w:rPr>
        <w:t>二、机构设置</w:t>
      </w:r>
    </w:p>
    <w:p>
      <w:pPr>
        <w:pStyle w:val="2"/>
        <w:spacing w:line="424" w:lineRule="auto"/>
      </w:pPr>
    </w:p>
    <w:p>
      <w:pPr>
        <w:spacing w:before="97" w:line="369" w:lineRule="auto"/>
        <w:ind w:left="11" w:firstLine="600"/>
        <w:rPr>
          <w:rFonts w:ascii="FangSong" w:hAnsi="FangSong" w:eastAsia="FangSong" w:cs="FangSong"/>
          <w:sz w:val="30"/>
          <w:szCs w:val="30"/>
        </w:rPr>
      </w:pPr>
      <w:r>
        <w:rPr>
          <w:rFonts w:ascii="FangSong" w:hAnsi="FangSong" w:eastAsia="FangSong" w:cs="FangSong"/>
          <w:spacing w:val="-1"/>
          <w:sz w:val="30"/>
          <w:szCs w:val="30"/>
        </w:rPr>
        <w:t>市社供销合作社内设7个职能科（室）1、办公室；2、人</w:t>
      </w:r>
      <w:r>
        <w:rPr>
          <w:rFonts w:ascii="FangSong" w:hAnsi="FangSong" w:eastAsia="FangSong" w:cs="FangSong"/>
          <w:spacing w:val="-2"/>
          <w:sz w:val="30"/>
          <w:szCs w:val="30"/>
        </w:rPr>
        <w:t>事教</w:t>
      </w:r>
      <w:r>
        <w:rPr>
          <w:rFonts w:ascii="FangSong" w:hAnsi="FangSong" w:eastAsia="FangSong" w:cs="FangSong"/>
          <w:sz w:val="30"/>
          <w:szCs w:val="30"/>
        </w:rPr>
        <w:t xml:space="preserve"> </w:t>
      </w:r>
      <w:r>
        <w:rPr>
          <w:rFonts w:ascii="FangSong" w:hAnsi="FangSong" w:eastAsia="FangSong" w:cs="FangSong"/>
          <w:spacing w:val="2"/>
          <w:sz w:val="30"/>
          <w:szCs w:val="30"/>
        </w:rPr>
        <w:t>育科；3、财务审计科；4、合作指导科；5、发展与改革科；6、</w:t>
      </w:r>
      <w:r>
        <w:rPr>
          <w:rFonts w:ascii="FangSong" w:hAnsi="FangSong" w:eastAsia="FangSong" w:cs="FangSong"/>
          <w:spacing w:val="12"/>
          <w:sz w:val="30"/>
          <w:szCs w:val="30"/>
        </w:rPr>
        <w:t xml:space="preserve"> </w:t>
      </w:r>
      <w:r>
        <w:rPr>
          <w:rFonts w:ascii="FangSong" w:hAnsi="FangSong" w:eastAsia="FangSong" w:cs="FangSong"/>
          <w:spacing w:val="-1"/>
          <w:sz w:val="30"/>
          <w:szCs w:val="30"/>
        </w:rPr>
        <w:t>监事会办公室；7、机关党委。焦作市供销合作社单位决算为本级</w:t>
      </w:r>
    </w:p>
    <w:p>
      <w:pPr>
        <w:spacing w:before="1" w:line="221" w:lineRule="auto"/>
        <w:ind w:left="4"/>
        <w:rPr>
          <w:rFonts w:ascii="FangSong" w:hAnsi="FangSong" w:eastAsia="FangSong" w:cs="FangSong"/>
          <w:sz w:val="30"/>
          <w:szCs w:val="30"/>
        </w:rPr>
      </w:pPr>
      <w:r>
        <w:rPr>
          <w:rFonts w:ascii="FangSong" w:hAnsi="FangSong" w:eastAsia="FangSong" w:cs="FangSong"/>
          <w:spacing w:val="-14"/>
          <w:sz w:val="30"/>
          <w:szCs w:val="30"/>
        </w:rPr>
        <w:t>决算。</w:t>
      </w:r>
    </w:p>
    <w:p>
      <w:pPr>
        <w:spacing w:line="221" w:lineRule="auto"/>
        <w:rPr>
          <w:rFonts w:ascii="FangSong" w:hAnsi="FangSong" w:eastAsia="FangSong" w:cs="FangSong"/>
          <w:sz w:val="30"/>
          <w:szCs w:val="30"/>
        </w:rPr>
        <w:sectPr>
          <w:footerReference r:id="rId8" w:type="default"/>
          <w:pgSz w:w="11906" w:h="16838"/>
          <w:pgMar w:top="1091" w:right="1615" w:bottom="412" w:left="1756" w:header="0" w:footer="189" w:gutter="0"/>
          <w:cols w:space="720" w:num="1"/>
        </w:sectPr>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43" w:line="222" w:lineRule="auto"/>
        <w:ind w:left="2920"/>
        <w:rPr>
          <w:rFonts w:ascii="SimHei" w:hAnsi="SimHei" w:eastAsia="SimHei" w:cs="SimHei"/>
          <w:sz w:val="44"/>
          <w:szCs w:val="44"/>
        </w:rPr>
      </w:pPr>
      <w:r>
        <w:rPr>
          <w:rFonts w:ascii="SimHei" w:hAnsi="SimHei" w:eastAsia="SimHei" w:cs="SimHei"/>
          <w:spacing w:val="-1"/>
          <w:sz w:val="44"/>
          <w:szCs w:val="44"/>
        </w:rPr>
        <w:t>第二部分 2022年度</w:t>
      </w:r>
      <w:r>
        <w:rPr>
          <w:rFonts w:hint="eastAsia" w:ascii="SimHei" w:hAnsi="SimHei" w:eastAsia="SimHei" w:cs="SimHei"/>
          <w:spacing w:val="-1"/>
          <w:sz w:val="44"/>
          <w:szCs w:val="44"/>
          <w:lang w:eastAsia="zh-CN"/>
        </w:rPr>
        <w:t>部门</w:t>
      </w:r>
      <w:r>
        <w:rPr>
          <w:rFonts w:ascii="SimHei" w:hAnsi="SimHei" w:eastAsia="SimHei" w:cs="SimHei"/>
          <w:spacing w:val="-1"/>
          <w:sz w:val="44"/>
          <w:szCs w:val="44"/>
        </w:rPr>
        <w:t>决算表</w:t>
      </w:r>
    </w:p>
    <w:p>
      <w:pPr>
        <w:spacing w:line="222" w:lineRule="auto"/>
        <w:rPr>
          <w:rFonts w:ascii="SimHei" w:hAnsi="SimHei" w:eastAsia="SimHei" w:cs="SimHei"/>
          <w:sz w:val="44"/>
          <w:szCs w:val="44"/>
        </w:rPr>
        <w:sectPr>
          <w:footerReference r:id="rId9" w:type="default"/>
          <w:pgSz w:w="16838" w:h="11906"/>
          <w:pgMar w:top="1011" w:right="2525" w:bottom="412" w:left="2525" w:header="0" w:footer="189" w:gutter="0"/>
          <w:cols w:space="720" w:num="1"/>
        </w:sectPr>
      </w:pPr>
    </w:p>
    <w:p>
      <w:pPr>
        <w:spacing w:before="51" w:line="219" w:lineRule="auto"/>
        <w:ind w:left="6537"/>
        <w:rPr>
          <w:rFonts w:ascii="宋体" w:hAnsi="宋体" w:eastAsia="宋体" w:cs="宋体"/>
          <w:sz w:val="26"/>
          <w:szCs w:val="26"/>
        </w:rPr>
      </w:pPr>
      <w:r>
        <w:rPr>
          <w:rFonts w:ascii="宋体" w:hAnsi="宋体" w:eastAsia="宋体" w:cs="宋体"/>
          <w:b/>
          <w:bCs/>
          <w:spacing w:val="-5"/>
          <w:sz w:val="26"/>
          <w:szCs w:val="26"/>
        </w:rPr>
        <w:t>收入支出决算总表</w:t>
      </w:r>
    </w:p>
    <w:p>
      <w:pPr>
        <w:spacing w:line="219" w:lineRule="exact"/>
      </w:pPr>
    </w:p>
    <w:p>
      <w:pPr>
        <w:spacing w:line="219" w:lineRule="exact"/>
        <w:sectPr>
          <w:footerReference r:id="rId10" w:type="default"/>
          <w:pgSz w:w="16838" w:h="11906"/>
          <w:pgMar w:top="973" w:right="877" w:bottom="411" w:left="840" w:header="0" w:footer="189" w:gutter="0"/>
          <w:cols w:equalWidth="0" w:num="1">
            <w:col w:w="15120"/>
          </w:cols>
        </w:sectPr>
      </w:pPr>
    </w:p>
    <w:p>
      <w:pPr>
        <w:pStyle w:val="2"/>
        <w:spacing w:line="414" w:lineRule="auto"/>
      </w:pPr>
    </w:p>
    <w:p>
      <w:pPr>
        <w:spacing w:before="78"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pStyle w:val="2"/>
        <w:spacing w:line="412" w:lineRule="auto"/>
      </w:pPr>
    </w:p>
    <w:p>
      <w:pPr>
        <w:spacing w:before="78"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6" w:line="447" w:lineRule="exact"/>
        <w:jc w:val="right"/>
        <w:rPr>
          <w:rFonts w:ascii="宋体" w:hAnsi="宋体" w:eastAsia="宋体" w:cs="宋体"/>
          <w:sz w:val="20"/>
          <w:szCs w:val="20"/>
        </w:rPr>
      </w:pPr>
      <w:r>
        <w:rPr>
          <w:rFonts w:ascii="宋体" w:hAnsi="宋体" w:eastAsia="宋体" w:cs="宋体"/>
          <w:spacing w:val="-3"/>
          <w:position w:val="19"/>
          <w:sz w:val="20"/>
          <w:szCs w:val="20"/>
        </w:rPr>
        <w:t>公开01表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type w:val="continuous"/>
          <w:pgSz w:w="16838" w:h="11906"/>
          <w:pgMar w:top="973" w:right="877" w:bottom="411" w:left="840" w:header="0" w:footer="189" w:gutter="0"/>
          <w:cols w:equalWidth="0" w:num="3">
            <w:col w:w="6993" w:space="100"/>
            <w:col w:w="6740" w:space="100"/>
            <w:col w:w="1189"/>
          </w:cols>
        </w:sectPr>
      </w:pPr>
    </w:p>
    <w:p>
      <w:pPr>
        <w:spacing w:line="127" w:lineRule="auto"/>
        <w:rPr>
          <w:rFonts w:ascii="Arial"/>
          <w:sz w:val="2"/>
        </w:rPr>
      </w:pPr>
    </w:p>
    <w:tbl>
      <w:tblPr>
        <w:tblStyle w:val="7"/>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49"/>
        <w:gridCol w:w="733"/>
        <w:gridCol w:w="1241"/>
        <w:gridCol w:w="5400"/>
        <w:gridCol w:w="733"/>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7723" w:type="dxa"/>
            <w:gridSpan w:val="3"/>
            <w:tcBorders>
              <w:bottom w:val="single" w:color="000000" w:sz="4" w:space="0"/>
            </w:tcBorders>
            <w:vAlign w:val="top"/>
          </w:tcPr>
          <w:p>
            <w:pPr>
              <w:pStyle w:val="8"/>
              <w:spacing w:before="55" w:line="219" w:lineRule="auto"/>
              <w:ind w:left="3668"/>
            </w:pPr>
            <w:r>
              <w:rPr>
                <w:spacing w:val="-4"/>
              </w:rPr>
              <w:t>收入</w:t>
            </w:r>
          </w:p>
        </w:tc>
        <w:tc>
          <w:tcPr>
            <w:tcW w:w="7382" w:type="dxa"/>
            <w:gridSpan w:val="3"/>
            <w:tcBorders>
              <w:bottom w:val="single" w:color="000000" w:sz="4" w:space="0"/>
            </w:tcBorders>
            <w:vAlign w:val="top"/>
          </w:tcPr>
          <w:p>
            <w:pPr>
              <w:pStyle w:val="8"/>
              <w:spacing w:before="55" w:line="220" w:lineRule="auto"/>
              <w:ind w:left="3492"/>
            </w:pPr>
            <w:r>
              <w:rPr>
                <w:spacing w:val="-3"/>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5749" w:type="dxa"/>
            <w:tcBorders>
              <w:top w:val="single" w:color="000000" w:sz="4" w:space="0"/>
            </w:tcBorders>
            <w:vAlign w:val="top"/>
          </w:tcPr>
          <w:p>
            <w:pPr>
              <w:pStyle w:val="8"/>
              <w:spacing w:before="53" w:line="220" w:lineRule="auto"/>
              <w:ind w:left="2674"/>
            </w:pPr>
            <w:r>
              <w:rPr>
                <w:spacing w:val="-3"/>
              </w:rPr>
              <w:t>项目</w:t>
            </w:r>
          </w:p>
        </w:tc>
        <w:tc>
          <w:tcPr>
            <w:tcW w:w="733" w:type="dxa"/>
            <w:tcBorders>
              <w:top w:val="single" w:color="000000" w:sz="4" w:space="0"/>
            </w:tcBorders>
            <w:vAlign w:val="top"/>
          </w:tcPr>
          <w:p>
            <w:pPr>
              <w:pStyle w:val="8"/>
              <w:spacing w:before="53" w:line="219" w:lineRule="auto"/>
              <w:ind w:left="165"/>
            </w:pPr>
            <w:r>
              <w:rPr>
                <w:spacing w:val="-2"/>
              </w:rPr>
              <w:t>行次</w:t>
            </w:r>
          </w:p>
        </w:tc>
        <w:tc>
          <w:tcPr>
            <w:tcW w:w="1241" w:type="dxa"/>
            <w:tcBorders>
              <w:top w:val="single" w:color="000000" w:sz="4" w:space="0"/>
            </w:tcBorders>
            <w:vAlign w:val="top"/>
          </w:tcPr>
          <w:p>
            <w:pPr>
              <w:pStyle w:val="8"/>
              <w:spacing w:before="53" w:line="219" w:lineRule="auto"/>
              <w:ind w:left="326"/>
            </w:pPr>
            <w:r>
              <w:rPr>
                <w:spacing w:val="-3"/>
              </w:rPr>
              <w:t>决算数</w:t>
            </w:r>
          </w:p>
        </w:tc>
        <w:tc>
          <w:tcPr>
            <w:tcW w:w="5400" w:type="dxa"/>
            <w:tcBorders>
              <w:top w:val="single" w:color="000000" w:sz="4" w:space="0"/>
            </w:tcBorders>
            <w:vAlign w:val="top"/>
          </w:tcPr>
          <w:p>
            <w:pPr>
              <w:pStyle w:val="8"/>
              <w:spacing w:before="53" w:line="220" w:lineRule="auto"/>
              <w:ind w:left="2503"/>
            </w:pPr>
            <w:r>
              <w:rPr>
                <w:spacing w:val="-3"/>
              </w:rPr>
              <w:t>项目</w:t>
            </w:r>
          </w:p>
        </w:tc>
        <w:tc>
          <w:tcPr>
            <w:tcW w:w="733" w:type="dxa"/>
            <w:tcBorders>
              <w:top w:val="single" w:color="000000" w:sz="4" w:space="0"/>
            </w:tcBorders>
            <w:vAlign w:val="top"/>
          </w:tcPr>
          <w:p>
            <w:pPr>
              <w:pStyle w:val="8"/>
              <w:spacing w:before="53" w:line="219" w:lineRule="auto"/>
              <w:ind w:left="172"/>
            </w:pPr>
            <w:r>
              <w:rPr>
                <w:spacing w:val="-2"/>
              </w:rPr>
              <w:t>行次</w:t>
            </w:r>
          </w:p>
        </w:tc>
        <w:tc>
          <w:tcPr>
            <w:tcW w:w="1249" w:type="dxa"/>
            <w:tcBorders>
              <w:top w:val="single" w:color="000000" w:sz="4" w:space="0"/>
            </w:tcBorders>
            <w:vAlign w:val="top"/>
          </w:tcPr>
          <w:p>
            <w:pPr>
              <w:pStyle w:val="8"/>
              <w:spacing w:before="53" w:line="219" w:lineRule="auto"/>
              <w:ind w:left="333"/>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pStyle w:val="8"/>
              <w:spacing w:before="49" w:line="219" w:lineRule="auto"/>
              <w:ind w:left="2673"/>
            </w:pPr>
            <w:r>
              <w:rPr>
                <w:spacing w:val="-2"/>
              </w:rPr>
              <w:t>栏次</w:t>
            </w:r>
          </w:p>
        </w:tc>
        <w:tc>
          <w:tcPr>
            <w:tcW w:w="733" w:type="dxa"/>
            <w:vAlign w:val="top"/>
          </w:tcPr>
          <w:p>
            <w:pPr>
              <w:rPr>
                <w:rFonts w:ascii="Arial"/>
                <w:sz w:val="21"/>
              </w:rPr>
            </w:pPr>
          </w:p>
        </w:tc>
        <w:tc>
          <w:tcPr>
            <w:tcW w:w="1241" w:type="dxa"/>
            <w:vAlign w:val="top"/>
          </w:tcPr>
          <w:p>
            <w:pPr>
              <w:pStyle w:val="8"/>
              <w:spacing w:before="79" w:line="184" w:lineRule="auto"/>
              <w:ind w:left="584"/>
            </w:pPr>
            <w:r>
              <w:t>1</w:t>
            </w:r>
          </w:p>
        </w:tc>
        <w:tc>
          <w:tcPr>
            <w:tcW w:w="5400" w:type="dxa"/>
            <w:vAlign w:val="top"/>
          </w:tcPr>
          <w:p>
            <w:pPr>
              <w:pStyle w:val="8"/>
              <w:spacing w:before="49" w:line="219" w:lineRule="auto"/>
              <w:ind w:left="2502"/>
            </w:pPr>
            <w:r>
              <w:rPr>
                <w:spacing w:val="-2"/>
              </w:rPr>
              <w:t>栏次</w:t>
            </w:r>
          </w:p>
        </w:tc>
        <w:tc>
          <w:tcPr>
            <w:tcW w:w="733" w:type="dxa"/>
            <w:vAlign w:val="top"/>
          </w:tcPr>
          <w:p>
            <w:pPr>
              <w:rPr>
                <w:rFonts w:ascii="Arial"/>
                <w:sz w:val="21"/>
              </w:rPr>
            </w:pPr>
          </w:p>
        </w:tc>
        <w:tc>
          <w:tcPr>
            <w:tcW w:w="1249" w:type="dxa"/>
            <w:vAlign w:val="top"/>
          </w:tcPr>
          <w:p>
            <w:pPr>
              <w:pStyle w:val="8"/>
              <w:spacing w:before="80" w:line="183" w:lineRule="auto"/>
              <w:ind w:left="579"/>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pStyle w:val="8"/>
              <w:spacing w:before="50" w:line="219" w:lineRule="auto"/>
              <w:ind w:left="110"/>
            </w:pPr>
            <w:r>
              <w:rPr>
                <w:spacing w:val="-1"/>
              </w:rPr>
              <w:t>一、一般公共预算财政拨款收入</w:t>
            </w:r>
          </w:p>
        </w:tc>
        <w:tc>
          <w:tcPr>
            <w:tcW w:w="733" w:type="dxa"/>
            <w:vAlign w:val="top"/>
          </w:tcPr>
          <w:p>
            <w:pPr>
              <w:pStyle w:val="8"/>
              <w:spacing w:before="80" w:line="184" w:lineRule="auto"/>
              <w:ind w:left="279"/>
            </w:pPr>
            <w:r>
              <w:t>1</w:t>
            </w:r>
          </w:p>
        </w:tc>
        <w:tc>
          <w:tcPr>
            <w:tcW w:w="1241" w:type="dxa"/>
            <w:vAlign w:val="top"/>
          </w:tcPr>
          <w:p>
            <w:pPr>
              <w:pStyle w:val="8"/>
              <w:spacing w:before="80" w:line="184" w:lineRule="auto"/>
              <w:jc w:val="right"/>
            </w:pPr>
            <w:r>
              <w:rPr>
                <w:spacing w:val="-3"/>
              </w:rPr>
              <w:t>751.73</w:t>
            </w:r>
          </w:p>
        </w:tc>
        <w:tc>
          <w:tcPr>
            <w:tcW w:w="5400" w:type="dxa"/>
            <w:vAlign w:val="top"/>
          </w:tcPr>
          <w:p>
            <w:pPr>
              <w:pStyle w:val="8"/>
              <w:spacing w:before="50" w:line="219" w:lineRule="auto"/>
              <w:ind w:left="111"/>
            </w:pPr>
            <w:r>
              <w:rPr>
                <w:spacing w:val="-1"/>
              </w:rPr>
              <w:t>一、一般公共服务支出</w:t>
            </w:r>
          </w:p>
        </w:tc>
        <w:tc>
          <w:tcPr>
            <w:tcW w:w="733" w:type="dxa"/>
            <w:vAlign w:val="top"/>
          </w:tcPr>
          <w:p>
            <w:pPr>
              <w:pStyle w:val="8"/>
              <w:spacing w:before="82" w:line="183" w:lineRule="auto"/>
              <w:ind w:left="226"/>
            </w:pPr>
            <w:r>
              <w:rPr>
                <w:spacing w:val="-3"/>
              </w:rPr>
              <w:t>32</w:t>
            </w:r>
          </w:p>
        </w:tc>
        <w:tc>
          <w:tcPr>
            <w:tcW w:w="1249" w:type="dxa"/>
            <w:vAlign w:val="top"/>
          </w:tcPr>
          <w:p>
            <w:pPr>
              <w:pStyle w:val="8"/>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pStyle w:val="8"/>
              <w:spacing w:before="52" w:line="218" w:lineRule="auto"/>
              <w:ind w:left="111"/>
            </w:pPr>
            <w:r>
              <w:rPr>
                <w:spacing w:val="-1"/>
              </w:rPr>
              <w:t>二、政府性基金预算财政拨款收入</w:t>
            </w:r>
          </w:p>
        </w:tc>
        <w:tc>
          <w:tcPr>
            <w:tcW w:w="733" w:type="dxa"/>
            <w:vAlign w:val="top"/>
          </w:tcPr>
          <w:p>
            <w:pPr>
              <w:pStyle w:val="8"/>
              <w:spacing w:before="82" w:line="183" w:lineRule="auto"/>
              <w:ind w:left="267"/>
            </w:pPr>
            <w:r>
              <w:t>2</w:t>
            </w:r>
          </w:p>
        </w:tc>
        <w:tc>
          <w:tcPr>
            <w:tcW w:w="1241" w:type="dxa"/>
            <w:vAlign w:val="top"/>
          </w:tcPr>
          <w:p>
            <w:pPr>
              <w:pStyle w:val="8"/>
              <w:spacing w:before="83" w:line="183" w:lineRule="auto"/>
              <w:jc w:val="right"/>
            </w:pPr>
            <w:r>
              <w:rPr>
                <w:spacing w:val="-3"/>
              </w:rPr>
              <w:t>0.00</w:t>
            </w:r>
          </w:p>
        </w:tc>
        <w:tc>
          <w:tcPr>
            <w:tcW w:w="5400" w:type="dxa"/>
            <w:vAlign w:val="top"/>
          </w:tcPr>
          <w:p>
            <w:pPr>
              <w:pStyle w:val="8"/>
              <w:spacing w:before="51" w:line="220" w:lineRule="auto"/>
              <w:ind w:left="112"/>
            </w:pPr>
            <w:r>
              <w:rPr>
                <w:spacing w:val="-2"/>
              </w:rPr>
              <w:t>二、外交支出</w:t>
            </w:r>
          </w:p>
        </w:tc>
        <w:tc>
          <w:tcPr>
            <w:tcW w:w="733" w:type="dxa"/>
            <w:vAlign w:val="top"/>
          </w:tcPr>
          <w:p>
            <w:pPr>
              <w:pStyle w:val="8"/>
              <w:spacing w:before="83" w:line="183" w:lineRule="auto"/>
              <w:ind w:left="226"/>
            </w:pPr>
            <w:r>
              <w:rPr>
                <w:spacing w:val="-3"/>
              </w:rPr>
              <w:t>33</w:t>
            </w:r>
          </w:p>
        </w:tc>
        <w:tc>
          <w:tcPr>
            <w:tcW w:w="1249" w:type="dxa"/>
            <w:vAlign w:val="top"/>
          </w:tcPr>
          <w:p>
            <w:pPr>
              <w:pStyle w:val="8"/>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pStyle w:val="8"/>
              <w:spacing w:before="53" w:line="218" w:lineRule="auto"/>
              <w:ind w:left="107"/>
            </w:pPr>
            <w:r>
              <w:rPr>
                <w:spacing w:val="-1"/>
              </w:rPr>
              <w:t>三、国有资本经营预算财政拨款收入</w:t>
            </w:r>
          </w:p>
        </w:tc>
        <w:tc>
          <w:tcPr>
            <w:tcW w:w="733" w:type="dxa"/>
            <w:vAlign w:val="top"/>
          </w:tcPr>
          <w:p>
            <w:pPr>
              <w:pStyle w:val="8"/>
              <w:spacing w:before="84" w:line="183" w:lineRule="auto"/>
              <w:ind w:left="268"/>
            </w:pPr>
            <w:r>
              <w:t>3</w:t>
            </w:r>
          </w:p>
        </w:tc>
        <w:tc>
          <w:tcPr>
            <w:tcW w:w="1241" w:type="dxa"/>
            <w:vAlign w:val="top"/>
          </w:tcPr>
          <w:p>
            <w:pPr>
              <w:pStyle w:val="8"/>
              <w:spacing w:before="84" w:line="183" w:lineRule="auto"/>
              <w:jc w:val="right"/>
            </w:pPr>
            <w:r>
              <w:rPr>
                <w:spacing w:val="-3"/>
              </w:rPr>
              <w:t>0.00</w:t>
            </w:r>
          </w:p>
        </w:tc>
        <w:tc>
          <w:tcPr>
            <w:tcW w:w="5400" w:type="dxa"/>
            <w:vAlign w:val="top"/>
          </w:tcPr>
          <w:p>
            <w:pPr>
              <w:pStyle w:val="8"/>
              <w:spacing w:before="52" w:line="220" w:lineRule="auto"/>
              <w:ind w:left="108"/>
            </w:pPr>
            <w:r>
              <w:rPr>
                <w:spacing w:val="-1"/>
              </w:rPr>
              <w:t>三、国防支出</w:t>
            </w:r>
          </w:p>
        </w:tc>
        <w:tc>
          <w:tcPr>
            <w:tcW w:w="733" w:type="dxa"/>
            <w:vAlign w:val="top"/>
          </w:tcPr>
          <w:p>
            <w:pPr>
              <w:pStyle w:val="8"/>
              <w:spacing w:before="84" w:line="183" w:lineRule="auto"/>
              <w:ind w:left="226"/>
            </w:pPr>
            <w:r>
              <w:rPr>
                <w:spacing w:val="-3"/>
              </w:rPr>
              <w:t>34</w:t>
            </w:r>
          </w:p>
        </w:tc>
        <w:tc>
          <w:tcPr>
            <w:tcW w:w="1249" w:type="dxa"/>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tcBorders>
              <w:bottom w:val="single" w:color="000000" w:sz="4" w:space="0"/>
            </w:tcBorders>
            <w:vAlign w:val="top"/>
          </w:tcPr>
          <w:p>
            <w:pPr>
              <w:pStyle w:val="8"/>
              <w:spacing w:before="53" w:line="219" w:lineRule="auto"/>
              <w:ind w:left="127"/>
            </w:pPr>
            <w:r>
              <w:rPr>
                <w:spacing w:val="-3"/>
              </w:rPr>
              <w:t>四、上级补助收入</w:t>
            </w:r>
          </w:p>
        </w:tc>
        <w:tc>
          <w:tcPr>
            <w:tcW w:w="733" w:type="dxa"/>
            <w:tcBorders>
              <w:bottom w:val="single" w:color="000000" w:sz="4" w:space="0"/>
            </w:tcBorders>
            <w:vAlign w:val="top"/>
          </w:tcPr>
          <w:p>
            <w:pPr>
              <w:pStyle w:val="8"/>
              <w:spacing w:before="84" w:line="183" w:lineRule="auto"/>
              <w:ind w:left="264"/>
            </w:pPr>
            <w:r>
              <w:t>4</w:t>
            </w:r>
          </w:p>
        </w:tc>
        <w:tc>
          <w:tcPr>
            <w:tcW w:w="1241" w:type="dxa"/>
            <w:tcBorders>
              <w:bottom w:val="single" w:color="000000" w:sz="4" w:space="0"/>
            </w:tcBorders>
            <w:vAlign w:val="top"/>
          </w:tcPr>
          <w:p>
            <w:pPr>
              <w:pStyle w:val="8"/>
              <w:spacing w:before="85" w:line="183" w:lineRule="auto"/>
              <w:jc w:val="right"/>
            </w:pPr>
            <w:r>
              <w:rPr>
                <w:spacing w:val="-3"/>
              </w:rPr>
              <w:t>0.00</w:t>
            </w:r>
          </w:p>
        </w:tc>
        <w:tc>
          <w:tcPr>
            <w:tcW w:w="5400" w:type="dxa"/>
            <w:tcBorders>
              <w:bottom w:val="single" w:color="000000" w:sz="4" w:space="0"/>
            </w:tcBorders>
            <w:vAlign w:val="top"/>
          </w:tcPr>
          <w:p>
            <w:pPr>
              <w:pStyle w:val="8"/>
              <w:spacing w:before="53" w:line="219" w:lineRule="auto"/>
              <w:ind w:left="127"/>
            </w:pPr>
            <w:r>
              <w:rPr>
                <w:spacing w:val="-3"/>
              </w:rPr>
              <w:t>四、公共安全支出</w:t>
            </w:r>
          </w:p>
        </w:tc>
        <w:tc>
          <w:tcPr>
            <w:tcW w:w="733" w:type="dxa"/>
            <w:tcBorders>
              <w:bottom w:val="single" w:color="000000" w:sz="4" w:space="0"/>
            </w:tcBorders>
            <w:vAlign w:val="top"/>
          </w:tcPr>
          <w:p>
            <w:pPr>
              <w:pStyle w:val="8"/>
              <w:spacing w:before="85" w:line="183" w:lineRule="auto"/>
              <w:ind w:left="226"/>
            </w:pPr>
            <w:r>
              <w:rPr>
                <w:spacing w:val="-3"/>
              </w:rPr>
              <w:t>35</w:t>
            </w:r>
          </w:p>
        </w:tc>
        <w:tc>
          <w:tcPr>
            <w:tcW w:w="1249" w:type="dxa"/>
            <w:tcBorders>
              <w:bottom w:val="single" w:color="000000" w:sz="4" w:space="0"/>
            </w:tcBorders>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5749" w:type="dxa"/>
            <w:tcBorders>
              <w:top w:val="single" w:color="000000" w:sz="4" w:space="0"/>
            </w:tcBorders>
            <w:vAlign w:val="top"/>
          </w:tcPr>
          <w:p>
            <w:pPr>
              <w:pStyle w:val="8"/>
              <w:spacing w:before="59" w:line="219" w:lineRule="auto"/>
              <w:ind w:left="111"/>
            </w:pPr>
            <w:r>
              <w:rPr>
                <w:spacing w:val="-2"/>
              </w:rPr>
              <w:t>五、事业收入</w:t>
            </w:r>
          </w:p>
        </w:tc>
        <w:tc>
          <w:tcPr>
            <w:tcW w:w="733" w:type="dxa"/>
            <w:tcBorders>
              <w:top w:val="single" w:color="000000" w:sz="4" w:space="0"/>
            </w:tcBorders>
            <w:vAlign w:val="top"/>
          </w:tcPr>
          <w:p>
            <w:pPr>
              <w:pStyle w:val="8"/>
              <w:spacing w:before="92" w:line="182" w:lineRule="auto"/>
              <w:ind w:left="268"/>
            </w:pPr>
            <w:r>
              <w:t>5</w:t>
            </w:r>
          </w:p>
        </w:tc>
        <w:tc>
          <w:tcPr>
            <w:tcW w:w="1241" w:type="dxa"/>
            <w:tcBorders>
              <w:top w:val="single" w:color="000000" w:sz="4" w:space="0"/>
            </w:tcBorders>
            <w:vAlign w:val="top"/>
          </w:tcPr>
          <w:p>
            <w:pPr>
              <w:pStyle w:val="8"/>
              <w:spacing w:before="91" w:line="183" w:lineRule="auto"/>
              <w:jc w:val="right"/>
            </w:pPr>
            <w:r>
              <w:rPr>
                <w:spacing w:val="-3"/>
              </w:rPr>
              <w:t>0.00</w:t>
            </w:r>
          </w:p>
        </w:tc>
        <w:tc>
          <w:tcPr>
            <w:tcW w:w="5400" w:type="dxa"/>
            <w:tcBorders>
              <w:top w:val="single" w:color="000000" w:sz="4" w:space="0"/>
            </w:tcBorders>
            <w:vAlign w:val="top"/>
          </w:tcPr>
          <w:p>
            <w:pPr>
              <w:pStyle w:val="8"/>
              <w:spacing w:before="59" w:line="219" w:lineRule="auto"/>
              <w:ind w:left="112"/>
            </w:pPr>
            <w:r>
              <w:rPr>
                <w:spacing w:val="-2"/>
              </w:rPr>
              <w:t>五、教育支出</w:t>
            </w:r>
          </w:p>
        </w:tc>
        <w:tc>
          <w:tcPr>
            <w:tcW w:w="733" w:type="dxa"/>
            <w:tcBorders>
              <w:top w:val="single" w:color="000000" w:sz="4" w:space="0"/>
            </w:tcBorders>
            <w:vAlign w:val="top"/>
          </w:tcPr>
          <w:p>
            <w:pPr>
              <w:pStyle w:val="8"/>
              <w:spacing w:before="91" w:line="183" w:lineRule="auto"/>
              <w:ind w:left="226"/>
            </w:pPr>
            <w:r>
              <w:rPr>
                <w:spacing w:val="-3"/>
              </w:rPr>
              <w:t>36</w:t>
            </w:r>
          </w:p>
        </w:tc>
        <w:tc>
          <w:tcPr>
            <w:tcW w:w="1249" w:type="dxa"/>
            <w:tcBorders>
              <w:top w:val="single" w:color="000000" w:sz="4" w:space="0"/>
            </w:tcBorders>
            <w:vAlign w:val="top"/>
          </w:tcPr>
          <w:p>
            <w:pPr>
              <w:pStyle w:val="8"/>
              <w:spacing w:before="89" w:line="184" w:lineRule="auto"/>
              <w:jc w:val="right"/>
            </w:pPr>
            <w:r>
              <w:rPr>
                <w:spacing w:val="-6"/>
              </w:rP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pStyle w:val="8"/>
              <w:spacing w:before="55" w:line="219" w:lineRule="auto"/>
              <w:ind w:left="108"/>
            </w:pPr>
            <w:r>
              <w:rPr>
                <w:spacing w:val="-1"/>
              </w:rPr>
              <w:t>六、经营收入</w:t>
            </w:r>
          </w:p>
        </w:tc>
        <w:tc>
          <w:tcPr>
            <w:tcW w:w="733" w:type="dxa"/>
            <w:vAlign w:val="top"/>
          </w:tcPr>
          <w:p>
            <w:pPr>
              <w:pStyle w:val="8"/>
              <w:spacing w:before="87" w:line="183" w:lineRule="auto"/>
              <w:ind w:left="266"/>
            </w:pPr>
            <w:r>
              <w:t>6</w:t>
            </w:r>
          </w:p>
        </w:tc>
        <w:tc>
          <w:tcPr>
            <w:tcW w:w="1241" w:type="dxa"/>
            <w:vAlign w:val="top"/>
          </w:tcPr>
          <w:p>
            <w:pPr>
              <w:pStyle w:val="8"/>
              <w:spacing w:before="87" w:line="183" w:lineRule="auto"/>
              <w:jc w:val="right"/>
            </w:pPr>
            <w:r>
              <w:rPr>
                <w:spacing w:val="-3"/>
              </w:rPr>
              <w:t>0.00</w:t>
            </w:r>
          </w:p>
        </w:tc>
        <w:tc>
          <w:tcPr>
            <w:tcW w:w="5400" w:type="dxa"/>
            <w:vAlign w:val="top"/>
          </w:tcPr>
          <w:p>
            <w:pPr>
              <w:pStyle w:val="8"/>
              <w:spacing w:before="56" w:line="218" w:lineRule="auto"/>
              <w:ind w:left="108"/>
            </w:pPr>
            <w:r>
              <w:rPr>
                <w:spacing w:val="-1"/>
              </w:rPr>
              <w:t>六、科学技术支出</w:t>
            </w:r>
          </w:p>
        </w:tc>
        <w:tc>
          <w:tcPr>
            <w:tcW w:w="733" w:type="dxa"/>
            <w:vAlign w:val="top"/>
          </w:tcPr>
          <w:p>
            <w:pPr>
              <w:pStyle w:val="8"/>
              <w:spacing w:before="87" w:line="183" w:lineRule="auto"/>
              <w:ind w:left="226"/>
            </w:pPr>
            <w:r>
              <w:rPr>
                <w:spacing w:val="-3"/>
              </w:rPr>
              <w:t>37</w:t>
            </w:r>
          </w:p>
        </w:tc>
        <w:tc>
          <w:tcPr>
            <w:tcW w:w="1249" w:type="dxa"/>
            <w:vAlign w:val="top"/>
          </w:tcPr>
          <w:p>
            <w:pPr>
              <w:pStyle w:val="8"/>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pStyle w:val="8"/>
              <w:spacing w:before="57" w:line="218" w:lineRule="auto"/>
              <w:ind w:left="108"/>
            </w:pPr>
            <w:r>
              <w:rPr>
                <w:spacing w:val="-1"/>
              </w:rPr>
              <w:t>七、附属单位上缴收入</w:t>
            </w:r>
          </w:p>
        </w:tc>
        <w:tc>
          <w:tcPr>
            <w:tcW w:w="733" w:type="dxa"/>
            <w:vAlign w:val="top"/>
          </w:tcPr>
          <w:p>
            <w:pPr>
              <w:pStyle w:val="8"/>
              <w:spacing w:before="89" w:line="182" w:lineRule="auto"/>
              <w:ind w:left="269"/>
            </w:pPr>
            <w:r>
              <w:t>7</w:t>
            </w:r>
          </w:p>
        </w:tc>
        <w:tc>
          <w:tcPr>
            <w:tcW w:w="1241" w:type="dxa"/>
            <w:vAlign w:val="top"/>
          </w:tcPr>
          <w:p>
            <w:pPr>
              <w:pStyle w:val="8"/>
              <w:spacing w:before="88" w:line="183" w:lineRule="auto"/>
              <w:jc w:val="right"/>
            </w:pPr>
            <w:r>
              <w:rPr>
                <w:spacing w:val="-3"/>
              </w:rPr>
              <w:t>0.00</w:t>
            </w:r>
          </w:p>
        </w:tc>
        <w:tc>
          <w:tcPr>
            <w:tcW w:w="5400" w:type="dxa"/>
            <w:vAlign w:val="top"/>
          </w:tcPr>
          <w:p>
            <w:pPr>
              <w:pStyle w:val="8"/>
              <w:spacing w:before="57" w:line="218" w:lineRule="auto"/>
              <w:ind w:left="108"/>
            </w:pPr>
            <w:r>
              <w:rPr>
                <w:spacing w:val="-1"/>
              </w:rPr>
              <w:t>七、文化旅游体育与传媒支出</w:t>
            </w:r>
          </w:p>
        </w:tc>
        <w:tc>
          <w:tcPr>
            <w:tcW w:w="733" w:type="dxa"/>
            <w:vAlign w:val="top"/>
          </w:tcPr>
          <w:p>
            <w:pPr>
              <w:pStyle w:val="8"/>
              <w:spacing w:before="88" w:line="183" w:lineRule="auto"/>
              <w:ind w:left="226"/>
            </w:pPr>
            <w:r>
              <w:rPr>
                <w:spacing w:val="-3"/>
              </w:rPr>
              <w:t>38</w:t>
            </w:r>
          </w:p>
        </w:tc>
        <w:tc>
          <w:tcPr>
            <w:tcW w:w="1249"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tcBorders>
              <w:bottom w:val="single" w:color="000000" w:sz="4" w:space="0"/>
            </w:tcBorders>
            <w:vAlign w:val="top"/>
          </w:tcPr>
          <w:p>
            <w:pPr>
              <w:pStyle w:val="8"/>
              <w:spacing w:before="57" w:line="219" w:lineRule="auto"/>
              <w:ind w:left="111"/>
            </w:pPr>
            <w:r>
              <w:rPr>
                <w:spacing w:val="-2"/>
              </w:rPr>
              <w:t>八、其他收入</w:t>
            </w:r>
          </w:p>
        </w:tc>
        <w:tc>
          <w:tcPr>
            <w:tcW w:w="733" w:type="dxa"/>
            <w:tcBorders>
              <w:bottom w:val="single" w:color="000000" w:sz="4" w:space="0"/>
            </w:tcBorders>
            <w:vAlign w:val="top"/>
          </w:tcPr>
          <w:p>
            <w:pPr>
              <w:pStyle w:val="8"/>
              <w:spacing w:before="89" w:line="183" w:lineRule="auto"/>
              <w:ind w:left="265"/>
            </w:pPr>
            <w:r>
              <w:t>8</w:t>
            </w:r>
          </w:p>
        </w:tc>
        <w:tc>
          <w:tcPr>
            <w:tcW w:w="1241" w:type="dxa"/>
            <w:tcBorders>
              <w:bottom w:val="single" w:color="000000" w:sz="4" w:space="0"/>
            </w:tcBorders>
            <w:vAlign w:val="top"/>
          </w:tcPr>
          <w:p>
            <w:pPr>
              <w:pStyle w:val="8"/>
              <w:spacing w:before="89" w:line="183" w:lineRule="auto"/>
              <w:jc w:val="right"/>
            </w:pPr>
            <w:r>
              <w:rPr>
                <w:spacing w:val="-3"/>
              </w:rPr>
              <w:t>0.02</w:t>
            </w:r>
          </w:p>
        </w:tc>
        <w:tc>
          <w:tcPr>
            <w:tcW w:w="5400" w:type="dxa"/>
            <w:tcBorders>
              <w:bottom w:val="single" w:color="000000" w:sz="4" w:space="0"/>
            </w:tcBorders>
            <w:vAlign w:val="top"/>
          </w:tcPr>
          <w:p>
            <w:pPr>
              <w:pStyle w:val="8"/>
              <w:spacing w:before="58" w:line="218" w:lineRule="auto"/>
              <w:ind w:left="112"/>
            </w:pPr>
            <w:r>
              <w:rPr>
                <w:spacing w:val="-1"/>
              </w:rPr>
              <w:t>八、社会保障和就业支出</w:t>
            </w:r>
          </w:p>
        </w:tc>
        <w:tc>
          <w:tcPr>
            <w:tcW w:w="733" w:type="dxa"/>
            <w:tcBorders>
              <w:bottom w:val="single" w:color="000000" w:sz="4" w:space="0"/>
            </w:tcBorders>
            <w:vAlign w:val="top"/>
          </w:tcPr>
          <w:p>
            <w:pPr>
              <w:pStyle w:val="8"/>
              <w:spacing w:before="89" w:line="183" w:lineRule="auto"/>
              <w:ind w:left="226"/>
            </w:pPr>
            <w:r>
              <w:rPr>
                <w:spacing w:val="-3"/>
              </w:rPr>
              <w:t>39</w:t>
            </w:r>
          </w:p>
        </w:tc>
        <w:tc>
          <w:tcPr>
            <w:tcW w:w="1249" w:type="dxa"/>
            <w:tcBorders>
              <w:bottom w:val="single" w:color="000000" w:sz="4" w:space="0"/>
            </w:tcBorders>
            <w:vAlign w:val="top"/>
          </w:tcPr>
          <w:p>
            <w:pPr>
              <w:pStyle w:val="8"/>
              <w:spacing w:before="87" w:line="184" w:lineRule="auto"/>
              <w:jc w:val="right"/>
            </w:pPr>
            <w:r>
              <w:rPr>
                <w:spacing w:val="-4"/>
              </w:rPr>
              <w:t>175.11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5749" w:type="dxa"/>
            <w:tcBorders>
              <w:top w:val="single" w:color="000000" w:sz="4" w:space="0"/>
            </w:tcBorders>
            <w:vAlign w:val="top"/>
          </w:tcPr>
          <w:p>
            <w:pPr>
              <w:rPr>
                <w:rFonts w:ascii="Arial"/>
                <w:sz w:val="21"/>
              </w:rPr>
            </w:pPr>
          </w:p>
        </w:tc>
        <w:tc>
          <w:tcPr>
            <w:tcW w:w="733" w:type="dxa"/>
            <w:tcBorders>
              <w:top w:val="single" w:color="000000" w:sz="4" w:space="0"/>
            </w:tcBorders>
            <w:vAlign w:val="top"/>
          </w:tcPr>
          <w:p>
            <w:pPr>
              <w:pStyle w:val="8"/>
              <w:spacing w:before="95" w:line="183" w:lineRule="auto"/>
              <w:ind w:left="265"/>
            </w:pPr>
            <w:r>
              <w:t>9</w:t>
            </w:r>
          </w:p>
        </w:tc>
        <w:tc>
          <w:tcPr>
            <w:tcW w:w="1241" w:type="dxa"/>
            <w:tcBorders>
              <w:top w:val="single" w:color="000000" w:sz="4" w:space="0"/>
            </w:tcBorders>
            <w:vAlign w:val="top"/>
          </w:tcPr>
          <w:p>
            <w:pPr>
              <w:rPr>
                <w:rFonts w:ascii="Arial"/>
                <w:sz w:val="21"/>
              </w:rPr>
            </w:pPr>
          </w:p>
        </w:tc>
        <w:tc>
          <w:tcPr>
            <w:tcW w:w="5400" w:type="dxa"/>
            <w:tcBorders>
              <w:top w:val="single" w:color="000000" w:sz="4" w:space="0"/>
            </w:tcBorders>
            <w:vAlign w:val="top"/>
          </w:tcPr>
          <w:p>
            <w:pPr>
              <w:pStyle w:val="8"/>
              <w:spacing w:before="63" w:line="219" w:lineRule="auto"/>
              <w:ind w:left="112"/>
            </w:pPr>
            <w:r>
              <w:rPr>
                <w:spacing w:val="-2"/>
              </w:rPr>
              <w:t>九、卫生健康支出</w:t>
            </w:r>
          </w:p>
        </w:tc>
        <w:tc>
          <w:tcPr>
            <w:tcW w:w="733" w:type="dxa"/>
            <w:tcBorders>
              <w:top w:val="single" w:color="000000" w:sz="4" w:space="0"/>
            </w:tcBorders>
            <w:vAlign w:val="top"/>
          </w:tcPr>
          <w:p>
            <w:pPr>
              <w:pStyle w:val="8"/>
              <w:spacing w:before="95" w:line="183" w:lineRule="auto"/>
              <w:ind w:left="222"/>
            </w:pPr>
            <w:r>
              <w:rPr>
                <w:spacing w:val="-2"/>
              </w:rPr>
              <w:t>40</w:t>
            </w:r>
          </w:p>
        </w:tc>
        <w:tc>
          <w:tcPr>
            <w:tcW w:w="1249" w:type="dxa"/>
            <w:tcBorders>
              <w:top w:val="single" w:color="000000" w:sz="4" w:space="0"/>
            </w:tcBorders>
            <w:vAlign w:val="top"/>
          </w:tcPr>
          <w:p>
            <w:pPr>
              <w:pStyle w:val="8"/>
              <w:spacing w:before="95" w:line="183" w:lineRule="auto"/>
              <w:jc w:val="right"/>
            </w:pPr>
            <w:r>
              <w:rPr>
                <w:spacing w:val="-2"/>
              </w:rP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5749" w:type="dxa"/>
            <w:vAlign w:val="top"/>
          </w:tcPr>
          <w:p>
            <w:pPr>
              <w:rPr>
                <w:rFonts w:ascii="Arial"/>
                <w:sz w:val="21"/>
              </w:rPr>
            </w:pPr>
          </w:p>
        </w:tc>
        <w:tc>
          <w:tcPr>
            <w:tcW w:w="733" w:type="dxa"/>
            <w:vAlign w:val="top"/>
          </w:tcPr>
          <w:p>
            <w:pPr>
              <w:pStyle w:val="8"/>
              <w:spacing w:before="89" w:line="184" w:lineRule="auto"/>
              <w:ind w:left="230"/>
            </w:pPr>
            <w:r>
              <w:rPr>
                <w:spacing w:val="-6"/>
              </w:rPr>
              <w:t>10</w:t>
            </w:r>
          </w:p>
        </w:tc>
        <w:tc>
          <w:tcPr>
            <w:tcW w:w="1241" w:type="dxa"/>
            <w:vAlign w:val="top"/>
          </w:tcPr>
          <w:p>
            <w:pPr>
              <w:rPr>
                <w:rFonts w:ascii="Arial"/>
                <w:sz w:val="21"/>
              </w:rPr>
            </w:pPr>
          </w:p>
        </w:tc>
        <w:tc>
          <w:tcPr>
            <w:tcW w:w="5400" w:type="dxa"/>
            <w:vAlign w:val="top"/>
          </w:tcPr>
          <w:p>
            <w:pPr>
              <w:pStyle w:val="8"/>
              <w:spacing w:before="59" w:line="220" w:lineRule="auto"/>
              <w:ind w:left="109"/>
            </w:pPr>
            <w:r>
              <w:rPr>
                <w:spacing w:val="-1"/>
              </w:rPr>
              <w:t>十、节能环保支出</w:t>
            </w:r>
          </w:p>
        </w:tc>
        <w:tc>
          <w:tcPr>
            <w:tcW w:w="733" w:type="dxa"/>
            <w:vAlign w:val="top"/>
          </w:tcPr>
          <w:p>
            <w:pPr>
              <w:pStyle w:val="8"/>
              <w:spacing w:before="89" w:line="184" w:lineRule="auto"/>
              <w:ind w:left="222"/>
            </w:pPr>
            <w:r>
              <w:rPr>
                <w:spacing w:val="-2"/>
              </w:rPr>
              <w:t>41</w:t>
            </w:r>
          </w:p>
        </w:tc>
        <w:tc>
          <w:tcPr>
            <w:tcW w:w="1249"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5749" w:type="dxa"/>
            <w:tcBorders>
              <w:bottom w:val="single" w:color="000000" w:sz="4" w:space="0"/>
            </w:tcBorders>
            <w:vAlign w:val="top"/>
          </w:tcPr>
          <w:p>
            <w:pPr>
              <w:rPr>
                <w:rFonts w:ascii="Arial"/>
                <w:sz w:val="21"/>
              </w:rPr>
            </w:pPr>
          </w:p>
        </w:tc>
        <w:tc>
          <w:tcPr>
            <w:tcW w:w="733" w:type="dxa"/>
            <w:tcBorders>
              <w:bottom w:val="single" w:color="000000" w:sz="4" w:space="0"/>
            </w:tcBorders>
            <w:vAlign w:val="top"/>
          </w:tcPr>
          <w:p>
            <w:pPr>
              <w:pStyle w:val="8"/>
              <w:spacing w:before="89" w:line="184" w:lineRule="auto"/>
              <w:ind w:left="230"/>
            </w:pPr>
            <w:r>
              <w:rPr>
                <w:spacing w:val="-6"/>
              </w:rPr>
              <w:t>11</w:t>
            </w:r>
          </w:p>
        </w:tc>
        <w:tc>
          <w:tcPr>
            <w:tcW w:w="1241" w:type="dxa"/>
            <w:tcBorders>
              <w:bottom w:val="single" w:color="000000" w:sz="4" w:space="0"/>
            </w:tcBorders>
            <w:vAlign w:val="top"/>
          </w:tcPr>
          <w:p>
            <w:pPr>
              <w:rPr>
                <w:rFonts w:ascii="Arial"/>
                <w:sz w:val="21"/>
              </w:rPr>
            </w:pPr>
          </w:p>
        </w:tc>
        <w:tc>
          <w:tcPr>
            <w:tcW w:w="5400" w:type="dxa"/>
            <w:tcBorders>
              <w:bottom w:val="single" w:color="000000" w:sz="4" w:space="0"/>
            </w:tcBorders>
            <w:vAlign w:val="top"/>
          </w:tcPr>
          <w:p>
            <w:pPr>
              <w:pStyle w:val="8"/>
              <w:spacing w:before="59" w:line="219" w:lineRule="auto"/>
              <w:ind w:left="109"/>
            </w:pPr>
            <w:r>
              <w:rPr>
                <w:spacing w:val="-4"/>
              </w:rPr>
              <w:t>十一、城乡社区支出</w:t>
            </w:r>
          </w:p>
        </w:tc>
        <w:tc>
          <w:tcPr>
            <w:tcW w:w="733" w:type="dxa"/>
            <w:tcBorders>
              <w:bottom w:val="single" w:color="000000" w:sz="4" w:space="0"/>
            </w:tcBorders>
            <w:vAlign w:val="top"/>
          </w:tcPr>
          <w:p>
            <w:pPr>
              <w:pStyle w:val="8"/>
              <w:spacing w:before="90" w:line="183" w:lineRule="auto"/>
              <w:ind w:left="222"/>
            </w:pPr>
            <w:r>
              <w:rPr>
                <w:spacing w:val="-2"/>
              </w:rPr>
              <w:t>42</w:t>
            </w:r>
          </w:p>
        </w:tc>
        <w:tc>
          <w:tcPr>
            <w:tcW w:w="1249" w:type="dxa"/>
            <w:tcBorders>
              <w:bottom w:val="single" w:color="000000" w:sz="4" w:space="0"/>
            </w:tcBorders>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5749" w:type="dxa"/>
            <w:tcBorders>
              <w:top w:val="single" w:color="000000" w:sz="4" w:space="0"/>
            </w:tcBorders>
            <w:vAlign w:val="top"/>
          </w:tcPr>
          <w:p>
            <w:pPr>
              <w:rPr>
                <w:rFonts w:ascii="Arial"/>
                <w:sz w:val="21"/>
              </w:rPr>
            </w:pPr>
          </w:p>
        </w:tc>
        <w:tc>
          <w:tcPr>
            <w:tcW w:w="733" w:type="dxa"/>
            <w:tcBorders>
              <w:top w:val="single" w:color="000000" w:sz="4" w:space="0"/>
            </w:tcBorders>
            <w:vAlign w:val="top"/>
          </w:tcPr>
          <w:p>
            <w:pPr>
              <w:pStyle w:val="8"/>
              <w:spacing w:before="94" w:line="184" w:lineRule="auto"/>
              <w:ind w:left="230"/>
            </w:pPr>
            <w:r>
              <w:rPr>
                <w:spacing w:val="-6"/>
              </w:rPr>
              <w:t>12</w:t>
            </w:r>
          </w:p>
        </w:tc>
        <w:tc>
          <w:tcPr>
            <w:tcW w:w="1241" w:type="dxa"/>
            <w:tcBorders>
              <w:top w:val="single" w:color="000000" w:sz="4" w:space="0"/>
            </w:tcBorders>
            <w:vAlign w:val="top"/>
          </w:tcPr>
          <w:p>
            <w:pPr>
              <w:rPr>
                <w:rFonts w:ascii="Arial"/>
                <w:sz w:val="21"/>
              </w:rPr>
            </w:pPr>
          </w:p>
        </w:tc>
        <w:tc>
          <w:tcPr>
            <w:tcW w:w="5400" w:type="dxa"/>
            <w:tcBorders>
              <w:top w:val="single" w:color="000000" w:sz="4" w:space="0"/>
            </w:tcBorders>
            <w:vAlign w:val="top"/>
          </w:tcPr>
          <w:p>
            <w:pPr>
              <w:pStyle w:val="8"/>
              <w:spacing w:before="64" w:line="219" w:lineRule="auto"/>
              <w:ind w:left="109"/>
            </w:pPr>
            <w:r>
              <w:rPr>
                <w:spacing w:val="-1"/>
              </w:rPr>
              <w:t>十二、农林水支出</w:t>
            </w:r>
          </w:p>
        </w:tc>
        <w:tc>
          <w:tcPr>
            <w:tcW w:w="733" w:type="dxa"/>
            <w:tcBorders>
              <w:top w:val="single" w:color="000000" w:sz="4" w:space="0"/>
            </w:tcBorders>
            <w:vAlign w:val="top"/>
          </w:tcPr>
          <w:p>
            <w:pPr>
              <w:pStyle w:val="8"/>
              <w:spacing w:before="96" w:line="183" w:lineRule="auto"/>
              <w:ind w:left="222"/>
            </w:pPr>
            <w:r>
              <w:rPr>
                <w:spacing w:val="-2"/>
              </w:rPr>
              <w:t>43</w:t>
            </w:r>
          </w:p>
        </w:tc>
        <w:tc>
          <w:tcPr>
            <w:tcW w:w="1249" w:type="dxa"/>
            <w:tcBorders>
              <w:top w:val="single" w:color="000000" w:sz="4" w:space="0"/>
            </w:tcBorders>
            <w:vAlign w:val="top"/>
          </w:tcPr>
          <w:p>
            <w:pPr>
              <w:pStyle w:val="8"/>
              <w:spacing w:before="9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5749" w:type="dxa"/>
            <w:vAlign w:val="top"/>
          </w:tcPr>
          <w:p>
            <w:pPr>
              <w:rPr>
                <w:rFonts w:ascii="Arial"/>
                <w:sz w:val="21"/>
              </w:rPr>
            </w:pPr>
          </w:p>
        </w:tc>
        <w:tc>
          <w:tcPr>
            <w:tcW w:w="733" w:type="dxa"/>
            <w:vAlign w:val="top"/>
          </w:tcPr>
          <w:p>
            <w:pPr>
              <w:pStyle w:val="8"/>
              <w:spacing w:before="89" w:line="184" w:lineRule="auto"/>
              <w:ind w:left="230"/>
            </w:pPr>
            <w:r>
              <w:rPr>
                <w:spacing w:val="-6"/>
              </w:rPr>
              <w:t>13</w:t>
            </w:r>
          </w:p>
        </w:tc>
        <w:tc>
          <w:tcPr>
            <w:tcW w:w="1241" w:type="dxa"/>
            <w:vAlign w:val="top"/>
          </w:tcPr>
          <w:p>
            <w:pPr>
              <w:rPr>
                <w:rFonts w:ascii="Arial"/>
                <w:sz w:val="21"/>
              </w:rPr>
            </w:pPr>
          </w:p>
        </w:tc>
        <w:tc>
          <w:tcPr>
            <w:tcW w:w="5400" w:type="dxa"/>
            <w:vAlign w:val="top"/>
          </w:tcPr>
          <w:p>
            <w:pPr>
              <w:pStyle w:val="8"/>
              <w:spacing w:before="59" w:line="219" w:lineRule="auto"/>
              <w:ind w:left="109"/>
            </w:pPr>
            <w:r>
              <w:rPr>
                <w:spacing w:val="-1"/>
              </w:rPr>
              <w:t>十三、交通运输支出</w:t>
            </w:r>
          </w:p>
        </w:tc>
        <w:tc>
          <w:tcPr>
            <w:tcW w:w="733" w:type="dxa"/>
            <w:vAlign w:val="top"/>
          </w:tcPr>
          <w:p>
            <w:pPr>
              <w:pStyle w:val="8"/>
              <w:spacing w:before="90" w:line="183" w:lineRule="auto"/>
              <w:ind w:left="222"/>
            </w:pPr>
            <w:r>
              <w:rPr>
                <w:spacing w:val="-2"/>
              </w:rPr>
              <w:t>44</w:t>
            </w:r>
          </w:p>
        </w:tc>
        <w:tc>
          <w:tcPr>
            <w:tcW w:w="1249"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rPr>
                <w:rFonts w:ascii="Arial"/>
                <w:sz w:val="21"/>
              </w:rPr>
            </w:pPr>
          </w:p>
        </w:tc>
        <w:tc>
          <w:tcPr>
            <w:tcW w:w="733" w:type="dxa"/>
            <w:vAlign w:val="top"/>
          </w:tcPr>
          <w:p>
            <w:pPr>
              <w:pStyle w:val="8"/>
              <w:spacing w:before="89" w:line="184" w:lineRule="auto"/>
              <w:ind w:left="230"/>
            </w:pPr>
            <w:r>
              <w:rPr>
                <w:spacing w:val="-6"/>
              </w:rPr>
              <w:t>14</w:t>
            </w:r>
          </w:p>
        </w:tc>
        <w:tc>
          <w:tcPr>
            <w:tcW w:w="1241" w:type="dxa"/>
            <w:vAlign w:val="top"/>
          </w:tcPr>
          <w:p>
            <w:pPr>
              <w:rPr>
                <w:rFonts w:ascii="Arial"/>
                <w:sz w:val="21"/>
              </w:rPr>
            </w:pPr>
          </w:p>
        </w:tc>
        <w:tc>
          <w:tcPr>
            <w:tcW w:w="5400" w:type="dxa"/>
            <w:vAlign w:val="top"/>
          </w:tcPr>
          <w:p>
            <w:pPr>
              <w:pStyle w:val="8"/>
              <w:spacing w:before="59" w:line="219" w:lineRule="auto"/>
              <w:ind w:left="109"/>
            </w:pPr>
            <w:r>
              <w:rPr>
                <w:spacing w:val="-1"/>
              </w:rPr>
              <w:t>十四、资源勘探工业信息等支出</w:t>
            </w:r>
          </w:p>
        </w:tc>
        <w:tc>
          <w:tcPr>
            <w:tcW w:w="733" w:type="dxa"/>
            <w:vAlign w:val="top"/>
          </w:tcPr>
          <w:p>
            <w:pPr>
              <w:pStyle w:val="8"/>
              <w:spacing w:before="91" w:line="183" w:lineRule="auto"/>
              <w:ind w:left="222"/>
            </w:pPr>
            <w:r>
              <w:rPr>
                <w:spacing w:val="-2"/>
              </w:rPr>
              <w:t>45</w:t>
            </w:r>
          </w:p>
        </w:tc>
        <w:tc>
          <w:tcPr>
            <w:tcW w:w="1249"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5749" w:type="dxa"/>
            <w:vAlign w:val="top"/>
          </w:tcPr>
          <w:p>
            <w:pPr>
              <w:rPr>
                <w:rFonts w:ascii="Arial"/>
                <w:sz w:val="21"/>
              </w:rPr>
            </w:pPr>
          </w:p>
        </w:tc>
        <w:tc>
          <w:tcPr>
            <w:tcW w:w="733" w:type="dxa"/>
            <w:vAlign w:val="top"/>
          </w:tcPr>
          <w:p>
            <w:pPr>
              <w:pStyle w:val="8"/>
              <w:spacing w:before="90" w:line="184" w:lineRule="auto"/>
              <w:ind w:left="230"/>
            </w:pPr>
            <w:r>
              <w:rPr>
                <w:spacing w:val="-6"/>
              </w:rPr>
              <w:t>15</w:t>
            </w:r>
          </w:p>
        </w:tc>
        <w:tc>
          <w:tcPr>
            <w:tcW w:w="1241" w:type="dxa"/>
            <w:vAlign w:val="top"/>
          </w:tcPr>
          <w:p>
            <w:pPr>
              <w:rPr>
                <w:rFonts w:ascii="Arial"/>
                <w:sz w:val="21"/>
              </w:rPr>
            </w:pPr>
          </w:p>
        </w:tc>
        <w:tc>
          <w:tcPr>
            <w:tcW w:w="5400" w:type="dxa"/>
            <w:vAlign w:val="top"/>
          </w:tcPr>
          <w:p>
            <w:pPr>
              <w:pStyle w:val="8"/>
              <w:spacing w:before="60" w:line="219" w:lineRule="auto"/>
              <w:ind w:left="109"/>
            </w:pPr>
            <w:r>
              <w:rPr>
                <w:spacing w:val="-1"/>
              </w:rPr>
              <w:t>十五、商业服务业等支出</w:t>
            </w:r>
          </w:p>
        </w:tc>
        <w:tc>
          <w:tcPr>
            <w:tcW w:w="733" w:type="dxa"/>
            <w:vAlign w:val="top"/>
          </w:tcPr>
          <w:p>
            <w:pPr>
              <w:pStyle w:val="8"/>
              <w:spacing w:before="92" w:line="183" w:lineRule="auto"/>
              <w:ind w:left="222"/>
            </w:pPr>
            <w:r>
              <w:rPr>
                <w:spacing w:val="-2"/>
              </w:rPr>
              <w:t>46</w:t>
            </w:r>
          </w:p>
        </w:tc>
        <w:tc>
          <w:tcPr>
            <w:tcW w:w="1249" w:type="dxa"/>
            <w:vAlign w:val="top"/>
          </w:tcPr>
          <w:p>
            <w:pPr>
              <w:pStyle w:val="8"/>
              <w:spacing w:before="90" w:line="184" w:lineRule="auto"/>
              <w:jc w:val="right"/>
            </w:pPr>
            <w:r>
              <w:rPr>
                <w:spacing w:val="-2"/>
              </w:rPr>
              <w:t>554.81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rPr>
                <w:rFonts w:ascii="Arial"/>
                <w:sz w:val="21"/>
              </w:rPr>
            </w:pPr>
          </w:p>
        </w:tc>
        <w:tc>
          <w:tcPr>
            <w:tcW w:w="733" w:type="dxa"/>
            <w:vAlign w:val="top"/>
          </w:tcPr>
          <w:p>
            <w:pPr>
              <w:pStyle w:val="8"/>
              <w:spacing w:before="90" w:line="184" w:lineRule="auto"/>
              <w:ind w:left="230"/>
            </w:pPr>
            <w:r>
              <w:rPr>
                <w:spacing w:val="-6"/>
              </w:rPr>
              <w:t>16</w:t>
            </w:r>
          </w:p>
        </w:tc>
        <w:tc>
          <w:tcPr>
            <w:tcW w:w="1241" w:type="dxa"/>
            <w:vAlign w:val="top"/>
          </w:tcPr>
          <w:p>
            <w:pPr>
              <w:rPr>
                <w:rFonts w:ascii="Arial"/>
                <w:sz w:val="21"/>
              </w:rPr>
            </w:pPr>
          </w:p>
        </w:tc>
        <w:tc>
          <w:tcPr>
            <w:tcW w:w="5400" w:type="dxa"/>
            <w:vAlign w:val="top"/>
          </w:tcPr>
          <w:p>
            <w:pPr>
              <w:pStyle w:val="8"/>
              <w:spacing w:before="60" w:line="220" w:lineRule="auto"/>
              <w:ind w:left="109"/>
            </w:pPr>
            <w:r>
              <w:rPr>
                <w:spacing w:val="-1"/>
              </w:rPr>
              <w:t>十六、金融支出</w:t>
            </w:r>
          </w:p>
        </w:tc>
        <w:tc>
          <w:tcPr>
            <w:tcW w:w="733" w:type="dxa"/>
            <w:vAlign w:val="top"/>
          </w:tcPr>
          <w:p>
            <w:pPr>
              <w:pStyle w:val="8"/>
              <w:spacing w:before="92" w:line="183" w:lineRule="auto"/>
              <w:ind w:left="222"/>
            </w:pPr>
            <w:r>
              <w:rPr>
                <w:spacing w:val="-2"/>
              </w:rPr>
              <w:t>47</w:t>
            </w:r>
          </w:p>
        </w:tc>
        <w:tc>
          <w:tcPr>
            <w:tcW w:w="1249" w:type="dxa"/>
            <w:vAlign w:val="top"/>
          </w:tcPr>
          <w:p>
            <w:pPr>
              <w:pStyle w:val="8"/>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5749" w:type="dxa"/>
            <w:vAlign w:val="top"/>
          </w:tcPr>
          <w:p>
            <w:pPr>
              <w:rPr>
                <w:rFonts w:ascii="Arial"/>
                <w:sz w:val="21"/>
              </w:rPr>
            </w:pPr>
          </w:p>
        </w:tc>
        <w:tc>
          <w:tcPr>
            <w:tcW w:w="733" w:type="dxa"/>
            <w:vAlign w:val="top"/>
          </w:tcPr>
          <w:p>
            <w:pPr>
              <w:pStyle w:val="8"/>
              <w:spacing w:before="91" w:line="184" w:lineRule="auto"/>
              <w:ind w:left="230"/>
            </w:pPr>
            <w:r>
              <w:rPr>
                <w:spacing w:val="-6"/>
              </w:rPr>
              <w:t>17</w:t>
            </w:r>
          </w:p>
        </w:tc>
        <w:tc>
          <w:tcPr>
            <w:tcW w:w="1241" w:type="dxa"/>
            <w:vAlign w:val="top"/>
          </w:tcPr>
          <w:p>
            <w:pPr>
              <w:rPr>
                <w:rFonts w:ascii="Arial"/>
                <w:sz w:val="21"/>
              </w:rPr>
            </w:pPr>
          </w:p>
        </w:tc>
        <w:tc>
          <w:tcPr>
            <w:tcW w:w="5400" w:type="dxa"/>
            <w:vAlign w:val="top"/>
          </w:tcPr>
          <w:p>
            <w:pPr>
              <w:pStyle w:val="8"/>
              <w:spacing w:before="61" w:line="220" w:lineRule="auto"/>
              <w:ind w:left="109"/>
            </w:pPr>
            <w:r>
              <w:rPr>
                <w:spacing w:val="-1"/>
              </w:rPr>
              <w:t>十七、援助其他地区支出</w:t>
            </w:r>
          </w:p>
        </w:tc>
        <w:tc>
          <w:tcPr>
            <w:tcW w:w="733" w:type="dxa"/>
            <w:vAlign w:val="top"/>
          </w:tcPr>
          <w:p>
            <w:pPr>
              <w:pStyle w:val="8"/>
              <w:spacing w:before="93" w:line="183" w:lineRule="auto"/>
              <w:ind w:left="222"/>
            </w:pPr>
            <w:r>
              <w:rPr>
                <w:spacing w:val="-2"/>
              </w:rPr>
              <w:t>48</w:t>
            </w:r>
          </w:p>
        </w:tc>
        <w:tc>
          <w:tcPr>
            <w:tcW w:w="1249" w:type="dxa"/>
            <w:vAlign w:val="top"/>
          </w:tcPr>
          <w:p>
            <w:pPr>
              <w:pStyle w:val="8"/>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5749" w:type="dxa"/>
            <w:vAlign w:val="top"/>
          </w:tcPr>
          <w:p>
            <w:pPr>
              <w:rPr>
                <w:rFonts w:ascii="Arial"/>
                <w:sz w:val="21"/>
              </w:rPr>
            </w:pPr>
          </w:p>
        </w:tc>
        <w:tc>
          <w:tcPr>
            <w:tcW w:w="733" w:type="dxa"/>
            <w:vAlign w:val="top"/>
          </w:tcPr>
          <w:p>
            <w:pPr>
              <w:pStyle w:val="8"/>
              <w:spacing w:before="91" w:line="184" w:lineRule="auto"/>
              <w:ind w:left="230"/>
            </w:pPr>
            <w:r>
              <w:rPr>
                <w:spacing w:val="-6"/>
              </w:rPr>
              <w:t>18</w:t>
            </w:r>
          </w:p>
        </w:tc>
        <w:tc>
          <w:tcPr>
            <w:tcW w:w="1241" w:type="dxa"/>
            <w:vAlign w:val="top"/>
          </w:tcPr>
          <w:p>
            <w:pPr>
              <w:rPr>
                <w:rFonts w:ascii="Arial"/>
                <w:sz w:val="21"/>
              </w:rPr>
            </w:pPr>
          </w:p>
        </w:tc>
        <w:tc>
          <w:tcPr>
            <w:tcW w:w="5400" w:type="dxa"/>
            <w:vAlign w:val="top"/>
          </w:tcPr>
          <w:p>
            <w:pPr>
              <w:pStyle w:val="8"/>
              <w:spacing w:before="61" w:line="219" w:lineRule="auto"/>
              <w:ind w:left="109"/>
            </w:pPr>
            <w:r>
              <w:rPr>
                <w:spacing w:val="-1"/>
              </w:rPr>
              <w:t>十八、自然资源海洋气象等支出</w:t>
            </w:r>
          </w:p>
        </w:tc>
        <w:tc>
          <w:tcPr>
            <w:tcW w:w="733" w:type="dxa"/>
            <w:vAlign w:val="top"/>
          </w:tcPr>
          <w:p>
            <w:pPr>
              <w:pStyle w:val="8"/>
              <w:spacing w:before="93" w:line="183" w:lineRule="auto"/>
              <w:ind w:left="222"/>
            </w:pPr>
            <w:r>
              <w:rPr>
                <w:spacing w:val="-2"/>
              </w:rPr>
              <w:t>49</w:t>
            </w:r>
          </w:p>
        </w:tc>
        <w:tc>
          <w:tcPr>
            <w:tcW w:w="1249" w:type="dxa"/>
            <w:vAlign w:val="top"/>
          </w:tcPr>
          <w:p>
            <w:pPr>
              <w:pStyle w:val="8"/>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9" w:type="dxa"/>
            <w:vAlign w:val="top"/>
          </w:tcPr>
          <w:p>
            <w:pPr>
              <w:rPr>
                <w:rFonts w:ascii="Arial"/>
                <w:sz w:val="21"/>
              </w:rPr>
            </w:pPr>
          </w:p>
        </w:tc>
        <w:tc>
          <w:tcPr>
            <w:tcW w:w="733" w:type="dxa"/>
            <w:vAlign w:val="top"/>
          </w:tcPr>
          <w:p>
            <w:pPr>
              <w:pStyle w:val="8"/>
              <w:spacing w:before="91" w:line="184" w:lineRule="auto"/>
              <w:ind w:left="230"/>
            </w:pPr>
            <w:r>
              <w:rPr>
                <w:spacing w:val="-6"/>
              </w:rPr>
              <w:t>19</w:t>
            </w:r>
          </w:p>
        </w:tc>
        <w:tc>
          <w:tcPr>
            <w:tcW w:w="1241" w:type="dxa"/>
            <w:vAlign w:val="top"/>
          </w:tcPr>
          <w:p>
            <w:pPr>
              <w:rPr>
                <w:rFonts w:ascii="Arial"/>
                <w:sz w:val="21"/>
              </w:rPr>
            </w:pPr>
          </w:p>
        </w:tc>
        <w:tc>
          <w:tcPr>
            <w:tcW w:w="5400" w:type="dxa"/>
            <w:vAlign w:val="top"/>
          </w:tcPr>
          <w:p>
            <w:pPr>
              <w:pStyle w:val="8"/>
              <w:spacing w:before="61" w:line="219" w:lineRule="auto"/>
              <w:ind w:left="109"/>
            </w:pPr>
            <w:r>
              <w:rPr>
                <w:spacing w:val="-1"/>
              </w:rPr>
              <w:t>十九、住房保障支出</w:t>
            </w:r>
          </w:p>
        </w:tc>
        <w:tc>
          <w:tcPr>
            <w:tcW w:w="733" w:type="dxa"/>
            <w:vAlign w:val="top"/>
          </w:tcPr>
          <w:p>
            <w:pPr>
              <w:pStyle w:val="8"/>
              <w:spacing w:before="93" w:line="183" w:lineRule="auto"/>
              <w:ind w:left="226"/>
            </w:pPr>
            <w:r>
              <w:rPr>
                <w:spacing w:val="-3"/>
              </w:rPr>
              <w:t>50</w:t>
            </w:r>
          </w:p>
        </w:tc>
        <w:tc>
          <w:tcPr>
            <w:tcW w:w="1249" w:type="dxa"/>
            <w:vAlign w:val="top"/>
          </w:tcPr>
          <w:p>
            <w:pPr>
              <w:pStyle w:val="8"/>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5749" w:type="dxa"/>
            <w:tcBorders>
              <w:bottom w:val="single" w:color="000000" w:sz="4" w:space="0"/>
            </w:tcBorders>
            <w:vAlign w:val="top"/>
          </w:tcPr>
          <w:p>
            <w:pPr>
              <w:rPr>
                <w:rFonts w:ascii="Arial"/>
                <w:sz w:val="21"/>
              </w:rPr>
            </w:pPr>
          </w:p>
        </w:tc>
        <w:tc>
          <w:tcPr>
            <w:tcW w:w="733" w:type="dxa"/>
            <w:tcBorders>
              <w:bottom w:val="single" w:color="000000" w:sz="4" w:space="0"/>
            </w:tcBorders>
            <w:vAlign w:val="top"/>
          </w:tcPr>
          <w:p>
            <w:pPr>
              <w:pStyle w:val="8"/>
              <w:spacing w:before="94" w:line="183" w:lineRule="auto"/>
              <w:ind w:left="217"/>
            </w:pPr>
            <w:r>
              <w:rPr>
                <w:spacing w:val="-3"/>
              </w:rPr>
              <w:t>20</w:t>
            </w:r>
          </w:p>
        </w:tc>
        <w:tc>
          <w:tcPr>
            <w:tcW w:w="1241" w:type="dxa"/>
            <w:tcBorders>
              <w:bottom w:val="single" w:color="000000" w:sz="4" w:space="0"/>
            </w:tcBorders>
            <w:vAlign w:val="top"/>
          </w:tcPr>
          <w:p>
            <w:pPr>
              <w:rPr>
                <w:rFonts w:ascii="Arial"/>
                <w:sz w:val="21"/>
              </w:rPr>
            </w:pPr>
          </w:p>
        </w:tc>
        <w:tc>
          <w:tcPr>
            <w:tcW w:w="5400" w:type="dxa"/>
            <w:tcBorders>
              <w:bottom w:val="single" w:color="000000" w:sz="4" w:space="0"/>
            </w:tcBorders>
            <w:vAlign w:val="top"/>
          </w:tcPr>
          <w:p>
            <w:pPr>
              <w:pStyle w:val="8"/>
              <w:spacing w:before="63" w:line="218" w:lineRule="auto"/>
              <w:ind w:left="112"/>
            </w:pPr>
            <w:r>
              <w:rPr>
                <w:spacing w:val="-1"/>
              </w:rPr>
              <w:t>二十、粮油物资储备支出</w:t>
            </w:r>
          </w:p>
        </w:tc>
        <w:tc>
          <w:tcPr>
            <w:tcW w:w="733" w:type="dxa"/>
            <w:tcBorders>
              <w:bottom w:val="single" w:color="000000" w:sz="4" w:space="0"/>
            </w:tcBorders>
            <w:vAlign w:val="top"/>
          </w:tcPr>
          <w:p>
            <w:pPr>
              <w:pStyle w:val="8"/>
              <w:spacing w:before="92" w:line="184" w:lineRule="auto"/>
              <w:ind w:left="226"/>
            </w:pPr>
            <w:r>
              <w:rPr>
                <w:spacing w:val="-3"/>
              </w:rPr>
              <w:t>51</w:t>
            </w:r>
          </w:p>
        </w:tc>
        <w:tc>
          <w:tcPr>
            <w:tcW w:w="1249" w:type="dxa"/>
            <w:tcBorders>
              <w:bottom w:val="single" w:color="000000" w:sz="4" w:space="0"/>
            </w:tcBorders>
            <w:vAlign w:val="top"/>
          </w:tcPr>
          <w:p>
            <w:pPr>
              <w:pStyle w:val="8"/>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5749" w:type="dxa"/>
            <w:tcBorders>
              <w:top w:val="single" w:color="000000" w:sz="4" w:space="0"/>
            </w:tcBorders>
            <w:vAlign w:val="top"/>
          </w:tcPr>
          <w:p>
            <w:pPr>
              <w:rPr>
                <w:rFonts w:ascii="Arial"/>
                <w:sz w:val="21"/>
              </w:rPr>
            </w:pPr>
          </w:p>
        </w:tc>
        <w:tc>
          <w:tcPr>
            <w:tcW w:w="733" w:type="dxa"/>
            <w:tcBorders>
              <w:top w:val="single" w:color="000000" w:sz="4" w:space="0"/>
            </w:tcBorders>
            <w:vAlign w:val="top"/>
          </w:tcPr>
          <w:p>
            <w:pPr>
              <w:pStyle w:val="8"/>
              <w:spacing w:before="97" w:line="184" w:lineRule="auto"/>
              <w:ind w:left="217"/>
            </w:pPr>
            <w:r>
              <w:rPr>
                <w:spacing w:val="-3"/>
              </w:rPr>
              <w:t>21</w:t>
            </w:r>
          </w:p>
        </w:tc>
        <w:tc>
          <w:tcPr>
            <w:tcW w:w="1241" w:type="dxa"/>
            <w:tcBorders>
              <w:top w:val="single" w:color="000000" w:sz="4" w:space="0"/>
            </w:tcBorders>
            <w:vAlign w:val="top"/>
          </w:tcPr>
          <w:p>
            <w:pPr>
              <w:rPr>
                <w:rFonts w:ascii="Arial"/>
                <w:sz w:val="21"/>
              </w:rPr>
            </w:pPr>
          </w:p>
        </w:tc>
        <w:tc>
          <w:tcPr>
            <w:tcW w:w="5400" w:type="dxa"/>
            <w:tcBorders>
              <w:top w:val="single" w:color="000000" w:sz="4" w:space="0"/>
            </w:tcBorders>
            <w:vAlign w:val="top"/>
          </w:tcPr>
          <w:p>
            <w:pPr>
              <w:pStyle w:val="8"/>
              <w:spacing w:before="68" w:line="218" w:lineRule="auto"/>
              <w:ind w:left="112"/>
            </w:pPr>
            <w:r>
              <w:rPr>
                <w:spacing w:val="-3"/>
              </w:rPr>
              <w:t>二十一、国有资本经营预算支出</w:t>
            </w:r>
          </w:p>
        </w:tc>
        <w:tc>
          <w:tcPr>
            <w:tcW w:w="733" w:type="dxa"/>
            <w:tcBorders>
              <w:top w:val="single" w:color="000000" w:sz="4" w:space="0"/>
            </w:tcBorders>
            <w:vAlign w:val="top"/>
          </w:tcPr>
          <w:p>
            <w:pPr>
              <w:pStyle w:val="8"/>
              <w:spacing w:before="99" w:line="183" w:lineRule="auto"/>
              <w:ind w:left="226"/>
            </w:pPr>
            <w:r>
              <w:rPr>
                <w:spacing w:val="-3"/>
              </w:rPr>
              <w:t>52</w:t>
            </w:r>
          </w:p>
        </w:tc>
        <w:tc>
          <w:tcPr>
            <w:tcW w:w="1249" w:type="dxa"/>
            <w:tcBorders>
              <w:top w:val="single" w:color="000000" w:sz="4" w:space="0"/>
            </w:tcBorders>
            <w:vAlign w:val="top"/>
          </w:tcPr>
          <w:p>
            <w:pPr>
              <w:pStyle w:val="8"/>
              <w:spacing w:before="9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5749" w:type="dxa"/>
            <w:tcBorders>
              <w:bottom w:val="single" w:color="000000" w:sz="4" w:space="0"/>
            </w:tcBorders>
            <w:vAlign w:val="top"/>
          </w:tcPr>
          <w:p>
            <w:pPr>
              <w:rPr>
                <w:rFonts w:ascii="Arial"/>
                <w:sz w:val="21"/>
              </w:rPr>
            </w:pPr>
          </w:p>
        </w:tc>
        <w:tc>
          <w:tcPr>
            <w:tcW w:w="733" w:type="dxa"/>
            <w:tcBorders>
              <w:bottom w:val="single" w:color="000000" w:sz="4" w:space="0"/>
            </w:tcBorders>
            <w:vAlign w:val="top"/>
          </w:tcPr>
          <w:p>
            <w:pPr>
              <w:pStyle w:val="8"/>
              <w:spacing w:before="94" w:line="183" w:lineRule="auto"/>
              <w:ind w:left="217"/>
            </w:pPr>
            <w:r>
              <w:rPr>
                <w:spacing w:val="-3"/>
              </w:rPr>
              <w:t>22</w:t>
            </w:r>
          </w:p>
        </w:tc>
        <w:tc>
          <w:tcPr>
            <w:tcW w:w="1241" w:type="dxa"/>
            <w:tcBorders>
              <w:bottom w:val="single" w:color="000000" w:sz="4" w:space="0"/>
            </w:tcBorders>
            <w:vAlign w:val="top"/>
          </w:tcPr>
          <w:p>
            <w:pPr>
              <w:rPr>
                <w:rFonts w:ascii="Arial"/>
                <w:sz w:val="21"/>
              </w:rPr>
            </w:pPr>
          </w:p>
        </w:tc>
        <w:tc>
          <w:tcPr>
            <w:tcW w:w="5400" w:type="dxa"/>
            <w:tcBorders>
              <w:bottom w:val="single" w:color="000000" w:sz="4" w:space="0"/>
            </w:tcBorders>
            <w:vAlign w:val="top"/>
          </w:tcPr>
          <w:p>
            <w:pPr>
              <w:pStyle w:val="8"/>
              <w:spacing w:before="63" w:line="219" w:lineRule="auto"/>
              <w:ind w:left="112"/>
            </w:pPr>
            <w:r>
              <w:rPr>
                <w:spacing w:val="-1"/>
              </w:rPr>
              <w:t>二十二、灾害防治及应急管理支出</w:t>
            </w:r>
          </w:p>
        </w:tc>
        <w:tc>
          <w:tcPr>
            <w:tcW w:w="733" w:type="dxa"/>
            <w:tcBorders>
              <w:bottom w:val="single" w:color="000000" w:sz="4" w:space="0"/>
            </w:tcBorders>
            <w:vAlign w:val="top"/>
          </w:tcPr>
          <w:p>
            <w:pPr>
              <w:pStyle w:val="8"/>
              <w:spacing w:before="95" w:line="183" w:lineRule="auto"/>
              <w:ind w:left="226"/>
            </w:pPr>
            <w:r>
              <w:rPr>
                <w:spacing w:val="-3"/>
              </w:rPr>
              <w:t>53</w:t>
            </w:r>
          </w:p>
        </w:tc>
        <w:tc>
          <w:tcPr>
            <w:tcW w:w="1249" w:type="dxa"/>
            <w:tcBorders>
              <w:bottom w:val="single" w:color="000000" w:sz="4" w:space="0"/>
            </w:tcBorders>
            <w:vAlign w:val="top"/>
          </w:tcPr>
          <w:p>
            <w:pPr>
              <w:pStyle w:val="8"/>
              <w:spacing w:before="9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5749" w:type="dxa"/>
            <w:tcBorders>
              <w:top w:val="single" w:color="000000" w:sz="4" w:space="0"/>
            </w:tcBorders>
            <w:vAlign w:val="top"/>
          </w:tcPr>
          <w:p>
            <w:pPr>
              <w:rPr>
                <w:rFonts w:ascii="Arial"/>
                <w:sz w:val="21"/>
              </w:rPr>
            </w:pPr>
          </w:p>
        </w:tc>
        <w:tc>
          <w:tcPr>
            <w:tcW w:w="733" w:type="dxa"/>
            <w:tcBorders>
              <w:top w:val="single" w:color="000000" w:sz="4" w:space="0"/>
            </w:tcBorders>
            <w:vAlign w:val="top"/>
          </w:tcPr>
          <w:p>
            <w:pPr>
              <w:pStyle w:val="8"/>
              <w:spacing w:before="100" w:line="183" w:lineRule="auto"/>
              <w:ind w:left="217"/>
            </w:pPr>
            <w:r>
              <w:rPr>
                <w:spacing w:val="-3"/>
              </w:rPr>
              <w:t>23</w:t>
            </w:r>
          </w:p>
        </w:tc>
        <w:tc>
          <w:tcPr>
            <w:tcW w:w="1241" w:type="dxa"/>
            <w:tcBorders>
              <w:top w:val="single" w:color="000000" w:sz="4" w:space="0"/>
            </w:tcBorders>
            <w:vAlign w:val="top"/>
          </w:tcPr>
          <w:p>
            <w:pPr>
              <w:rPr>
                <w:rFonts w:ascii="Arial"/>
                <w:sz w:val="21"/>
              </w:rPr>
            </w:pPr>
          </w:p>
        </w:tc>
        <w:tc>
          <w:tcPr>
            <w:tcW w:w="5400" w:type="dxa"/>
            <w:tcBorders>
              <w:top w:val="single" w:color="000000" w:sz="4" w:space="0"/>
            </w:tcBorders>
            <w:vAlign w:val="top"/>
          </w:tcPr>
          <w:p>
            <w:pPr>
              <w:pStyle w:val="8"/>
              <w:spacing w:before="68" w:line="219" w:lineRule="auto"/>
              <w:ind w:left="112"/>
            </w:pPr>
            <w:r>
              <w:rPr>
                <w:spacing w:val="-2"/>
              </w:rPr>
              <w:t>二十三、其他支出</w:t>
            </w:r>
          </w:p>
        </w:tc>
        <w:tc>
          <w:tcPr>
            <w:tcW w:w="733" w:type="dxa"/>
            <w:tcBorders>
              <w:top w:val="single" w:color="000000" w:sz="4" w:space="0"/>
            </w:tcBorders>
            <w:vAlign w:val="top"/>
          </w:tcPr>
          <w:p>
            <w:pPr>
              <w:pStyle w:val="8"/>
              <w:spacing w:before="100" w:line="183" w:lineRule="auto"/>
              <w:ind w:left="226"/>
            </w:pPr>
            <w:r>
              <w:rPr>
                <w:spacing w:val="-3"/>
              </w:rPr>
              <w:t>54</w:t>
            </w:r>
          </w:p>
        </w:tc>
        <w:tc>
          <w:tcPr>
            <w:tcW w:w="1249" w:type="dxa"/>
            <w:tcBorders>
              <w:top w:val="single" w:color="000000" w:sz="4" w:space="0"/>
            </w:tcBorders>
            <w:vAlign w:val="top"/>
          </w:tcPr>
          <w:p>
            <w:pPr>
              <w:pStyle w:val="8"/>
              <w:spacing w:before="10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5749" w:type="dxa"/>
            <w:vAlign w:val="top"/>
          </w:tcPr>
          <w:p>
            <w:pPr>
              <w:rPr>
                <w:rFonts w:ascii="Arial"/>
                <w:sz w:val="21"/>
              </w:rPr>
            </w:pPr>
          </w:p>
        </w:tc>
        <w:tc>
          <w:tcPr>
            <w:tcW w:w="733" w:type="dxa"/>
            <w:vAlign w:val="top"/>
          </w:tcPr>
          <w:p>
            <w:pPr>
              <w:pStyle w:val="8"/>
              <w:spacing w:before="95" w:line="183" w:lineRule="auto"/>
              <w:ind w:left="217"/>
            </w:pPr>
            <w:r>
              <w:rPr>
                <w:spacing w:val="-3"/>
              </w:rPr>
              <w:t>24</w:t>
            </w:r>
          </w:p>
        </w:tc>
        <w:tc>
          <w:tcPr>
            <w:tcW w:w="1241" w:type="dxa"/>
            <w:vAlign w:val="top"/>
          </w:tcPr>
          <w:p>
            <w:pPr>
              <w:rPr>
                <w:rFonts w:ascii="Arial"/>
                <w:sz w:val="21"/>
              </w:rPr>
            </w:pPr>
          </w:p>
        </w:tc>
        <w:tc>
          <w:tcPr>
            <w:tcW w:w="5400" w:type="dxa"/>
            <w:vAlign w:val="top"/>
          </w:tcPr>
          <w:p>
            <w:pPr>
              <w:pStyle w:val="8"/>
              <w:spacing w:before="65" w:line="218" w:lineRule="auto"/>
              <w:ind w:left="112"/>
            </w:pPr>
            <w:r>
              <w:rPr>
                <w:spacing w:val="-1"/>
              </w:rPr>
              <w:t>二十四、债务还本支出</w:t>
            </w:r>
          </w:p>
        </w:tc>
        <w:tc>
          <w:tcPr>
            <w:tcW w:w="733" w:type="dxa"/>
            <w:vAlign w:val="top"/>
          </w:tcPr>
          <w:p>
            <w:pPr>
              <w:pStyle w:val="8"/>
              <w:spacing w:before="97" w:line="182" w:lineRule="auto"/>
              <w:ind w:left="226"/>
            </w:pPr>
            <w:r>
              <w:rPr>
                <w:spacing w:val="-3"/>
              </w:rPr>
              <w:t>55</w:t>
            </w:r>
          </w:p>
        </w:tc>
        <w:tc>
          <w:tcPr>
            <w:tcW w:w="1249" w:type="dxa"/>
            <w:vAlign w:val="top"/>
          </w:tcPr>
          <w:p>
            <w:pPr>
              <w:pStyle w:val="8"/>
              <w:spacing w:before="96" w:line="183" w:lineRule="auto"/>
              <w:jc w:val="right"/>
            </w:pPr>
            <w:r>
              <w:rPr>
                <w:spacing w:val="-3"/>
              </w:rPr>
              <w:t>0.00</w:t>
            </w:r>
          </w:p>
        </w:tc>
      </w:tr>
    </w:tbl>
    <w:p>
      <w:pPr>
        <w:pStyle w:val="2"/>
        <w:spacing w:line="14" w:lineRule="auto"/>
        <w:rPr>
          <w:sz w:val="2"/>
        </w:rPr>
      </w:pPr>
    </w:p>
    <w:p>
      <w:pPr>
        <w:spacing w:line="14" w:lineRule="auto"/>
        <w:rPr>
          <w:sz w:val="2"/>
          <w:szCs w:val="2"/>
        </w:rPr>
        <w:sectPr>
          <w:type w:val="continuous"/>
          <w:pgSz w:w="16838" w:h="11906"/>
          <w:pgMar w:top="973" w:right="877" w:bottom="411" w:left="840" w:header="0" w:footer="189" w:gutter="0"/>
          <w:cols w:equalWidth="0" w:num="1">
            <w:col w:w="15120"/>
          </w:cols>
        </w:sectPr>
      </w:pPr>
    </w:p>
    <w:tbl>
      <w:tblPr>
        <w:tblStyle w:val="7"/>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48"/>
        <w:gridCol w:w="733"/>
        <w:gridCol w:w="1241"/>
        <w:gridCol w:w="5401"/>
        <w:gridCol w:w="733"/>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7722" w:type="dxa"/>
            <w:gridSpan w:val="3"/>
            <w:tcBorders>
              <w:right w:val="single" w:color="000000" w:sz="4" w:space="0"/>
            </w:tcBorders>
            <w:vAlign w:val="top"/>
          </w:tcPr>
          <w:p>
            <w:pPr>
              <w:pStyle w:val="8"/>
              <w:spacing w:before="55" w:line="219" w:lineRule="auto"/>
              <w:ind w:left="3667"/>
            </w:pPr>
            <w:r>
              <w:rPr>
                <w:spacing w:val="-4"/>
              </w:rPr>
              <w:t>收入</w:t>
            </w:r>
          </w:p>
        </w:tc>
        <w:tc>
          <w:tcPr>
            <w:tcW w:w="7383" w:type="dxa"/>
            <w:gridSpan w:val="3"/>
            <w:tcBorders>
              <w:left w:val="single" w:color="000000" w:sz="4" w:space="0"/>
            </w:tcBorders>
            <w:vAlign w:val="top"/>
          </w:tcPr>
          <w:p>
            <w:pPr>
              <w:pStyle w:val="8"/>
              <w:spacing w:before="55" w:line="220" w:lineRule="auto"/>
              <w:ind w:left="3494"/>
            </w:pPr>
            <w:r>
              <w:rPr>
                <w:spacing w:val="-3"/>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8" w:type="dxa"/>
            <w:vAlign w:val="top"/>
          </w:tcPr>
          <w:p>
            <w:pPr>
              <w:pStyle w:val="8"/>
              <w:spacing w:before="49" w:line="220" w:lineRule="auto"/>
              <w:ind w:left="2674"/>
            </w:pPr>
            <w:r>
              <w:rPr>
                <w:spacing w:val="-3"/>
              </w:rPr>
              <w:t>项目</w:t>
            </w:r>
          </w:p>
        </w:tc>
        <w:tc>
          <w:tcPr>
            <w:tcW w:w="733" w:type="dxa"/>
            <w:vAlign w:val="top"/>
          </w:tcPr>
          <w:p>
            <w:pPr>
              <w:pStyle w:val="8"/>
              <w:spacing w:before="49" w:line="219" w:lineRule="auto"/>
              <w:ind w:left="165"/>
            </w:pPr>
            <w:r>
              <w:rPr>
                <w:spacing w:val="-2"/>
              </w:rPr>
              <w:t>行次</w:t>
            </w:r>
          </w:p>
        </w:tc>
        <w:tc>
          <w:tcPr>
            <w:tcW w:w="1241" w:type="dxa"/>
            <w:tcBorders>
              <w:right w:val="single" w:color="000000" w:sz="4" w:space="0"/>
            </w:tcBorders>
            <w:vAlign w:val="top"/>
          </w:tcPr>
          <w:p>
            <w:pPr>
              <w:pStyle w:val="8"/>
              <w:spacing w:before="49" w:line="219" w:lineRule="auto"/>
              <w:ind w:left="326"/>
            </w:pPr>
            <w:r>
              <w:rPr>
                <w:spacing w:val="-3"/>
              </w:rPr>
              <w:t>决算数</w:t>
            </w:r>
          </w:p>
        </w:tc>
        <w:tc>
          <w:tcPr>
            <w:tcW w:w="5401" w:type="dxa"/>
            <w:tcBorders>
              <w:left w:val="single" w:color="000000" w:sz="4" w:space="0"/>
            </w:tcBorders>
            <w:vAlign w:val="top"/>
          </w:tcPr>
          <w:p>
            <w:pPr>
              <w:pStyle w:val="8"/>
              <w:spacing w:before="49" w:line="220" w:lineRule="auto"/>
              <w:ind w:left="2507"/>
            </w:pPr>
            <w:r>
              <w:rPr>
                <w:spacing w:val="-3"/>
              </w:rPr>
              <w:t>项目</w:t>
            </w:r>
          </w:p>
        </w:tc>
        <w:tc>
          <w:tcPr>
            <w:tcW w:w="733" w:type="dxa"/>
            <w:vAlign w:val="top"/>
          </w:tcPr>
          <w:p>
            <w:pPr>
              <w:pStyle w:val="8"/>
              <w:spacing w:before="49" w:line="219" w:lineRule="auto"/>
              <w:ind w:left="172"/>
            </w:pPr>
            <w:r>
              <w:rPr>
                <w:spacing w:val="-2"/>
              </w:rPr>
              <w:t>行次</w:t>
            </w:r>
          </w:p>
        </w:tc>
        <w:tc>
          <w:tcPr>
            <w:tcW w:w="1249" w:type="dxa"/>
            <w:vAlign w:val="top"/>
          </w:tcPr>
          <w:p>
            <w:pPr>
              <w:pStyle w:val="8"/>
              <w:spacing w:before="49" w:line="219" w:lineRule="auto"/>
              <w:ind w:left="333"/>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748" w:type="dxa"/>
            <w:vAlign w:val="top"/>
          </w:tcPr>
          <w:p>
            <w:pPr>
              <w:pStyle w:val="8"/>
              <w:spacing w:before="50" w:line="219" w:lineRule="auto"/>
              <w:ind w:left="2673"/>
            </w:pPr>
            <w:r>
              <w:rPr>
                <w:spacing w:val="-2"/>
              </w:rPr>
              <w:t>栏次</w:t>
            </w:r>
          </w:p>
        </w:tc>
        <w:tc>
          <w:tcPr>
            <w:tcW w:w="733" w:type="dxa"/>
            <w:vAlign w:val="top"/>
          </w:tcPr>
          <w:p>
            <w:pPr>
              <w:rPr>
                <w:rFonts w:ascii="Arial"/>
                <w:sz w:val="21"/>
              </w:rPr>
            </w:pPr>
          </w:p>
        </w:tc>
        <w:tc>
          <w:tcPr>
            <w:tcW w:w="1241" w:type="dxa"/>
            <w:tcBorders>
              <w:right w:val="single" w:color="000000" w:sz="4" w:space="0"/>
            </w:tcBorders>
            <w:vAlign w:val="top"/>
          </w:tcPr>
          <w:p>
            <w:pPr>
              <w:pStyle w:val="8"/>
              <w:spacing w:before="81" w:line="184" w:lineRule="auto"/>
              <w:ind w:left="584"/>
            </w:pPr>
            <w:r>
              <w:t>1</w:t>
            </w:r>
          </w:p>
        </w:tc>
        <w:tc>
          <w:tcPr>
            <w:tcW w:w="5401" w:type="dxa"/>
            <w:tcBorders>
              <w:left w:val="single" w:color="000000" w:sz="4" w:space="0"/>
            </w:tcBorders>
            <w:vAlign w:val="top"/>
          </w:tcPr>
          <w:p>
            <w:pPr>
              <w:pStyle w:val="8"/>
              <w:spacing w:before="50" w:line="219" w:lineRule="auto"/>
              <w:ind w:left="2506"/>
            </w:pPr>
            <w:r>
              <w:rPr>
                <w:spacing w:val="-2"/>
              </w:rPr>
              <w:t>栏次</w:t>
            </w:r>
          </w:p>
        </w:tc>
        <w:tc>
          <w:tcPr>
            <w:tcW w:w="733" w:type="dxa"/>
            <w:vAlign w:val="top"/>
          </w:tcPr>
          <w:p>
            <w:pPr>
              <w:rPr>
                <w:rFonts w:ascii="Arial"/>
                <w:sz w:val="21"/>
              </w:rPr>
            </w:pPr>
          </w:p>
        </w:tc>
        <w:tc>
          <w:tcPr>
            <w:tcW w:w="1249" w:type="dxa"/>
            <w:vAlign w:val="top"/>
          </w:tcPr>
          <w:p>
            <w:pPr>
              <w:pStyle w:val="8"/>
              <w:spacing w:before="82" w:line="183" w:lineRule="auto"/>
              <w:ind w:left="579"/>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0" w:hRule="atLeast"/>
        </w:trPr>
        <w:tc>
          <w:tcPr>
            <w:tcW w:w="5748" w:type="dxa"/>
            <w:tcBorders>
              <w:bottom w:val="single" w:color="000000" w:sz="4" w:space="0"/>
            </w:tcBorders>
            <w:vAlign w:val="top"/>
          </w:tcPr>
          <w:p>
            <w:pPr>
              <w:rPr>
                <w:rFonts w:ascii="Arial"/>
                <w:sz w:val="21"/>
              </w:rPr>
            </w:pPr>
          </w:p>
        </w:tc>
        <w:tc>
          <w:tcPr>
            <w:tcW w:w="733" w:type="dxa"/>
            <w:tcBorders>
              <w:bottom w:val="single" w:color="000000" w:sz="4" w:space="0"/>
            </w:tcBorders>
            <w:vAlign w:val="top"/>
          </w:tcPr>
          <w:p>
            <w:pPr>
              <w:pStyle w:val="8"/>
              <w:spacing w:before="83" w:line="183" w:lineRule="auto"/>
              <w:ind w:left="218"/>
            </w:pPr>
            <w:r>
              <w:rPr>
                <w:spacing w:val="-3"/>
              </w:rPr>
              <w:t>25</w:t>
            </w:r>
          </w:p>
        </w:tc>
        <w:tc>
          <w:tcPr>
            <w:tcW w:w="1241" w:type="dxa"/>
            <w:tcBorders>
              <w:bottom w:val="single" w:color="000000" w:sz="4" w:space="0"/>
              <w:right w:val="single" w:color="000000" w:sz="4" w:space="0"/>
            </w:tcBorders>
            <w:vAlign w:val="top"/>
          </w:tcPr>
          <w:p>
            <w:pPr>
              <w:rPr>
                <w:rFonts w:ascii="Arial"/>
                <w:sz w:val="21"/>
              </w:rPr>
            </w:pPr>
          </w:p>
        </w:tc>
        <w:tc>
          <w:tcPr>
            <w:tcW w:w="5401" w:type="dxa"/>
            <w:tcBorders>
              <w:left w:val="single" w:color="000000" w:sz="4" w:space="0"/>
              <w:bottom w:val="single" w:color="000000" w:sz="4" w:space="0"/>
            </w:tcBorders>
            <w:vAlign w:val="top"/>
          </w:tcPr>
          <w:p>
            <w:pPr>
              <w:pStyle w:val="8"/>
              <w:spacing w:before="51" w:line="219" w:lineRule="auto"/>
              <w:ind w:left="114"/>
            </w:pPr>
            <w:r>
              <w:rPr>
                <w:spacing w:val="-1"/>
              </w:rPr>
              <w:t>二十五、债务付息支出</w:t>
            </w:r>
          </w:p>
        </w:tc>
        <w:tc>
          <w:tcPr>
            <w:tcW w:w="733" w:type="dxa"/>
            <w:tcBorders>
              <w:bottom w:val="single" w:color="000000" w:sz="4" w:space="0"/>
            </w:tcBorders>
            <w:vAlign w:val="top"/>
          </w:tcPr>
          <w:p>
            <w:pPr>
              <w:pStyle w:val="8"/>
              <w:spacing w:before="83" w:line="183" w:lineRule="auto"/>
              <w:ind w:left="226"/>
            </w:pPr>
            <w:r>
              <w:rPr>
                <w:spacing w:val="-3"/>
              </w:rPr>
              <w:t>56</w:t>
            </w:r>
          </w:p>
        </w:tc>
        <w:tc>
          <w:tcPr>
            <w:tcW w:w="1249" w:type="dxa"/>
            <w:tcBorders>
              <w:bottom w:val="single" w:color="000000" w:sz="4" w:space="0"/>
            </w:tcBorders>
            <w:vAlign w:val="top"/>
          </w:tcPr>
          <w:p>
            <w:pPr>
              <w:pStyle w:val="8"/>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5748" w:type="dxa"/>
            <w:tcBorders>
              <w:top w:val="single" w:color="000000" w:sz="4" w:space="0"/>
            </w:tcBorders>
            <w:vAlign w:val="top"/>
          </w:tcPr>
          <w:p>
            <w:pPr>
              <w:rPr>
                <w:rFonts w:ascii="Arial"/>
                <w:sz w:val="21"/>
              </w:rPr>
            </w:pPr>
          </w:p>
        </w:tc>
        <w:tc>
          <w:tcPr>
            <w:tcW w:w="733" w:type="dxa"/>
            <w:tcBorders>
              <w:top w:val="single" w:color="000000" w:sz="4" w:space="0"/>
            </w:tcBorders>
            <w:vAlign w:val="top"/>
          </w:tcPr>
          <w:p>
            <w:pPr>
              <w:pStyle w:val="8"/>
              <w:spacing w:before="90" w:line="183" w:lineRule="auto"/>
              <w:ind w:left="218"/>
            </w:pPr>
            <w:r>
              <w:rPr>
                <w:spacing w:val="-3"/>
              </w:rPr>
              <w:t>26</w:t>
            </w:r>
          </w:p>
        </w:tc>
        <w:tc>
          <w:tcPr>
            <w:tcW w:w="1241" w:type="dxa"/>
            <w:tcBorders>
              <w:top w:val="single" w:color="000000" w:sz="4" w:space="0"/>
              <w:right w:val="single" w:color="000000" w:sz="4" w:space="0"/>
            </w:tcBorders>
            <w:vAlign w:val="top"/>
          </w:tcPr>
          <w:p>
            <w:pPr>
              <w:rPr>
                <w:rFonts w:ascii="Arial"/>
                <w:sz w:val="21"/>
              </w:rPr>
            </w:pPr>
          </w:p>
        </w:tc>
        <w:tc>
          <w:tcPr>
            <w:tcW w:w="5401" w:type="dxa"/>
            <w:tcBorders>
              <w:top w:val="single" w:color="000000" w:sz="4" w:space="0"/>
              <w:left w:val="single" w:color="000000" w:sz="4" w:space="0"/>
            </w:tcBorders>
            <w:vAlign w:val="top"/>
          </w:tcPr>
          <w:p>
            <w:pPr>
              <w:pStyle w:val="8"/>
              <w:spacing w:before="58" w:line="219" w:lineRule="auto"/>
              <w:ind w:left="114"/>
            </w:pPr>
            <w:r>
              <w:rPr>
                <w:spacing w:val="-1"/>
              </w:rPr>
              <w:t>二十六、抗疫特别国债安排的支出</w:t>
            </w:r>
          </w:p>
        </w:tc>
        <w:tc>
          <w:tcPr>
            <w:tcW w:w="733" w:type="dxa"/>
            <w:tcBorders>
              <w:top w:val="single" w:color="000000" w:sz="4" w:space="0"/>
            </w:tcBorders>
            <w:vAlign w:val="top"/>
          </w:tcPr>
          <w:p>
            <w:pPr>
              <w:pStyle w:val="8"/>
              <w:spacing w:before="91" w:line="182" w:lineRule="auto"/>
              <w:ind w:left="226"/>
            </w:pPr>
            <w:r>
              <w:rPr>
                <w:spacing w:val="-3"/>
              </w:rPr>
              <w:t>57</w:t>
            </w:r>
          </w:p>
        </w:tc>
        <w:tc>
          <w:tcPr>
            <w:tcW w:w="1249"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0" w:hRule="atLeast"/>
        </w:trPr>
        <w:tc>
          <w:tcPr>
            <w:tcW w:w="5748" w:type="dxa"/>
            <w:vAlign w:val="top"/>
          </w:tcPr>
          <w:p>
            <w:pPr>
              <w:pStyle w:val="8"/>
              <w:spacing w:before="56" w:line="218" w:lineRule="auto"/>
              <w:ind w:left="2223"/>
            </w:pPr>
            <w:r>
              <w:rPr>
                <w:b/>
                <w:bCs/>
                <w:spacing w:val="-4"/>
              </w:rPr>
              <w:t>本年收入合计</w:t>
            </w:r>
          </w:p>
        </w:tc>
        <w:tc>
          <w:tcPr>
            <w:tcW w:w="733" w:type="dxa"/>
            <w:vAlign w:val="top"/>
          </w:tcPr>
          <w:p>
            <w:pPr>
              <w:pStyle w:val="8"/>
              <w:spacing w:before="87" w:line="183" w:lineRule="auto"/>
              <w:ind w:left="218"/>
            </w:pPr>
            <w:r>
              <w:rPr>
                <w:spacing w:val="-3"/>
              </w:rPr>
              <w:t>27</w:t>
            </w:r>
          </w:p>
        </w:tc>
        <w:tc>
          <w:tcPr>
            <w:tcW w:w="1241" w:type="dxa"/>
            <w:tcBorders>
              <w:right w:val="single" w:color="000000" w:sz="4" w:space="0"/>
            </w:tcBorders>
            <w:vAlign w:val="top"/>
          </w:tcPr>
          <w:p>
            <w:pPr>
              <w:pStyle w:val="8"/>
              <w:spacing w:before="86" w:line="184" w:lineRule="auto"/>
              <w:jc w:val="right"/>
            </w:pPr>
            <w:r>
              <w:rPr>
                <w:spacing w:val="-3"/>
              </w:rPr>
              <w:t>751.75</w:t>
            </w:r>
          </w:p>
        </w:tc>
        <w:tc>
          <w:tcPr>
            <w:tcW w:w="5401" w:type="dxa"/>
            <w:tcBorders>
              <w:left w:val="single" w:color="000000" w:sz="4" w:space="0"/>
            </w:tcBorders>
            <w:vAlign w:val="top"/>
          </w:tcPr>
          <w:p>
            <w:pPr>
              <w:pStyle w:val="8"/>
              <w:spacing w:before="56" w:line="218" w:lineRule="auto"/>
              <w:ind w:left="2056"/>
            </w:pPr>
            <w:r>
              <w:rPr>
                <w:b/>
                <w:bCs/>
                <w:spacing w:val="-4"/>
              </w:rPr>
              <w:t>本年支出合计</w:t>
            </w:r>
          </w:p>
        </w:tc>
        <w:tc>
          <w:tcPr>
            <w:tcW w:w="733" w:type="dxa"/>
            <w:vAlign w:val="top"/>
          </w:tcPr>
          <w:p>
            <w:pPr>
              <w:pStyle w:val="8"/>
              <w:spacing w:before="87" w:line="183" w:lineRule="auto"/>
              <w:ind w:left="226"/>
            </w:pPr>
            <w:r>
              <w:rPr>
                <w:spacing w:val="-3"/>
              </w:rPr>
              <w:t>58</w:t>
            </w:r>
          </w:p>
        </w:tc>
        <w:tc>
          <w:tcPr>
            <w:tcW w:w="1249" w:type="dxa"/>
            <w:vAlign w:val="top"/>
          </w:tcPr>
          <w:p>
            <w:pPr>
              <w:pStyle w:val="8"/>
              <w:spacing w:before="86" w:line="184" w:lineRule="auto"/>
              <w:jc w:val="right"/>
            </w:pPr>
            <w:r>
              <w:rPr>
                <w:spacing w:val="-3"/>
              </w:rPr>
              <w:t>751.73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748" w:type="dxa"/>
            <w:vAlign w:val="top"/>
          </w:tcPr>
          <w:p>
            <w:pPr>
              <w:pStyle w:val="8"/>
              <w:spacing w:before="57" w:line="219" w:lineRule="auto"/>
              <w:ind w:left="110"/>
            </w:pPr>
            <w:r>
              <w:rPr>
                <w:spacing w:val="-1"/>
              </w:rPr>
              <w:t>使用非财政拨款结余</w:t>
            </w:r>
          </w:p>
        </w:tc>
        <w:tc>
          <w:tcPr>
            <w:tcW w:w="733" w:type="dxa"/>
            <w:vAlign w:val="top"/>
          </w:tcPr>
          <w:p>
            <w:pPr>
              <w:pStyle w:val="8"/>
              <w:spacing w:before="89" w:line="183" w:lineRule="auto"/>
              <w:ind w:left="218"/>
            </w:pPr>
            <w:r>
              <w:rPr>
                <w:spacing w:val="-3"/>
              </w:rPr>
              <w:t>28</w:t>
            </w:r>
          </w:p>
        </w:tc>
        <w:tc>
          <w:tcPr>
            <w:tcW w:w="1241" w:type="dxa"/>
            <w:tcBorders>
              <w:right w:val="single" w:color="000000" w:sz="4" w:space="0"/>
            </w:tcBorders>
            <w:vAlign w:val="top"/>
          </w:tcPr>
          <w:p>
            <w:pPr>
              <w:pStyle w:val="8"/>
              <w:spacing w:before="89" w:line="183" w:lineRule="auto"/>
              <w:jc w:val="right"/>
            </w:pPr>
            <w:r>
              <w:rPr>
                <w:spacing w:val="-3"/>
              </w:rPr>
              <w:t>0.00</w:t>
            </w:r>
          </w:p>
        </w:tc>
        <w:tc>
          <w:tcPr>
            <w:tcW w:w="5401" w:type="dxa"/>
            <w:tcBorders>
              <w:left w:val="single" w:color="000000" w:sz="4" w:space="0"/>
            </w:tcBorders>
            <w:vAlign w:val="top"/>
          </w:tcPr>
          <w:p>
            <w:pPr>
              <w:pStyle w:val="8"/>
              <w:spacing w:before="57" w:line="220" w:lineRule="auto"/>
              <w:ind w:left="117"/>
            </w:pPr>
            <w:r>
              <w:rPr>
                <w:spacing w:val="-3"/>
              </w:rPr>
              <w:t>结余分配</w:t>
            </w:r>
          </w:p>
        </w:tc>
        <w:tc>
          <w:tcPr>
            <w:tcW w:w="733" w:type="dxa"/>
            <w:vAlign w:val="top"/>
          </w:tcPr>
          <w:p>
            <w:pPr>
              <w:pStyle w:val="8"/>
              <w:spacing w:before="89" w:line="183" w:lineRule="auto"/>
              <w:ind w:left="226"/>
            </w:pPr>
            <w:r>
              <w:rPr>
                <w:spacing w:val="-3"/>
              </w:rPr>
              <w:t>59</w:t>
            </w:r>
          </w:p>
        </w:tc>
        <w:tc>
          <w:tcPr>
            <w:tcW w:w="1249" w:type="dxa"/>
            <w:vAlign w:val="top"/>
          </w:tcPr>
          <w:p>
            <w:pPr>
              <w:pStyle w:val="8"/>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5748" w:type="dxa"/>
            <w:tcBorders>
              <w:bottom w:val="single" w:color="000000" w:sz="4" w:space="0"/>
            </w:tcBorders>
            <w:vAlign w:val="top"/>
          </w:tcPr>
          <w:p>
            <w:pPr>
              <w:pStyle w:val="8"/>
              <w:spacing w:before="58" w:line="219" w:lineRule="auto"/>
              <w:ind w:left="109"/>
            </w:pPr>
            <w:r>
              <w:rPr>
                <w:spacing w:val="-1"/>
              </w:rPr>
              <w:t>年初结转和结余</w:t>
            </w:r>
          </w:p>
        </w:tc>
        <w:tc>
          <w:tcPr>
            <w:tcW w:w="733" w:type="dxa"/>
            <w:tcBorders>
              <w:bottom w:val="single" w:color="000000" w:sz="4" w:space="0"/>
            </w:tcBorders>
            <w:vAlign w:val="top"/>
          </w:tcPr>
          <w:p>
            <w:pPr>
              <w:pStyle w:val="8"/>
              <w:spacing w:before="90" w:line="183" w:lineRule="auto"/>
              <w:ind w:left="218"/>
            </w:pPr>
            <w:r>
              <w:rPr>
                <w:spacing w:val="-3"/>
              </w:rPr>
              <w:t>29</w:t>
            </w:r>
          </w:p>
        </w:tc>
        <w:tc>
          <w:tcPr>
            <w:tcW w:w="1241" w:type="dxa"/>
            <w:tcBorders>
              <w:bottom w:val="single" w:color="000000" w:sz="4" w:space="0"/>
              <w:right w:val="single" w:color="000000" w:sz="4" w:space="0"/>
            </w:tcBorders>
            <w:vAlign w:val="top"/>
          </w:tcPr>
          <w:p>
            <w:pPr>
              <w:pStyle w:val="8"/>
              <w:spacing w:before="90" w:line="183" w:lineRule="auto"/>
              <w:jc w:val="right"/>
            </w:pPr>
            <w:r>
              <w:rPr>
                <w:spacing w:val="-3"/>
              </w:rPr>
              <w:t>0.00</w:t>
            </w:r>
          </w:p>
        </w:tc>
        <w:tc>
          <w:tcPr>
            <w:tcW w:w="5401" w:type="dxa"/>
            <w:tcBorders>
              <w:left w:val="single" w:color="000000" w:sz="4" w:space="0"/>
              <w:bottom w:val="single" w:color="000000" w:sz="4" w:space="0"/>
            </w:tcBorders>
            <w:vAlign w:val="top"/>
          </w:tcPr>
          <w:p>
            <w:pPr>
              <w:pStyle w:val="8"/>
              <w:spacing w:before="58" w:line="219" w:lineRule="auto"/>
              <w:ind w:left="112"/>
            </w:pPr>
            <w:r>
              <w:rPr>
                <w:spacing w:val="-1"/>
              </w:rPr>
              <w:t>年末结转与结余</w:t>
            </w:r>
          </w:p>
        </w:tc>
        <w:tc>
          <w:tcPr>
            <w:tcW w:w="733" w:type="dxa"/>
            <w:tcBorders>
              <w:bottom w:val="single" w:color="000000" w:sz="4" w:space="0"/>
            </w:tcBorders>
            <w:vAlign w:val="top"/>
          </w:tcPr>
          <w:p>
            <w:pPr>
              <w:pStyle w:val="8"/>
              <w:spacing w:before="90" w:line="183" w:lineRule="auto"/>
              <w:ind w:left="224"/>
            </w:pPr>
            <w:r>
              <w:rPr>
                <w:spacing w:val="-3"/>
              </w:rPr>
              <w:t>60</w:t>
            </w:r>
          </w:p>
        </w:tc>
        <w:tc>
          <w:tcPr>
            <w:tcW w:w="1249" w:type="dxa"/>
            <w:tcBorders>
              <w:bottom w:val="single" w:color="000000" w:sz="4" w:space="0"/>
            </w:tcBorders>
            <w:vAlign w:val="top"/>
          </w:tcPr>
          <w:p>
            <w:pPr>
              <w:pStyle w:val="8"/>
              <w:spacing w:before="90" w:line="183" w:lineRule="auto"/>
              <w:jc w:val="right"/>
            </w:pPr>
            <w:r>
              <w:rPr>
                <w:spacing w:val="-3"/>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5748" w:type="dxa"/>
            <w:tcBorders>
              <w:top w:val="single" w:color="000000" w:sz="4" w:space="0"/>
            </w:tcBorders>
            <w:vAlign w:val="top"/>
          </w:tcPr>
          <w:p>
            <w:pPr>
              <w:rPr>
                <w:rFonts w:ascii="Arial"/>
                <w:sz w:val="21"/>
              </w:rPr>
            </w:pPr>
          </w:p>
        </w:tc>
        <w:tc>
          <w:tcPr>
            <w:tcW w:w="733" w:type="dxa"/>
            <w:tcBorders>
              <w:top w:val="single" w:color="000000" w:sz="4" w:space="0"/>
            </w:tcBorders>
            <w:vAlign w:val="top"/>
          </w:tcPr>
          <w:p>
            <w:pPr>
              <w:pStyle w:val="8"/>
              <w:spacing w:before="96" w:line="183" w:lineRule="auto"/>
              <w:ind w:left="219"/>
            </w:pPr>
            <w:r>
              <w:rPr>
                <w:spacing w:val="-3"/>
              </w:rPr>
              <w:t>30</w:t>
            </w:r>
          </w:p>
        </w:tc>
        <w:tc>
          <w:tcPr>
            <w:tcW w:w="1241" w:type="dxa"/>
            <w:tcBorders>
              <w:top w:val="single" w:color="000000" w:sz="4" w:space="0"/>
              <w:right w:val="single" w:color="000000" w:sz="4" w:space="0"/>
            </w:tcBorders>
            <w:vAlign w:val="top"/>
          </w:tcPr>
          <w:p>
            <w:pPr>
              <w:rPr>
                <w:rFonts w:ascii="Arial"/>
                <w:sz w:val="21"/>
              </w:rPr>
            </w:pPr>
          </w:p>
        </w:tc>
        <w:tc>
          <w:tcPr>
            <w:tcW w:w="5401" w:type="dxa"/>
            <w:tcBorders>
              <w:top w:val="single" w:color="000000" w:sz="4" w:space="0"/>
              <w:left w:val="single" w:color="000000" w:sz="4" w:space="0"/>
            </w:tcBorders>
            <w:vAlign w:val="top"/>
          </w:tcPr>
          <w:p>
            <w:pPr>
              <w:rPr>
                <w:rFonts w:ascii="Arial"/>
                <w:sz w:val="21"/>
              </w:rPr>
            </w:pPr>
          </w:p>
        </w:tc>
        <w:tc>
          <w:tcPr>
            <w:tcW w:w="733" w:type="dxa"/>
            <w:tcBorders>
              <w:top w:val="single" w:color="000000" w:sz="4" w:space="0"/>
            </w:tcBorders>
            <w:vAlign w:val="top"/>
          </w:tcPr>
          <w:p>
            <w:pPr>
              <w:pStyle w:val="8"/>
              <w:spacing w:before="95" w:line="184" w:lineRule="auto"/>
              <w:ind w:left="224"/>
            </w:pPr>
            <w:r>
              <w:rPr>
                <w:spacing w:val="-3"/>
              </w:rPr>
              <w:t>61</w:t>
            </w:r>
          </w:p>
        </w:tc>
        <w:tc>
          <w:tcPr>
            <w:tcW w:w="1249" w:type="dxa"/>
            <w:tcBorders>
              <w:top w:val="single" w:color="000000"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8" w:hRule="atLeast"/>
        </w:trPr>
        <w:tc>
          <w:tcPr>
            <w:tcW w:w="5748" w:type="dxa"/>
            <w:vAlign w:val="top"/>
          </w:tcPr>
          <w:p>
            <w:pPr>
              <w:pStyle w:val="8"/>
              <w:spacing w:before="61" w:line="219" w:lineRule="auto"/>
              <w:ind w:left="2429"/>
            </w:pPr>
            <w:r>
              <w:rPr>
                <w:b/>
                <w:bCs/>
                <w:spacing w:val="-5"/>
              </w:rPr>
              <w:t>收入总计</w:t>
            </w:r>
          </w:p>
        </w:tc>
        <w:tc>
          <w:tcPr>
            <w:tcW w:w="733" w:type="dxa"/>
            <w:vAlign w:val="top"/>
          </w:tcPr>
          <w:p>
            <w:pPr>
              <w:pStyle w:val="8"/>
              <w:spacing w:before="92" w:line="184" w:lineRule="auto"/>
              <w:ind w:left="219"/>
            </w:pPr>
            <w:r>
              <w:rPr>
                <w:spacing w:val="-3"/>
              </w:rPr>
              <w:t>31</w:t>
            </w:r>
          </w:p>
        </w:tc>
        <w:tc>
          <w:tcPr>
            <w:tcW w:w="1241" w:type="dxa"/>
            <w:tcBorders>
              <w:right w:val="single" w:color="000000" w:sz="4" w:space="0"/>
            </w:tcBorders>
            <w:vAlign w:val="top"/>
          </w:tcPr>
          <w:p>
            <w:pPr>
              <w:pStyle w:val="8"/>
              <w:spacing w:before="92" w:line="184" w:lineRule="auto"/>
              <w:jc w:val="right"/>
            </w:pPr>
            <w:r>
              <w:rPr>
                <w:spacing w:val="-3"/>
              </w:rPr>
              <w:t>751.75</w:t>
            </w:r>
          </w:p>
        </w:tc>
        <w:tc>
          <w:tcPr>
            <w:tcW w:w="5401" w:type="dxa"/>
            <w:tcBorders>
              <w:left w:val="single" w:color="000000" w:sz="4" w:space="0"/>
            </w:tcBorders>
            <w:vAlign w:val="top"/>
          </w:tcPr>
          <w:p>
            <w:pPr>
              <w:pStyle w:val="8"/>
              <w:spacing w:before="61" w:line="220" w:lineRule="auto"/>
              <w:ind w:left="2256"/>
            </w:pPr>
            <w:r>
              <w:rPr>
                <w:b/>
                <w:bCs/>
                <w:spacing w:val="-4"/>
              </w:rPr>
              <w:t>支出总计</w:t>
            </w:r>
          </w:p>
        </w:tc>
        <w:tc>
          <w:tcPr>
            <w:tcW w:w="733" w:type="dxa"/>
            <w:vAlign w:val="top"/>
          </w:tcPr>
          <w:p>
            <w:pPr>
              <w:pStyle w:val="8"/>
              <w:spacing w:before="93" w:line="183" w:lineRule="auto"/>
              <w:ind w:left="224"/>
            </w:pPr>
            <w:r>
              <w:rPr>
                <w:spacing w:val="-3"/>
              </w:rPr>
              <w:t>62</w:t>
            </w:r>
          </w:p>
        </w:tc>
        <w:tc>
          <w:tcPr>
            <w:tcW w:w="1249" w:type="dxa"/>
            <w:vAlign w:val="top"/>
          </w:tcPr>
          <w:p>
            <w:pPr>
              <w:pStyle w:val="8"/>
              <w:spacing w:before="92" w:line="184" w:lineRule="auto"/>
              <w:jc w:val="right"/>
            </w:pPr>
            <w:r>
              <w:rPr>
                <w:spacing w:val="-3"/>
              </w:rPr>
              <w:t>751.75</w:t>
            </w:r>
          </w:p>
        </w:tc>
      </w:tr>
    </w:tbl>
    <w:p>
      <w:pPr>
        <w:spacing w:before="8" w:line="218" w:lineRule="auto"/>
        <w:ind w:left="6"/>
        <w:rPr>
          <w:rFonts w:ascii="宋体" w:hAnsi="宋体" w:eastAsia="宋体" w:cs="宋体"/>
          <w:sz w:val="18"/>
          <w:szCs w:val="18"/>
        </w:rPr>
      </w:pPr>
      <w:r>
        <w:rPr>
          <w:rFonts w:ascii="宋体" w:hAnsi="宋体" w:eastAsia="宋体" w:cs="宋体"/>
          <w:spacing w:val="-1"/>
          <w:sz w:val="18"/>
          <w:szCs w:val="18"/>
        </w:rPr>
        <w:t>注：本表反映部门本年度的总收支和年末结转结余情况。本表金额转换为万元时，因四舍五入可能存在尾差。</w:t>
      </w:r>
    </w:p>
    <w:p>
      <w:pPr>
        <w:spacing w:line="218" w:lineRule="auto"/>
        <w:rPr>
          <w:rFonts w:ascii="宋体" w:hAnsi="宋体" w:eastAsia="宋体" w:cs="宋体"/>
          <w:sz w:val="18"/>
          <w:szCs w:val="18"/>
        </w:rPr>
        <w:sectPr>
          <w:footerReference r:id="rId11" w:type="default"/>
          <w:pgSz w:w="16838" w:h="11906"/>
          <w:pgMar w:top="720" w:right="877" w:bottom="409" w:left="840" w:header="0" w:footer="189" w:gutter="0"/>
          <w:cols w:space="720" w:num="1"/>
        </w:sectPr>
      </w:pPr>
    </w:p>
    <w:p>
      <w:pPr>
        <w:spacing w:before="51" w:line="219" w:lineRule="auto"/>
        <w:ind w:left="6928"/>
        <w:rPr>
          <w:rFonts w:ascii="宋体" w:hAnsi="宋体" w:eastAsia="宋体" w:cs="宋体"/>
          <w:sz w:val="26"/>
          <w:szCs w:val="26"/>
        </w:rPr>
      </w:pPr>
      <w:r>
        <w:rPr>
          <w:rFonts w:ascii="宋体" w:hAnsi="宋体" w:eastAsia="宋体" w:cs="宋体"/>
          <w:b/>
          <w:bCs/>
          <w:spacing w:val="-6"/>
          <w:sz w:val="26"/>
          <w:szCs w:val="26"/>
        </w:rPr>
        <w:t>收入决算表</w:t>
      </w:r>
    </w:p>
    <w:p>
      <w:pPr>
        <w:spacing w:line="219" w:lineRule="exact"/>
      </w:pPr>
    </w:p>
    <w:p>
      <w:pPr>
        <w:spacing w:line="219" w:lineRule="exact"/>
        <w:sectPr>
          <w:footerReference r:id="rId12" w:type="default"/>
          <w:pgSz w:w="16838" w:h="11906"/>
          <w:pgMar w:top="973" w:right="877" w:bottom="412" w:left="840" w:header="0" w:footer="189" w:gutter="0"/>
          <w:cols w:equalWidth="0" w:num="1">
            <w:col w:w="15120"/>
          </w:cols>
        </w:sectPr>
      </w:pPr>
    </w:p>
    <w:p>
      <w:pPr>
        <w:pStyle w:val="2"/>
        <w:spacing w:line="414" w:lineRule="auto"/>
      </w:pPr>
    </w:p>
    <w:p>
      <w:pPr>
        <w:spacing w:before="78"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pStyle w:val="2"/>
        <w:spacing w:line="412" w:lineRule="auto"/>
      </w:pPr>
    </w:p>
    <w:p>
      <w:pPr>
        <w:spacing w:before="78"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6" w:line="447" w:lineRule="exact"/>
        <w:jc w:val="right"/>
        <w:rPr>
          <w:rFonts w:ascii="宋体" w:hAnsi="宋体" w:eastAsia="宋体" w:cs="宋体"/>
          <w:sz w:val="20"/>
          <w:szCs w:val="20"/>
        </w:rPr>
      </w:pPr>
      <w:r>
        <w:rPr>
          <w:rFonts w:ascii="宋体" w:hAnsi="宋体" w:eastAsia="宋体" w:cs="宋体"/>
          <w:spacing w:val="-3"/>
          <w:position w:val="19"/>
          <w:sz w:val="20"/>
          <w:szCs w:val="20"/>
        </w:rPr>
        <w:t>公开02表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7"/>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35"/>
        <w:gridCol w:w="3953"/>
        <w:gridCol w:w="1450"/>
        <w:gridCol w:w="1451"/>
        <w:gridCol w:w="1449"/>
        <w:gridCol w:w="972"/>
        <w:gridCol w:w="973"/>
        <w:gridCol w:w="1927"/>
        <w:gridCol w:w="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5888" w:type="dxa"/>
            <w:gridSpan w:val="2"/>
            <w:tcBorders>
              <w:bottom w:val="single" w:color="000000" w:sz="4" w:space="0"/>
            </w:tcBorders>
            <w:vAlign w:val="top"/>
          </w:tcPr>
          <w:p>
            <w:pPr>
              <w:pStyle w:val="8"/>
              <w:spacing w:before="55" w:line="220" w:lineRule="auto"/>
              <w:ind w:left="2743"/>
            </w:pPr>
            <w:r>
              <w:rPr>
                <w:spacing w:val="-3"/>
              </w:rPr>
              <w:t>项目</w:t>
            </w:r>
          </w:p>
        </w:tc>
        <w:tc>
          <w:tcPr>
            <w:tcW w:w="1450" w:type="dxa"/>
            <w:vMerge w:val="restart"/>
            <w:tcBorders>
              <w:bottom w:val="nil"/>
            </w:tcBorders>
            <w:vAlign w:val="top"/>
          </w:tcPr>
          <w:p>
            <w:pPr>
              <w:pStyle w:val="8"/>
              <w:spacing w:before="219" w:line="218" w:lineRule="auto"/>
              <w:ind w:left="124"/>
            </w:pPr>
            <w:r>
              <w:rPr>
                <w:spacing w:val="-2"/>
              </w:rPr>
              <w:t>本年收入合计</w:t>
            </w:r>
          </w:p>
        </w:tc>
        <w:tc>
          <w:tcPr>
            <w:tcW w:w="1451" w:type="dxa"/>
            <w:vMerge w:val="restart"/>
            <w:tcBorders>
              <w:bottom w:val="nil"/>
            </w:tcBorders>
            <w:vAlign w:val="top"/>
          </w:tcPr>
          <w:p>
            <w:pPr>
              <w:pStyle w:val="8"/>
              <w:spacing w:before="219" w:line="219" w:lineRule="auto"/>
              <w:ind w:left="126"/>
            </w:pPr>
            <w:r>
              <w:rPr>
                <w:spacing w:val="-2"/>
              </w:rPr>
              <w:t>财政拨款收入</w:t>
            </w:r>
          </w:p>
        </w:tc>
        <w:tc>
          <w:tcPr>
            <w:tcW w:w="1449" w:type="dxa"/>
            <w:vMerge w:val="restart"/>
            <w:tcBorders>
              <w:bottom w:val="nil"/>
            </w:tcBorders>
            <w:vAlign w:val="top"/>
          </w:tcPr>
          <w:p>
            <w:pPr>
              <w:pStyle w:val="8"/>
              <w:spacing w:before="219" w:line="219" w:lineRule="auto"/>
              <w:ind w:left="126"/>
            </w:pPr>
            <w:r>
              <w:rPr>
                <w:spacing w:val="-2"/>
              </w:rPr>
              <w:t>上级补助收入</w:t>
            </w:r>
          </w:p>
        </w:tc>
        <w:tc>
          <w:tcPr>
            <w:tcW w:w="972" w:type="dxa"/>
            <w:vMerge w:val="restart"/>
            <w:tcBorders>
              <w:bottom w:val="nil"/>
            </w:tcBorders>
            <w:vAlign w:val="top"/>
          </w:tcPr>
          <w:p>
            <w:pPr>
              <w:pStyle w:val="8"/>
              <w:spacing w:before="219" w:line="219" w:lineRule="auto"/>
              <w:ind w:left="90"/>
            </w:pPr>
            <w:r>
              <w:rPr>
                <w:spacing w:val="-2"/>
              </w:rPr>
              <w:t>事业收入</w:t>
            </w:r>
          </w:p>
        </w:tc>
        <w:tc>
          <w:tcPr>
            <w:tcW w:w="973" w:type="dxa"/>
            <w:vMerge w:val="restart"/>
            <w:tcBorders>
              <w:bottom w:val="nil"/>
            </w:tcBorders>
            <w:vAlign w:val="top"/>
          </w:tcPr>
          <w:p>
            <w:pPr>
              <w:pStyle w:val="8"/>
              <w:spacing w:before="219" w:line="219" w:lineRule="auto"/>
              <w:ind w:left="92"/>
            </w:pPr>
            <w:r>
              <w:rPr>
                <w:spacing w:val="-2"/>
              </w:rPr>
              <w:t>经营收入</w:t>
            </w:r>
          </w:p>
        </w:tc>
        <w:tc>
          <w:tcPr>
            <w:tcW w:w="1927" w:type="dxa"/>
            <w:vMerge w:val="restart"/>
            <w:tcBorders>
              <w:bottom w:val="nil"/>
            </w:tcBorders>
            <w:vAlign w:val="top"/>
          </w:tcPr>
          <w:p>
            <w:pPr>
              <w:pStyle w:val="8"/>
              <w:spacing w:before="219" w:line="218" w:lineRule="auto"/>
              <w:ind w:left="183"/>
            </w:pPr>
            <w:r>
              <w:rPr>
                <w:spacing w:val="-3"/>
              </w:rPr>
              <w:t>附属单位上缴收入</w:t>
            </w:r>
          </w:p>
        </w:tc>
        <w:tc>
          <w:tcPr>
            <w:tcW w:w="995" w:type="dxa"/>
            <w:vMerge w:val="restart"/>
            <w:tcBorders>
              <w:bottom w:val="nil"/>
            </w:tcBorders>
            <w:vAlign w:val="top"/>
          </w:tcPr>
          <w:p>
            <w:pPr>
              <w:pStyle w:val="8"/>
              <w:spacing w:before="219" w:line="219" w:lineRule="auto"/>
              <w:ind w:left="99"/>
            </w:pPr>
            <w:r>
              <w:rPr>
                <w:spacing w:val="-2"/>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1935" w:type="dxa"/>
            <w:tcBorders>
              <w:top w:val="single" w:color="000000" w:sz="4" w:space="0"/>
            </w:tcBorders>
            <w:vAlign w:val="top"/>
          </w:tcPr>
          <w:p>
            <w:pPr>
              <w:pStyle w:val="8"/>
              <w:spacing w:before="54" w:line="218" w:lineRule="auto"/>
              <w:ind w:left="167"/>
            </w:pPr>
            <w:r>
              <w:rPr>
                <w:spacing w:val="-2"/>
              </w:rPr>
              <w:t>功能分类科目编码</w:t>
            </w:r>
          </w:p>
        </w:tc>
        <w:tc>
          <w:tcPr>
            <w:tcW w:w="3953" w:type="dxa"/>
            <w:tcBorders>
              <w:top w:val="single" w:color="000000" w:sz="4" w:space="0"/>
            </w:tcBorders>
            <w:vAlign w:val="top"/>
          </w:tcPr>
          <w:p>
            <w:pPr>
              <w:pStyle w:val="8"/>
              <w:spacing w:before="54" w:line="218" w:lineRule="auto"/>
              <w:ind w:left="1572"/>
            </w:pPr>
            <w:r>
              <w:rPr>
                <w:spacing w:val="-2"/>
              </w:rPr>
              <w:t>科目名称</w:t>
            </w:r>
          </w:p>
        </w:tc>
        <w:tc>
          <w:tcPr>
            <w:tcW w:w="1450" w:type="dxa"/>
            <w:vMerge w:val="continue"/>
            <w:tcBorders>
              <w:top w:val="nil"/>
            </w:tcBorders>
            <w:vAlign w:val="top"/>
          </w:tcPr>
          <w:p>
            <w:pPr>
              <w:rPr>
                <w:rFonts w:ascii="Arial"/>
                <w:sz w:val="21"/>
              </w:rPr>
            </w:pPr>
          </w:p>
        </w:tc>
        <w:tc>
          <w:tcPr>
            <w:tcW w:w="1451"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972" w:type="dxa"/>
            <w:vMerge w:val="continue"/>
            <w:tcBorders>
              <w:top w:val="nil"/>
            </w:tcBorders>
            <w:vAlign w:val="top"/>
          </w:tcPr>
          <w:p>
            <w:pPr>
              <w:rPr>
                <w:rFonts w:ascii="Arial"/>
                <w:sz w:val="21"/>
              </w:rPr>
            </w:pPr>
          </w:p>
        </w:tc>
        <w:tc>
          <w:tcPr>
            <w:tcW w:w="973" w:type="dxa"/>
            <w:vMerge w:val="continue"/>
            <w:tcBorders>
              <w:top w:val="nil"/>
            </w:tcBorders>
            <w:vAlign w:val="top"/>
          </w:tcPr>
          <w:p>
            <w:pPr>
              <w:rPr>
                <w:rFonts w:ascii="Arial"/>
                <w:sz w:val="21"/>
              </w:rPr>
            </w:pPr>
          </w:p>
        </w:tc>
        <w:tc>
          <w:tcPr>
            <w:tcW w:w="1927" w:type="dxa"/>
            <w:vMerge w:val="continue"/>
            <w:tcBorders>
              <w:top w:val="nil"/>
            </w:tcBorders>
            <w:vAlign w:val="top"/>
          </w:tcPr>
          <w:p>
            <w:pPr>
              <w:rPr>
                <w:rFonts w:ascii="Arial"/>
                <w:sz w:val="21"/>
              </w:rPr>
            </w:pPr>
          </w:p>
        </w:tc>
        <w:tc>
          <w:tcPr>
            <w:tcW w:w="995"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935" w:type="dxa"/>
            <w:vAlign w:val="top"/>
          </w:tcPr>
          <w:p>
            <w:pPr>
              <w:rPr>
                <w:rFonts w:ascii="Arial"/>
                <w:sz w:val="21"/>
              </w:rPr>
            </w:pPr>
          </w:p>
        </w:tc>
        <w:tc>
          <w:tcPr>
            <w:tcW w:w="3953" w:type="dxa"/>
            <w:vAlign w:val="top"/>
          </w:tcPr>
          <w:p>
            <w:pPr>
              <w:pStyle w:val="8"/>
              <w:spacing w:before="49" w:line="219" w:lineRule="auto"/>
              <w:ind w:left="1772"/>
            </w:pPr>
            <w:r>
              <w:rPr>
                <w:spacing w:val="-2"/>
              </w:rPr>
              <w:t>栏次</w:t>
            </w:r>
          </w:p>
        </w:tc>
        <w:tc>
          <w:tcPr>
            <w:tcW w:w="1450" w:type="dxa"/>
            <w:vAlign w:val="top"/>
          </w:tcPr>
          <w:p>
            <w:pPr>
              <w:pStyle w:val="8"/>
              <w:spacing w:before="79" w:line="184" w:lineRule="auto"/>
              <w:ind w:left="688"/>
            </w:pPr>
            <w:r>
              <w:t>1</w:t>
            </w:r>
          </w:p>
        </w:tc>
        <w:tc>
          <w:tcPr>
            <w:tcW w:w="1451" w:type="dxa"/>
            <w:vAlign w:val="top"/>
          </w:tcPr>
          <w:p>
            <w:pPr>
              <w:pStyle w:val="8"/>
              <w:spacing w:before="80" w:line="183" w:lineRule="auto"/>
              <w:ind w:left="678"/>
            </w:pPr>
            <w:r>
              <w:t>2</w:t>
            </w:r>
          </w:p>
        </w:tc>
        <w:tc>
          <w:tcPr>
            <w:tcW w:w="1449" w:type="dxa"/>
            <w:vAlign w:val="top"/>
          </w:tcPr>
          <w:p>
            <w:pPr>
              <w:pStyle w:val="8"/>
              <w:spacing w:before="81" w:line="183" w:lineRule="auto"/>
              <w:ind w:left="680"/>
            </w:pPr>
            <w:r>
              <w:t>3</w:t>
            </w:r>
          </w:p>
        </w:tc>
        <w:tc>
          <w:tcPr>
            <w:tcW w:w="972" w:type="dxa"/>
            <w:vAlign w:val="top"/>
          </w:tcPr>
          <w:p>
            <w:pPr>
              <w:pStyle w:val="8"/>
              <w:spacing w:before="80" w:line="183" w:lineRule="auto"/>
              <w:ind w:left="438"/>
            </w:pPr>
            <w:r>
              <w:t>4</w:t>
            </w:r>
          </w:p>
        </w:tc>
        <w:tc>
          <w:tcPr>
            <w:tcW w:w="973" w:type="dxa"/>
            <w:vAlign w:val="top"/>
          </w:tcPr>
          <w:p>
            <w:pPr>
              <w:pStyle w:val="8"/>
              <w:spacing w:before="82" w:line="182" w:lineRule="auto"/>
              <w:ind w:left="444"/>
            </w:pPr>
            <w:r>
              <w:t>5</w:t>
            </w:r>
          </w:p>
        </w:tc>
        <w:tc>
          <w:tcPr>
            <w:tcW w:w="1927" w:type="dxa"/>
            <w:vAlign w:val="top"/>
          </w:tcPr>
          <w:p>
            <w:pPr>
              <w:pStyle w:val="8"/>
              <w:spacing w:before="81" w:line="183" w:lineRule="auto"/>
              <w:ind w:left="920"/>
            </w:pPr>
            <w:r>
              <w:t>6</w:t>
            </w:r>
          </w:p>
        </w:tc>
        <w:tc>
          <w:tcPr>
            <w:tcW w:w="995" w:type="dxa"/>
            <w:vAlign w:val="top"/>
          </w:tcPr>
          <w:p>
            <w:pPr>
              <w:pStyle w:val="8"/>
              <w:spacing w:before="82" w:line="182" w:lineRule="auto"/>
              <w:ind w:left="45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935" w:type="dxa"/>
            <w:vAlign w:val="top"/>
          </w:tcPr>
          <w:p>
            <w:pPr>
              <w:rPr>
                <w:rFonts w:ascii="Arial"/>
                <w:sz w:val="21"/>
              </w:rPr>
            </w:pPr>
          </w:p>
        </w:tc>
        <w:tc>
          <w:tcPr>
            <w:tcW w:w="3953" w:type="dxa"/>
            <w:vAlign w:val="top"/>
          </w:tcPr>
          <w:p>
            <w:pPr>
              <w:pStyle w:val="8"/>
              <w:spacing w:before="51" w:line="220" w:lineRule="auto"/>
              <w:ind w:left="1723"/>
            </w:pPr>
            <w:r>
              <w:rPr>
                <w:spacing w:val="-3"/>
              </w:rPr>
              <w:t>合计</w:t>
            </w:r>
          </w:p>
        </w:tc>
        <w:tc>
          <w:tcPr>
            <w:tcW w:w="1450" w:type="dxa"/>
            <w:vAlign w:val="top"/>
          </w:tcPr>
          <w:p>
            <w:pPr>
              <w:pStyle w:val="8"/>
              <w:spacing w:before="80" w:line="184" w:lineRule="auto"/>
              <w:jc w:val="right"/>
            </w:pPr>
            <w:r>
              <w:rPr>
                <w:spacing w:val="-3"/>
              </w:rPr>
              <w:t>751.75</w:t>
            </w:r>
          </w:p>
        </w:tc>
        <w:tc>
          <w:tcPr>
            <w:tcW w:w="1451" w:type="dxa"/>
            <w:vAlign w:val="top"/>
          </w:tcPr>
          <w:p>
            <w:pPr>
              <w:pStyle w:val="8"/>
              <w:spacing w:before="80" w:line="184" w:lineRule="auto"/>
              <w:jc w:val="right"/>
            </w:pPr>
            <w:r>
              <w:rPr>
                <w:spacing w:val="-3"/>
              </w:rPr>
              <w:t>751.73</w:t>
            </w:r>
          </w:p>
        </w:tc>
        <w:tc>
          <w:tcPr>
            <w:tcW w:w="1449" w:type="dxa"/>
            <w:vAlign w:val="top"/>
          </w:tcPr>
          <w:p>
            <w:pPr>
              <w:pStyle w:val="8"/>
              <w:spacing w:before="82" w:line="183" w:lineRule="auto"/>
              <w:jc w:val="right"/>
            </w:pPr>
            <w:r>
              <w:rPr>
                <w:spacing w:val="-3"/>
              </w:rPr>
              <w:t>0.00</w:t>
            </w:r>
          </w:p>
        </w:tc>
        <w:tc>
          <w:tcPr>
            <w:tcW w:w="972" w:type="dxa"/>
            <w:vAlign w:val="top"/>
          </w:tcPr>
          <w:p>
            <w:pPr>
              <w:pStyle w:val="8"/>
              <w:spacing w:before="82" w:line="183" w:lineRule="auto"/>
              <w:jc w:val="right"/>
            </w:pPr>
            <w:r>
              <w:rPr>
                <w:spacing w:val="-4"/>
              </w:rPr>
              <w:t>0.00</w:t>
            </w:r>
          </w:p>
        </w:tc>
        <w:tc>
          <w:tcPr>
            <w:tcW w:w="973" w:type="dxa"/>
            <w:vAlign w:val="top"/>
          </w:tcPr>
          <w:p>
            <w:pPr>
              <w:pStyle w:val="8"/>
              <w:spacing w:before="82" w:line="183" w:lineRule="auto"/>
              <w:jc w:val="right"/>
            </w:pPr>
            <w:r>
              <w:rPr>
                <w:spacing w:val="-4"/>
              </w:rPr>
              <w:t>0.00</w:t>
            </w:r>
          </w:p>
        </w:tc>
        <w:tc>
          <w:tcPr>
            <w:tcW w:w="1927" w:type="dxa"/>
            <w:vAlign w:val="top"/>
          </w:tcPr>
          <w:p>
            <w:pPr>
              <w:pStyle w:val="8"/>
              <w:spacing w:before="82" w:line="183" w:lineRule="auto"/>
              <w:jc w:val="right"/>
            </w:pPr>
            <w:r>
              <w:rPr>
                <w:spacing w:val="-4"/>
              </w:rPr>
              <w:t>0.00</w:t>
            </w:r>
          </w:p>
        </w:tc>
        <w:tc>
          <w:tcPr>
            <w:tcW w:w="995" w:type="dxa"/>
            <w:vAlign w:val="top"/>
          </w:tcPr>
          <w:p>
            <w:pPr>
              <w:pStyle w:val="8"/>
              <w:spacing w:before="82" w:line="183" w:lineRule="auto"/>
              <w:jc w:val="right"/>
            </w:pPr>
            <w:r>
              <w:rPr>
                <w:spacing w:val="-3"/>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935" w:type="dxa"/>
            <w:vAlign w:val="top"/>
          </w:tcPr>
          <w:p>
            <w:pPr>
              <w:pStyle w:val="8"/>
              <w:spacing w:before="83" w:line="183" w:lineRule="auto"/>
              <w:ind w:left="110"/>
            </w:pPr>
            <w:r>
              <w:rPr>
                <w:spacing w:val="-3"/>
              </w:rPr>
              <w:t>205</w:t>
            </w:r>
          </w:p>
        </w:tc>
        <w:tc>
          <w:tcPr>
            <w:tcW w:w="3953" w:type="dxa"/>
            <w:vAlign w:val="top"/>
          </w:tcPr>
          <w:p>
            <w:pPr>
              <w:pStyle w:val="8"/>
              <w:spacing w:before="51" w:line="219" w:lineRule="auto"/>
              <w:ind w:left="104"/>
            </w:pPr>
            <w:r>
              <w:rPr>
                <w:spacing w:val="-2"/>
              </w:rPr>
              <w:t>教育支出</w:t>
            </w:r>
          </w:p>
        </w:tc>
        <w:tc>
          <w:tcPr>
            <w:tcW w:w="1450" w:type="dxa"/>
            <w:vAlign w:val="top"/>
          </w:tcPr>
          <w:p>
            <w:pPr>
              <w:pStyle w:val="8"/>
              <w:spacing w:before="81" w:line="184" w:lineRule="auto"/>
              <w:jc w:val="right"/>
            </w:pPr>
            <w:r>
              <w:rPr>
                <w:spacing w:val="-6"/>
              </w:rPr>
              <w:t>1.41</w:t>
            </w:r>
          </w:p>
        </w:tc>
        <w:tc>
          <w:tcPr>
            <w:tcW w:w="1451" w:type="dxa"/>
            <w:vAlign w:val="top"/>
          </w:tcPr>
          <w:p>
            <w:pPr>
              <w:pStyle w:val="8"/>
              <w:spacing w:before="81" w:line="184" w:lineRule="auto"/>
              <w:jc w:val="right"/>
            </w:pPr>
            <w:r>
              <w:rPr>
                <w:spacing w:val="-6"/>
              </w:rPr>
              <w:t>1.41</w:t>
            </w:r>
          </w:p>
        </w:tc>
        <w:tc>
          <w:tcPr>
            <w:tcW w:w="1449" w:type="dxa"/>
            <w:vAlign w:val="top"/>
          </w:tcPr>
          <w:p>
            <w:pPr>
              <w:pStyle w:val="8"/>
              <w:spacing w:before="83" w:line="183" w:lineRule="auto"/>
              <w:jc w:val="right"/>
            </w:pPr>
            <w:r>
              <w:rPr>
                <w:spacing w:val="-3"/>
              </w:rPr>
              <w:t>0.00</w:t>
            </w:r>
          </w:p>
        </w:tc>
        <w:tc>
          <w:tcPr>
            <w:tcW w:w="972" w:type="dxa"/>
            <w:vAlign w:val="top"/>
          </w:tcPr>
          <w:p>
            <w:pPr>
              <w:pStyle w:val="8"/>
              <w:spacing w:before="83" w:line="183" w:lineRule="auto"/>
              <w:jc w:val="right"/>
            </w:pPr>
            <w:r>
              <w:rPr>
                <w:spacing w:val="-4"/>
              </w:rPr>
              <w:t>0.00</w:t>
            </w:r>
          </w:p>
        </w:tc>
        <w:tc>
          <w:tcPr>
            <w:tcW w:w="973" w:type="dxa"/>
            <w:vAlign w:val="top"/>
          </w:tcPr>
          <w:p>
            <w:pPr>
              <w:pStyle w:val="8"/>
              <w:spacing w:before="83" w:line="183" w:lineRule="auto"/>
              <w:jc w:val="right"/>
            </w:pPr>
            <w:r>
              <w:rPr>
                <w:spacing w:val="-4"/>
              </w:rPr>
              <w:t>0.00</w:t>
            </w:r>
          </w:p>
        </w:tc>
        <w:tc>
          <w:tcPr>
            <w:tcW w:w="1927" w:type="dxa"/>
            <w:vAlign w:val="top"/>
          </w:tcPr>
          <w:p>
            <w:pPr>
              <w:pStyle w:val="8"/>
              <w:spacing w:before="83" w:line="183" w:lineRule="auto"/>
              <w:jc w:val="right"/>
            </w:pPr>
            <w:r>
              <w:rPr>
                <w:spacing w:val="-4"/>
              </w:rPr>
              <w:t>0.00</w:t>
            </w:r>
          </w:p>
        </w:tc>
        <w:tc>
          <w:tcPr>
            <w:tcW w:w="995" w:type="dxa"/>
            <w:vAlign w:val="top"/>
          </w:tcPr>
          <w:p>
            <w:pPr>
              <w:pStyle w:val="8"/>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vAlign w:val="top"/>
          </w:tcPr>
          <w:p>
            <w:pPr>
              <w:pStyle w:val="8"/>
              <w:spacing w:before="84" w:line="183" w:lineRule="auto"/>
              <w:ind w:left="110"/>
            </w:pPr>
            <w:r>
              <w:rPr>
                <w:spacing w:val="-2"/>
              </w:rPr>
              <w:t>20508</w:t>
            </w:r>
          </w:p>
        </w:tc>
        <w:tc>
          <w:tcPr>
            <w:tcW w:w="3953" w:type="dxa"/>
            <w:vAlign w:val="top"/>
          </w:tcPr>
          <w:p>
            <w:pPr>
              <w:pStyle w:val="8"/>
              <w:spacing w:before="52" w:line="219" w:lineRule="auto"/>
              <w:ind w:left="100"/>
            </w:pPr>
            <w:r>
              <w:rPr>
                <w:spacing w:val="-1"/>
              </w:rPr>
              <w:t>进修及培训</w:t>
            </w:r>
          </w:p>
        </w:tc>
        <w:tc>
          <w:tcPr>
            <w:tcW w:w="1450" w:type="dxa"/>
            <w:vAlign w:val="top"/>
          </w:tcPr>
          <w:p>
            <w:pPr>
              <w:pStyle w:val="8"/>
              <w:spacing w:before="82" w:line="184" w:lineRule="auto"/>
              <w:jc w:val="right"/>
            </w:pPr>
            <w:r>
              <w:rPr>
                <w:spacing w:val="-6"/>
              </w:rPr>
              <w:t>1.41</w:t>
            </w:r>
          </w:p>
        </w:tc>
        <w:tc>
          <w:tcPr>
            <w:tcW w:w="1451" w:type="dxa"/>
            <w:vAlign w:val="top"/>
          </w:tcPr>
          <w:p>
            <w:pPr>
              <w:pStyle w:val="8"/>
              <w:spacing w:before="82" w:line="184" w:lineRule="auto"/>
              <w:jc w:val="right"/>
            </w:pPr>
            <w:r>
              <w:rPr>
                <w:spacing w:val="-6"/>
              </w:rPr>
              <w:t>1.41</w:t>
            </w:r>
          </w:p>
        </w:tc>
        <w:tc>
          <w:tcPr>
            <w:tcW w:w="1449" w:type="dxa"/>
            <w:vAlign w:val="top"/>
          </w:tcPr>
          <w:p>
            <w:pPr>
              <w:pStyle w:val="8"/>
              <w:spacing w:before="84" w:line="183" w:lineRule="auto"/>
              <w:jc w:val="right"/>
            </w:pPr>
            <w:r>
              <w:rPr>
                <w:spacing w:val="-3"/>
              </w:rPr>
              <w:t>0.00</w:t>
            </w:r>
          </w:p>
        </w:tc>
        <w:tc>
          <w:tcPr>
            <w:tcW w:w="972" w:type="dxa"/>
            <w:vAlign w:val="top"/>
          </w:tcPr>
          <w:p>
            <w:pPr>
              <w:pStyle w:val="8"/>
              <w:spacing w:before="84" w:line="183" w:lineRule="auto"/>
              <w:jc w:val="right"/>
            </w:pPr>
            <w:r>
              <w:rPr>
                <w:spacing w:val="-4"/>
              </w:rPr>
              <w:t>0.00</w:t>
            </w:r>
          </w:p>
        </w:tc>
        <w:tc>
          <w:tcPr>
            <w:tcW w:w="973" w:type="dxa"/>
            <w:vAlign w:val="top"/>
          </w:tcPr>
          <w:p>
            <w:pPr>
              <w:pStyle w:val="8"/>
              <w:spacing w:before="84" w:line="183" w:lineRule="auto"/>
              <w:jc w:val="right"/>
            </w:pPr>
            <w:r>
              <w:rPr>
                <w:spacing w:val="-4"/>
              </w:rPr>
              <w:t>0.00</w:t>
            </w:r>
          </w:p>
        </w:tc>
        <w:tc>
          <w:tcPr>
            <w:tcW w:w="1927" w:type="dxa"/>
            <w:vAlign w:val="top"/>
          </w:tcPr>
          <w:p>
            <w:pPr>
              <w:pStyle w:val="8"/>
              <w:spacing w:before="84" w:line="183" w:lineRule="auto"/>
              <w:jc w:val="right"/>
            </w:pPr>
            <w:r>
              <w:rPr>
                <w:spacing w:val="-4"/>
              </w:rPr>
              <w:t>0.00</w:t>
            </w:r>
          </w:p>
        </w:tc>
        <w:tc>
          <w:tcPr>
            <w:tcW w:w="995" w:type="dxa"/>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935" w:type="dxa"/>
            <w:tcBorders>
              <w:bottom w:val="single" w:color="000000" w:sz="4" w:space="0"/>
            </w:tcBorders>
            <w:vAlign w:val="top"/>
          </w:tcPr>
          <w:p>
            <w:pPr>
              <w:pStyle w:val="8"/>
              <w:spacing w:before="84" w:line="183" w:lineRule="auto"/>
              <w:ind w:left="110"/>
            </w:pPr>
            <w:r>
              <w:rPr>
                <w:spacing w:val="-2"/>
              </w:rPr>
              <w:t>2050803</w:t>
            </w:r>
          </w:p>
        </w:tc>
        <w:tc>
          <w:tcPr>
            <w:tcW w:w="3953" w:type="dxa"/>
            <w:tcBorders>
              <w:bottom w:val="single" w:color="000000" w:sz="4" w:space="0"/>
            </w:tcBorders>
            <w:vAlign w:val="top"/>
          </w:tcPr>
          <w:p>
            <w:pPr>
              <w:pStyle w:val="8"/>
              <w:spacing w:before="52" w:line="220" w:lineRule="auto"/>
              <w:ind w:left="103"/>
            </w:pPr>
            <w:r>
              <w:rPr>
                <w:spacing w:val="-2"/>
              </w:rPr>
              <w:t>培训支出</w:t>
            </w:r>
          </w:p>
        </w:tc>
        <w:tc>
          <w:tcPr>
            <w:tcW w:w="1450" w:type="dxa"/>
            <w:tcBorders>
              <w:bottom w:val="single" w:color="000000" w:sz="4" w:space="0"/>
            </w:tcBorders>
            <w:vAlign w:val="top"/>
          </w:tcPr>
          <w:p>
            <w:pPr>
              <w:pStyle w:val="8"/>
              <w:spacing w:before="82" w:line="184" w:lineRule="auto"/>
              <w:jc w:val="right"/>
            </w:pPr>
            <w:r>
              <w:rPr>
                <w:spacing w:val="-6"/>
              </w:rPr>
              <w:t>1.41</w:t>
            </w:r>
          </w:p>
        </w:tc>
        <w:tc>
          <w:tcPr>
            <w:tcW w:w="1451" w:type="dxa"/>
            <w:tcBorders>
              <w:bottom w:val="single" w:color="000000" w:sz="4" w:space="0"/>
            </w:tcBorders>
            <w:vAlign w:val="top"/>
          </w:tcPr>
          <w:p>
            <w:pPr>
              <w:pStyle w:val="8"/>
              <w:spacing w:before="82" w:line="184" w:lineRule="auto"/>
              <w:jc w:val="right"/>
            </w:pPr>
            <w:r>
              <w:rPr>
                <w:spacing w:val="-6"/>
              </w:rPr>
              <w:t>1.41</w:t>
            </w:r>
          </w:p>
        </w:tc>
        <w:tc>
          <w:tcPr>
            <w:tcW w:w="1449" w:type="dxa"/>
            <w:tcBorders>
              <w:bottom w:val="single" w:color="000000" w:sz="4" w:space="0"/>
            </w:tcBorders>
            <w:vAlign w:val="top"/>
          </w:tcPr>
          <w:p>
            <w:pPr>
              <w:pStyle w:val="8"/>
              <w:spacing w:before="84" w:line="183" w:lineRule="auto"/>
              <w:jc w:val="right"/>
            </w:pPr>
            <w:r>
              <w:rPr>
                <w:spacing w:val="-3"/>
              </w:rPr>
              <w:t>0.00</w:t>
            </w:r>
          </w:p>
        </w:tc>
        <w:tc>
          <w:tcPr>
            <w:tcW w:w="972" w:type="dxa"/>
            <w:tcBorders>
              <w:bottom w:val="single" w:color="000000" w:sz="4" w:space="0"/>
            </w:tcBorders>
            <w:vAlign w:val="top"/>
          </w:tcPr>
          <w:p>
            <w:pPr>
              <w:pStyle w:val="8"/>
              <w:spacing w:before="84" w:line="183" w:lineRule="auto"/>
              <w:jc w:val="right"/>
            </w:pPr>
            <w:r>
              <w:rPr>
                <w:spacing w:val="-4"/>
              </w:rPr>
              <w:t>0.00</w:t>
            </w:r>
          </w:p>
        </w:tc>
        <w:tc>
          <w:tcPr>
            <w:tcW w:w="973" w:type="dxa"/>
            <w:tcBorders>
              <w:bottom w:val="single" w:color="000000" w:sz="4" w:space="0"/>
            </w:tcBorders>
            <w:vAlign w:val="top"/>
          </w:tcPr>
          <w:p>
            <w:pPr>
              <w:pStyle w:val="8"/>
              <w:spacing w:before="84" w:line="183" w:lineRule="auto"/>
              <w:jc w:val="right"/>
            </w:pPr>
            <w:r>
              <w:rPr>
                <w:spacing w:val="-4"/>
              </w:rPr>
              <w:t>0.00</w:t>
            </w:r>
          </w:p>
        </w:tc>
        <w:tc>
          <w:tcPr>
            <w:tcW w:w="1927" w:type="dxa"/>
            <w:tcBorders>
              <w:bottom w:val="single" w:color="000000" w:sz="4" w:space="0"/>
            </w:tcBorders>
            <w:vAlign w:val="top"/>
          </w:tcPr>
          <w:p>
            <w:pPr>
              <w:pStyle w:val="8"/>
              <w:spacing w:before="84" w:line="183" w:lineRule="auto"/>
              <w:jc w:val="right"/>
            </w:pPr>
            <w:r>
              <w:rPr>
                <w:spacing w:val="-4"/>
              </w:rPr>
              <w:t>0.00</w:t>
            </w:r>
          </w:p>
        </w:tc>
        <w:tc>
          <w:tcPr>
            <w:tcW w:w="995" w:type="dxa"/>
            <w:tcBorders>
              <w:bottom w:val="single" w:color="000000" w:sz="4" w:space="0"/>
            </w:tcBorders>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1935" w:type="dxa"/>
            <w:tcBorders>
              <w:top w:val="single" w:color="000000" w:sz="4" w:space="0"/>
            </w:tcBorders>
            <w:vAlign w:val="top"/>
          </w:tcPr>
          <w:p>
            <w:pPr>
              <w:pStyle w:val="8"/>
              <w:spacing w:before="90" w:line="183" w:lineRule="auto"/>
              <w:ind w:left="110"/>
            </w:pPr>
            <w:r>
              <w:rPr>
                <w:spacing w:val="-3"/>
              </w:rPr>
              <w:t>208</w:t>
            </w:r>
          </w:p>
        </w:tc>
        <w:tc>
          <w:tcPr>
            <w:tcW w:w="3953" w:type="dxa"/>
            <w:tcBorders>
              <w:top w:val="single" w:color="000000" w:sz="4" w:space="0"/>
            </w:tcBorders>
            <w:vAlign w:val="top"/>
          </w:tcPr>
          <w:p>
            <w:pPr>
              <w:pStyle w:val="8"/>
              <w:spacing w:before="59" w:line="218" w:lineRule="auto"/>
              <w:ind w:left="104"/>
            </w:pPr>
            <w:r>
              <w:rPr>
                <w:spacing w:val="-1"/>
              </w:rPr>
              <w:t>社会保障和就业支出</w:t>
            </w:r>
          </w:p>
        </w:tc>
        <w:tc>
          <w:tcPr>
            <w:tcW w:w="1450" w:type="dxa"/>
            <w:tcBorders>
              <w:top w:val="single" w:color="000000" w:sz="4" w:space="0"/>
            </w:tcBorders>
            <w:vAlign w:val="top"/>
          </w:tcPr>
          <w:p>
            <w:pPr>
              <w:pStyle w:val="8"/>
              <w:spacing w:before="88" w:line="184" w:lineRule="auto"/>
              <w:jc w:val="right"/>
            </w:pPr>
            <w:r>
              <w:rPr>
                <w:spacing w:val="-4"/>
              </w:rPr>
              <w:t>175.11</w:t>
            </w:r>
          </w:p>
        </w:tc>
        <w:tc>
          <w:tcPr>
            <w:tcW w:w="1451" w:type="dxa"/>
            <w:tcBorders>
              <w:top w:val="single" w:color="000000" w:sz="4" w:space="0"/>
            </w:tcBorders>
            <w:vAlign w:val="top"/>
          </w:tcPr>
          <w:p>
            <w:pPr>
              <w:pStyle w:val="8"/>
              <w:spacing w:before="88" w:line="184" w:lineRule="auto"/>
              <w:jc w:val="right"/>
            </w:pPr>
            <w:r>
              <w:rPr>
                <w:spacing w:val="-4"/>
              </w:rPr>
              <w:t>175.11</w:t>
            </w:r>
          </w:p>
        </w:tc>
        <w:tc>
          <w:tcPr>
            <w:tcW w:w="1449" w:type="dxa"/>
            <w:tcBorders>
              <w:top w:val="single" w:color="000000" w:sz="4" w:space="0"/>
            </w:tcBorders>
            <w:vAlign w:val="top"/>
          </w:tcPr>
          <w:p>
            <w:pPr>
              <w:pStyle w:val="8"/>
              <w:spacing w:before="90" w:line="183" w:lineRule="auto"/>
              <w:jc w:val="right"/>
            </w:pPr>
            <w:r>
              <w:rPr>
                <w:spacing w:val="-3"/>
              </w:rPr>
              <w:t>0.00</w:t>
            </w:r>
          </w:p>
        </w:tc>
        <w:tc>
          <w:tcPr>
            <w:tcW w:w="972" w:type="dxa"/>
            <w:tcBorders>
              <w:top w:val="single" w:color="000000" w:sz="4" w:space="0"/>
            </w:tcBorders>
            <w:vAlign w:val="top"/>
          </w:tcPr>
          <w:p>
            <w:pPr>
              <w:pStyle w:val="8"/>
              <w:spacing w:before="90" w:line="183" w:lineRule="auto"/>
              <w:jc w:val="right"/>
            </w:pPr>
            <w:r>
              <w:rPr>
                <w:spacing w:val="-4"/>
              </w:rPr>
              <w:t>0.00</w:t>
            </w:r>
          </w:p>
        </w:tc>
        <w:tc>
          <w:tcPr>
            <w:tcW w:w="973" w:type="dxa"/>
            <w:tcBorders>
              <w:top w:val="single" w:color="000000" w:sz="4" w:space="0"/>
            </w:tcBorders>
            <w:vAlign w:val="top"/>
          </w:tcPr>
          <w:p>
            <w:pPr>
              <w:pStyle w:val="8"/>
              <w:spacing w:before="90" w:line="183" w:lineRule="auto"/>
              <w:jc w:val="right"/>
            </w:pPr>
            <w:r>
              <w:rPr>
                <w:spacing w:val="-4"/>
              </w:rPr>
              <w:t>0.00</w:t>
            </w:r>
          </w:p>
        </w:tc>
        <w:tc>
          <w:tcPr>
            <w:tcW w:w="1927" w:type="dxa"/>
            <w:tcBorders>
              <w:top w:val="single" w:color="000000" w:sz="4" w:space="0"/>
            </w:tcBorders>
            <w:vAlign w:val="top"/>
          </w:tcPr>
          <w:p>
            <w:pPr>
              <w:pStyle w:val="8"/>
              <w:spacing w:before="90" w:line="183" w:lineRule="auto"/>
              <w:jc w:val="right"/>
            </w:pPr>
            <w:r>
              <w:rPr>
                <w:spacing w:val="-4"/>
              </w:rPr>
              <w:t>0.00</w:t>
            </w:r>
          </w:p>
        </w:tc>
        <w:tc>
          <w:tcPr>
            <w:tcW w:w="995"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vAlign w:val="top"/>
          </w:tcPr>
          <w:p>
            <w:pPr>
              <w:pStyle w:val="8"/>
              <w:spacing w:before="85" w:line="183" w:lineRule="auto"/>
              <w:ind w:left="110"/>
            </w:pPr>
            <w:r>
              <w:rPr>
                <w:spacing w:val="-2"/>
              </w:rPr>
              <w:t>20805</w:t>
            </w:r>
          </w:p>
        </w:tc>
        <w:tc>
          <w:tcPr>
            <w:tcW w:w="3953" w:type="dxa"/>
            <w:vAlign w:val="top"/>
          </w:tcPr>
          <w:p>
            <w:pPr>
              <w:pStyle w:val="8"/>
              <w:spacing w:before="53" w:line="219" w:lineRule="auto"/>
              <w:ind w:left="102"/>
            </w:pPr>
            <w:r>
              <w:rPr>
                <w:spacing w:val="-1"/>
              </w:rPr>
              <w:t>行政事业单位养老支出</w:t>
            </w:r>
          </w:p>
        </w:tc>
        <w:tc>
          <w:tcPr>
            <w:tcW w:w="1450" w:type="dxa"/>
            <w:vAlign w:val="top"/>
          </w:tcPr>
          <w:p>
            <w:pPr>
              <w:pStyle w:val="8"/>
              <w:spacing w:before="83" w:line="184" w:lineRule="auto"/>
              <w:jc w:val="right"/>
            </w:pPr>
            <w:r>
              <w:rPr>
                <w:spacing w:val="-4"/>
              </w:rPr>
              <w:t>151.12</w:t>
            </w:r>
          </w:p>
        </w:tc>
        <w:tc>
          <w:tcPr>
            <w:tcW w:w="1451" w:type="dxa"/>
            <w:vAlign w:val="top"/>
          </w:tcPr>
          <w:p>
            <w:pPr>
              <w:pStyle w:val="8"/>
              <w:spacing w:before="83" w:line="184" w:lineRule="auto"/>
              <w:jc w:val="right"/>
            </w:pPr>
            <w:r>
              <w:rPr>
                <w:spacing w:val="-4"/>
              </w:rPr>
              <w:t>151.12</w:t>
            </w:r>
          </w:p>
        </w:tc>
        <w:tc>
          <w:tcPr>
            <w:tcW w:w="1449" w:type="dxa"/>
            <w:vAlign w:val="top"/>
          </w:tcPr>
          <w:p>
            <w:pPr>
              <w:pStyle w:val="8"/>
              <w:spacing w:before="85" w:line="183" w:lineRule="auto"/>
              <w:jc w:val="right"/>
            </w:pPr>
            <w:r>
              <w:rPr>
                <w:spacing w:val="-3"/>
              </w:rPr>
              <w:t>0.00</w:t>
            </w:r>
          </w:p>
        </w:tc>
        <w:tc>
          <w:tcPr>
            <w:tcW w:w="972" w:type="dxa"/>
            <w:vAlign w:val="top"/>
          </w:tcPr>
          <w:p>
            <w:pPr>
              <w:pStyle w:val="8"/>
              <w:spacing w:before="85" w:line="183" w:lineRule="auto"/>
              <w:jc w:val="right"/>
            </w:pPr>
            <w:r>
              <w:rPr>
                <w:spacing w:val="-4"/>
              </w:rPr>
              <w:t>0.00</w:t>
            </w:r>
          </w:p>
        </w:tc>
        <w:tc>
          <w:tcPr>
            <w:tcW w:w="973" w:type="dxa"/>
            <w:vAlign w:val="top"/>
          </w:tcPr>
          <w:p>
            <w:pPr>
              <w:pStyle w:val="8"/>
              <w:spacing w:before="85" w:line="183" w:lineRule="auto"/>
              <w:jc w:val="right"/>
            </w:pPr>
            <w:r>
              <w:rPr>
                <w:spacing w:val="-4"/>
              </w:rPr>
              <w:t>0.00</w:t>
            </w:r>
          </w:p>
        </w:tc>
        <w:tc>
          <w:tcPr>
            <w:tcW w:w="1927" w:type="dxa"/>
            <w:vAlign w:val="top"/>
          </w:tcPr>
          <w:p>
            <w:pPr>
              <w:pStyle w:val="8"/>
              <w:spacing w:before="85" w:line="183" w:lineRule="auto"/>
              <w:jc w:val="right"/>
            </w:pPr>
            <w:r>
              <w:rPr>
                <w:spacing w:val="-4"/>
              </w:rPr>
              <w:t>0.00</w:t>
            </w:r>
          </w:p>
        </w:tc>
        <w:tc>
          <w:tcPr>
            <w:tcW w:w="995" w:type="dxa"/>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vAlign w:val="top"/>
          </w:tcPr>
          <w:p>
            <w:pPr>
              <w:pStyle w:val="8"/>
              <w:spacing w:before="83" w:line="184" w:lineRule="auto"/>
              <w:ind w:left="110"/>
            </w:pPr>
            <w:r>
              <w:rPr>
                <w:spacing w:val="-2"/>
              </w:rPr>
              <w:t>2080501</w:t>
            </w:r>
          </w:p>
        </w:tc>
        <w:tc>
          <w:tcPr>
            <w:tcW w:w="3953" w:type="dxa"/>
            <w:vAlign w:val="top"/>
          </w:tcPr>
          <w:p>
            <w:pPr>
              <w:pStyle w:val="8"/>
              <w:spacing w:before="53" w:line="219" w:lineRule="auto"/>
              <w:ind w:left="102"/>
            </w:pPr>
            <w:r>
              <w:rPr>
                <w:spacing w:val="-1"/>
              </w:rPr>
              <w:t>行政单位离退休</w:t>
            </w:r>
          </w:p>
        </w:tc>
        <w:tc>
          <w:tcPr>
            <w:tcW w:w="1450" w:type="dxa"/>
            <w:vAlign w:val="top"/>
          </w:tcPr>
          <w:p>
            <w:pPr>
              <w:pStyle w:val="8"/>
              <w:spacing w:before="83" w:line="184" w:lineRule="auto"/>
              <w:jc w:val="right"/>
            </w:pPr>
            <w:r>
              <w:rPr>
                <w:spacing w:val="-5"/>
              </w:rPr>
              <w:t>10.03</w:t>
            </w:r>
          </w:p>
        </w:tc>
        <w:tc>
          <w:tcPr>
            <w:tcW w:w="1451" w:type="dxa"/>
            <w:vAlign w:val="top"/>
          </w:tcPr>
          <w:p>
            <w:pPr>
              <w:pStyle w:val="8"/>
              <w:spacing w:before="83" w:line="184" w:lineRule="auto"/>
              <w:jc w:val="right"/>
            </w:pPr>
            <w:r>
              <w:rPr>
                <w:spacing w:val="-5"/>
              </w:rPr>
              <w:t>10.03</w:t>
            </w:r>
          </w:p>
        </w:tc>
        <w:tc>
          <w:tcPr>
            <w:tcW w:w="1449" w:type="dxa"/>
            <w:vAlign w:val="top"/>
          </w:tcPr>
          <w:p>
            <w:pPr>
              <w:pStyle w:val="8"/>
              <w:spacing w:before="85" w:line="183" w:lineRule="auto"/>
              <w:jc w:val="right"/>
            </w:pPr>
            <w:r>
              <w:rPr>
                <w:spacing w:val="-3"/>
              </w:rPr>
              <w:t>0.00</w:t>
            </w:r>
          </w:p>
        </w:tc>
        <w:tc>
          <w:tcPr>
            <w:tcW w:w="972" w:type="dxa"/>
            <w:vAlign w:val="top"/>
          </w:tcPr>
          <w:p>
            <w:pPr>
              <w:pStyle w:val="8"/>
              <w:spacing w:before="85" w:line="183" w:lineRule="auto"/>
              <w:jc w:val="right"/>
            </w:pPr>
            <w:r>
              <w:rPr>
                <w:spacing w:val="-4"/>
              </w:rPr>
              <w:t>0.00</w:t>
            </w:r>
          </w:p>
        </w:tc>
        <w:tc>
          <w:tcPr>
            <w:tcW w:w="973" w:type="dxa"/>
            <w:vAlign w:val="top"/>
          </w:tcPr>
          <w:p>
            <w:pPr>
              <w:pStyle w:val="8"/>
              <w:spacing w:before="85" w:line="183" w:lineRule="auto"/>
              <w:jc w:val="right"/>
            </w:pPr>
            <w:r>
              <w:rPr>
                <w:spacing w:val="-4"/>
              </w:rPr>
              <w:t>0.00</w:t>
            </w:r>
          </w:p>
        </w:tc>
        <w:tc>
          <w:tcPr>
            <w:tcW w:w="1927" w:type="dxa"/>
            <w:vAlign w:val="top"/>
          </w:tcPr>
          <w:p>
            <w:pPr>
              <w:pStyle w:val="8"/>
              <w:spacing w:before="85" w:line="183" w:lineRule="auto"/>
              <w:jc w:val="right"/>
            </w:pPr>
            <w:r>
              <w:rPr>
                <w:spacing w:val="-4"/>
              </w:rPr>
              <w:t>0.00</w:t>
            </w:r>
          </w:p>
        </w:tc>
        <w:tc>
          <w:tcPr>
            <w:tcW w:w="995" w:type="dxa"/>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tcBorders>
              <w:bottom w:val="single" w:color="000000" w:sz="4" w:space="0"/>
            </w:tcBorders>
            <w:vAlign w:val="top"/>
          </w:tcPr>
          <w:p>
            <w:pPr>
              <w:pStyle w:val="8"/>
              <w:spacing w:before="85" w:line="183" w:lineRule="auto"/>
              <w:ind w:left="110"/>
            </w:pPr>
            <w:r>
              <w:rPr>
                <w:spacing w:val="-2"/>
              </w:rPr>
              <w:t>2080505</w:t>
            </w:r>
          </w:p>
        </w:tc>
        <w:tc>
          <w:tcPr>
            <w:tcW w:w="3953" w:type="dxa"/>
            <w:tcBorders>
              <w:bottom w:val="single" w:color="000000" w:sz="4" w:space="0"/>
            </w:tcBorders>
            <w:vAlign w:val="top"/>
          </w:tcPr>
          <w:p>
            <w:pPr>
              <w:pStyle w:val="8"/>
              <w:spacing w:before="54" w:line="218" w:lineRule="auto"/>
              <w:ind w:left="101"/>
            </w:pPr>
            <w:r>
              <w:rPr>
                <w:spacing w:val="-1"/>
              </w:rPr>
              <w:t>机关事业单位基本养老保险缴费支出</w:t>
            </w:r>
          </w:p>
        </w:tc>
        <w:tc>
          <w:tcPr>
            <w:tcW w:w="1450" w:type="dxa"/>
            <w:tcBorders>
              <w:bottom w:val="single" w:color="000000" w:sz="4" w:space="0"/>
            </w:tcBorders>
            <w:vAlign w:val="top"/>
          </w:tcPr>
          <w:p>
            <w:pPr>
              <w:pStyle w:val="8"/>
              <w:spacing w:before="85" w:line="183" w:lineRule="auto"/>
              <w:jc w:val="right"/>
            </w:pPr>
            <w:r>
              <w:rPr>
                <w:spacing w:val="-2"/>
              </w:rPr>
              <w:t>24.90</w:t>
            </w:r>
          </w:p>
        </w:tc>
        <w:tc>
          <w:tcPr>
            <w:tcW w:w="1451" w:type="dxa"/>
            <w:tcBorders>
              <w:bottom w:val="single" w:color="000000" w:sz="4" w:space="0"/>
            </w:tcBorders>
            <w:vAlign w:val="top"/>
          </w:tcPr>
          <w:p>
            <w:pPr>
              <w:pStyle w:val="8"/>
              <w:spacing w:before="85" w:line="183" w:lineRule="auto"/>
              <w:jc w:val="right"/>
            </w:pPr>
            <w:r>
              <w:rPr>
                <w:spacing w:val="-3"/>
              </w:rPr>
              <w:t>24.90</w:t>
            </w:r>
          </w:p>
        </w:tc>
        <w:tc>
          <w:tcPr>
            <w:tcW w:w="1449" w:type="dxa"/>
            <w:tcBorders>
              <w:bottom w:val="single" w:color="000000" w:sz="4" w:space="0"/>
            </w:tcBorders>
            <w:vAlign w:val="top"/>
          </w:tcPr>
          <w:p>
            <w:pPr>
              <w:pStyle w:val="8"/>
              <w:spacing w:before="85" w:line="183" w:lineRule="auto"/>
              <w:jc w:val="right"/>
            </w:pPr>
            <w:r>
              <w:rPr>
                <w:spacing w:val="-3"/>
              </w:rPr>
              <w:t>0.00</w:t>
            </w:r>
          </w:p>
        </w:tc>
        <w:tc>
          <w:tcPr>
            <w:tcW w:w="972" w:type="dxa"/>
            <w:tcBorders>
              <w:bottom w:val="single" w:color="000000" w:sz="4" w:space="0"/>
            </w:tcBorders>
            <w:vAlign w:val="top"/>
          </w:tcPr>
          <w:p>
            <w:pPr>
              <w:pStyle w:val="8"/>
              <w:spacing w:before="85" w:line="183" w:lineRule="auto"/>
              <w:jc w:val="right"/>
            </w:pPr>
            <w:r>
              <w:rPr>
                <w:spacing w:val="-4"/>
              </w:rPr>
              <w:t>0.00</w:t>
            </w:r>
          </w:p>
        </w:tc>
        <w:tc>
          <w:tcPr>
            <w:tcW w:w="973" w:type="dxa"/>
            <w:tcBorders>
              <w:bottom w:val="single" w:color="000000" w:sz="4" w:space="0"/>
            </w:tcBorders>
            <w:vAlign w:val="top"/>
          </w:tcPr>
          <w:p>
            <w:pPr>
              <w:pStyle w:val="8"/>
              <w:spacing w:before="85" w:line="183" w:lineRule="auto"/>
              <w:jc w:val="right"/>
            </w:pPr>
            <w:r>
              <w:rPr>
                <w:spacing w:val="-4"/>
              </w:rPr>
              <w:t>0.00</w:t>
            </w:r>
          </w:p>
        </w:tc>
        <w:tc>
          <w:tcPr>
            <w:tcW w:w="1927" w:type="dxa"/>
            <w:tcBorders>
              <w:bottom w:val="single" w:color="000000" w:sz="4" w:space="0"/>
            </w:tcBorders>
            <w:vAlign w:val="top"/>
          </w:tcPr>
          <w:p>
            <w:pPr>
              <w:pStyle w:val="8"/>
              <w:spacing w:before="85" w:line="183" w:lineRule="auto"/>
              <w:jc w:val="right"/>
            </w:pPr>
            <w:r>
              <w:rPr>
                <w:spacing w:val="-4"/>
              </w:rPr>
              <w:t>0.00</w:t>
            </w:r>
          </w:p>
        </w:tc>
        <w:tc>
          <w:tcPr>
            <w:tcW w:w="995" w:type="dxa"/>
            <w:tcBorders>
              <w:bottom w:val="single" w:color="000000" w:sz="4" w:space="0"/>
            </w:tcBorders>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1935" w:type="dxa"/>
            <w:tcBorders>
              <w:top w:val="single" w:color="000000" w:sz="4" w:space="0"/>
            </w:tcBorders>
            <w:vAlign w:val="top"/>
          </w:tcPr>
          <w:p>
            <w:pPr>
              <w:pStyle w:val="8"/>
              <w:spacing w:before="90" w:line="183" w:lineRule="auto"/>
              <w:ind w:left="110"/>
            </w:pPr>
            <w:r>
              <w:rPr>
                <w:spacing w:val="-2"/>
              </w:rPr>
              <w:t>2080599</w:t>
            </w:r>
          </w:p>
        </w:tc>
        <w:tc>
          <w:tcPr>
            <w:tcW w:w="3953" w:type="dxa"/>
            <w:tcBorders>
              <w:top w:val="single" w:color="000000" w:sz="4" w:space="0"/>
            </w:tcBorders>
            <w:vAlign w:val="top"/>
          </w:tcPr>
          <w:p>
            <w:pPr>
              <w:pStyle w:val="8"/>
              <w:spacing w:before="58" w:line="219" w:lineRule="auto"/>
              <w:ind w:left="101"/>
            </w:pPr>
            <w:r>
              <w:rPr>
                <w:spacing w:val="-1"/>
              </w:rPr>
              <w:t>其他行政事业单位养老支出</w:t>
            </w:r>
          </w:p>
        </w:tc>
        <w:tc>
          <w:tcPr>
            <w:tcW w:w="1450" w:type="dxa"/>
            <w:tcBorders>
              <w:top w:val="single" w:color="000000" w:sz="4" w:space="0"/>
            </w:tcBorders>
            <w:vAlign w:val="top"/>
          </w:tcPr>
          <w:p>
            <w:pPr>
              <w:pStyle w:val="8"/>
              <w:spacing w:before="88" w:line="184" w:lineRule="auto"/>
              <w:jc w:val="right"/>
            </w:pPr>
            <w:r>
              <w:rPr>
                <w:spacing w:val="-4"/>
              </w:rPr>
              <w:t>116.18</w:t>
            </w:r>
          </w:p>
        </w:tc>
        <w:tc>
          <w:tcPr>
            <w:tcW w:w="1451" w:type="dxa"/>
            <w:tcBorders>
              <w:top w:val="single" w:color="000000" w:sz="4" w:space="0"/>
            </w:tcBorders>
            <w:vAlign w:val="top"/>
          </w:tcPr>
          <w:p>
            <w:pPr>
              <w:pStyle w:val="8"/>
              <w:spacing w:before="88" w:line="184" w:lineRule="auto"/>
              <w:jc w:val="right"/>
            </w:pPr>
            <w:r>
              <w:rPr>
                <w:spacing w:val="-4"/>
              </w:rPr>
              <w:t>116.18</w:t>
            </w:r>
          </w:p>
        </w:tc>
        <w:tc>
          <w:tcPr>
            <w:tcW w:w="1449" w:type="dxa"/>
            <w:tcBorders>
              <w:top w:val="single" w:color="000000" w:sz="4" w:space="0"/>
            </w:tcBorders>
            <w:vAlign w:val="top"/>
          </w:tcPr>
          <w:p>
            <w:pPr>
              <w:pStyle w:val="8"/>
              <w:spacing w:before="90" w:line="183" w:lineRule="auto"/>
              <w:jc w:val="right"/>
            </w:pPr>
            <w:r>
              <w:rPr>
                <w:spacing w:val="-3"/>
              </w:rPr>
              <w:t>0.00</w:t>
            </w:r>
          </w:p>
        </w:tc>
        <w:tc>
          <w:tcPr>
            <w:tcW w:w="972" w:type="dxa"/>
            <w:tcBorders>
              <w:top w:val="single" w:color="000000" w:sz="4" w:space="0"/>
            </w:tcBorders>
            <w:vAlign w:val="top"/>
          </w:tcPr>
          <w:p>
            <w:pPr>
              <w:pStyle w:val="8"/>
              <w:spacing w:before="90" w:line="183" w:lineRule="auto"/>
              <w:jc w:val="right"/>
            </w:pPr>
            <w:r>
              <w:rPr>
                <w:spacing w:val="-4"/>
              </w:rPr>
              <w:t>0.00</w:t>
            </w:r>
          </w:p>
        </w:tc>
        <w:tc>
          <w:tcPr>
            <w:tcW w:w="973" w:type="dxa"/>
            <w:tcBorders>
              <w:top w:val="single" w:color="000000" w:sz="4" w:space="0"/>
            </w:tcBorders>
            <w:vAlign w:val="top"/>
          </w:tcPr>
          <w:p>
            <w:pPr>
              <w:pStyle w:val="8"/>
              <w:spacing w:before="90" w:line="183" w:lineRule="auto"/>
              <w:jc w:val="right"/>
            </w:pPr>
            <w:r>
              <w:rPr>
                <w:spacing w:val="-4"/>
              </w:rPr>
              <w:t>0.00</w:t>
            </w:r>
          </w:p>
        </w:tc>
        <w:tc>
          <w:tcPr>
            <w:tcW w:w="1927" w:type="dxa"/>
            <w:tcBorders>
              <w:top w:val="single" w:color="000000" w:sz="4" w:space="0"/>
            </w:tcBorders>
            <w:vAlign w:val="top"/>
          </w:tcPr>
          <w:p>
            <w:pPr>
              <w:pStyle w:val="8"/>
              <w:spacing w:before="90" w:line="183" w:lineRule="auto"/>
              <w:jc w:val="right"/>
            </w:pPr>
            <w:r>
              <w:rPr>
                <w:spacing w:val="-4"/>
              </w:rPr>
              <w:t>0.00</w:t>
            </w:r>
          </w:p>
        </w:tc>
        <w:tc>
          <w:tcPr>
            <w:tcW w:w="995"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vAlign w:val="top"/>
          </w:tcPr>
          <w:p>
            <w:pPr>
              <w:pStyle w:val="8"/>
              <w:spacing w:before="86" w:line="183" w:lineRule="auto"/>
              <w:ind w:left="110"/>
            </w:pPr>
            <w:r>
              <w:rPr>
                <w:spacing w:val="-2"/>
              </w:rPr>
              <w:t>20808</w:t>
            </w:r>
          </w:p>
        </w:tc>
        <w:tc>
          <w:tcPr>
            <w:tcW w:w="3953" w:type="dxa"/>
            <w:vAlign w:val="top"/>
          </w:tcPr>
          <w:p>
            <w:pPr>
              <w:pStyle w:val="8"/>
              <w:spacing w:before="54" w:line="219" w:lineRule="auto"/>
              <w:ind w:left="100"/>
            </w:pPr>
            <w:r>
              <w:rPr>
                <w:spacing w:val="-2"/>
              </w:rPr>
              <w:t>抚恤</w:t>
            </w:r>
          </w:p>
        </w:tc>
        <w:tc>
          <w:tcPr>
            <w:tcW w:w="1450" w:type="dxa"/>
            <w:vAlign w:val="top"/>
          </w:tcPr>
          <w:p>
            <w:pPr>
              <w:pStyle w:val="8"/>
              <w:spacing w:before="86" w:line="183" w:lineRule="auto"/>
              <w:jc w:val="right"/>
            </w:pPr>
            <w:r>
              <w:rPr>
                <w:spacing w:val="-2"/>
              </w:rPr>
              <w:t>23.99</w:t>
            </w:r>
          </w:p>
        </w:tc>
        <w:tc>
          <w:tcPr>
            <w:tcW w:w="1451" w:type="dxa"/>
            <w:vAlign w:val="top"/>
          </w:tcPr>
          <w:p>
            <w:pPr>
              <w:pStyle w:val="8"/>
              <w:spacing w:before="86" w:line="183" w:lineRule="auto"/>
              <w:jc w:val="right"/>
            </w:pPr>
            <w:r>
              <w:rPr>
                <w:spacing w:val="-3"/>
              </w:rPr>
              <w:t>23.99</w:t>
            </w:r>
          </w:p>
        </w:tc>
        <w:tc>
          <w:tcPr>
            <w:tcW w:w="1449" w:type="dxa"/>
            <w:vAlign w:val="top"/>
          </w:tcPr>
          <w:p>
            <w:pPr>
              <w:pStyle w:val="8"/>
              <w:spacing w:before="86" w:line="183" w:lineRule="auto"/>
              <w:jc w:val="right"/>
            </w:pPr>
            <w:r>
              <w:rPr>
                <w:spacing w:val="-3"/>
              </w:rPr>
              <w:t>0.00</w:t>
            </w:r>
          </w:p>
        </w:tc>
        <w:tc>
          <w:tcPr>
            <w:tcW w:w="972" w:type="dxa"/>
            <w:vAlign w:val="top"/>
          </w:tcPr>
          <w:p>
            <w:pPr>
              <w:pStyle w:val="8"/>
              <w:spacing w:before="86" w:line="183" w:lineRule="auto"/>
              <w:jc w:val="right"/>
            </w:pPr>
            <w:r>
              <w:rPr>
                <w:spacing w:val="-4"/>
              </w:rPr>
              <w:t>0.00</w:t>
            </w:r>
          </w:p>
        </w:tc>
        <w:tc>
          <w:tcPr>
            <w:tcW w:w="973" w:type="dxa"/>
            <w:vAlign w:val="top"/>
          </w:tcPr>
          <w:p>
            <w:pPr>
              <w:pStyle w:val="8"/>
              <w:spacing w:before="86" w:line="183" w:lineRule="auto"/>
              <w:jc w:val="right"/>
            </w:pPr>
            <w:r>
              <w:rPr>
                <w:spacing w:val="-4"/>
              </w:rPr>
              <w:t>0.00</w:t>
            </w:r>
          </w:p>
        </w:tc>
        <w:tc>
          <w:tcPr>
            <w:tcW w:w="1927" w:type="dxa"/>
            <w:vAlign w:val="top"/>
          </w:tcPr>
          <w:p>
            <w:pPr>
              <w:pStyle w:val="8"/>
              <w:spacing w:before="86" w:line="183" w:lineRule="auto"/>
              <w:jc w:val="right"/>
            </w:pPr>
            <w:r>
              <w:rPr>
                <w:spacing w:val="-4"/>
              </w:rPr>
              <w:t>0.00</w:t>
            </w:r>
          </w:p>
        </w:tc>
        <w:tc>
          <w:tcPr>
            <w:tcW w:w="995"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tcBorders>
              <w:bottom w:val="single" w:color="000000" w:sz="4" w:space="0"/>
            </w:tcBorders>
            <w:vAlign w:val="top"/>
          </w:tcPr>
          <w:p>
            <w:pPr>
              <w:pStyle w:val="8"/>
              <w:spacing w:before="84" w:line="184" w:lineRule="auto"/>
              <w:ind w:left="110"/>
            </w:pPr>
            <w:r>
              <w:rPr>
                <w:spacing w:val="-2"/>
              </w:rPr>
              <w:t>2080801</w:t>
            </w:r>
          </w:p>
        </w:tc>
        <w:tc>
          <w:tcPr>
            <w:tcW w:w="3953" w:type="dxa"/>
            <w:tcBorders>
              <w:bottom w:val="single" w:color="000000" w:sz="4" w:space="0"/>
            </w:tcBorders>
            <w:vAlign w:val="top"/>
          </w:tcPr>
          <w:p>
            <w:pPr>
              <w:pStyle w:val="8"/>
              <w:spacing w:before="54" w:line="219" w:lineRule="auto"/>
              <w:ind w:left="103"/>
            </w:pPr>
            <w:r>
              <w:rPr>
                <w:spacing w:val="-2"/>
              </w:rPr>
              <w:t>死亡抚恤</w:t>
            </w:r>
          </w:p>
        </w:tc>
        <w:tc>
          <w:tcPr>
            <w:tcW w:w="1450" w:type="dxa"/>
            <w:tcBorders>
              <w:bottom w:val="single" w:color="000000" w:sz="4" w:space="0"/>
            </w:tcBorders>
            <w:vAlign w:val="top"/>
          </w:tcPr>
          <w:p>
            <w:pPr>
              <w:pStyle w:val="8"/>
              <w:spacing w:before="86" w:line="183" w:lineRule="auto"/>
              <w:jc w:val="right"/>
            </w:pPr>
            <w:r>
              <w:rPr>
                <w:spacing w:val="-2"/>
              </w:rPr>
              <w:t>23.99</w:t>
            </w:r>
          </w:p>
        </w:tc>
        <w:tc>
          <w:tcPr>
            <w:tcW w:w="1451" w:type="dxa"/>
            <w:tcBorders>
              <w:bottom w:val="single" w:color="000000" w:sz="4" w:space="0"/>
            </w:tcBorders>
            <w:vAlign w:val="top"/>
          </w:tcPr>
          <w:p>
            <w:pPr>
              <w:pStyle w:val="8"/>
              <w:spacing w:before="86" w:line="183" w:lineRule="auto"/>
              <w:jc w:val="right"/>
            </w:pPr>
            <w:r>
              <w:rPr>
                <w:spacing w:val="-3"/>
              </w:rPr>
              <w:t>23.99</w:t>
            </w:r>
          </w:p>
        </w:tc>
        <w:tc>
          <w:tcPr>
            <w:tcW w:w="1449" w:type="dxa"/>
            <w:tcBorders>
              <w:bottom w:val="single" w:color="000000" w:sz="4" w:space="0"/>
            </w:tcBorders>
            <w:vAlign w:val="top"/>
          </w:tcPr>
          <w:p>
            <w:pPr>
              <w:pStyle w:val="8"/>
              <w:spacing w:before="86" w:line="183" w:lineRule="auto"/>
              <w:jc w:val="right"/>
            </w:pPr>
            <w:r>
              <w:rPr>
                <w:spacing w:val="-3"/>
              </w:rPr>
              <w:t>0.00</w:t>
            </w:r>
          </w:p>
        </w:tc>
        <w:tc>
          <w:tcPr>
            <w:tcW w:w="972" w:type="dxa"/>
            <w:tcBorders>
              <w:bottom w:val="single" w:color="000000" w:sz="4" w:space="0"/>
            </w:tcBorders>
            <w:vAlign w:val="top"/>
          </w:tcPr>
          <w:p>
            <w:pPr>
              <w:pStyle w:val="8"/>
              <w:spacing w:before="86" w:line="183" w:lineRule="auto"/>
              <w:jc w:val="right"/>
            </w:pPr>
            <w:r>
              <w:rPr>
                <w:spacing w:val="-4"/>
              </w:rPr>
              <w:t>0.00</w:t>
            </w:r>
          </w:p>
        </w:tc>
        <w:tc>
          <w:tcPr>
            <w:tcW w:w="973" w:type="dxa"/>
            <w:tcBorders>
              <w:bottom w:val="single" w:color="000000" w:sz="4" w:space="0"/>
            </w:tcBorders>
            <w:vAlign w:val="top"/>
          </w:tcPr>
          <w:p>
            <w:pPr>
              <w:pStyle w:val="8"/>
              <w:spacing w:before="86" w:line="183" w:lineRule="auto"/>
              <w:jc w:val="right"/>
            </w:pPr>
            <w:r>
              <w:rPr>
                <w:spacing w:val="-4"/>
              </w:rPr>
              <w:t>0.00</w:t>
            </w:r>
          </w:p>
        </w:tc>
        <w:tc>
          <w:tcPr>
            <w:tcW w:w="1927" w:type="dxa"/>
            <w:tcBorders>
              <w:bottom w:val="single" w:color="000000" w:sz="4" w:space="0"/>
            </w:tcBorders>
            <w:vAlign w:val="top"/>
          </w:tcPr>
          <w:p>
            <w:pPr>
              <w:pStyle w:val="8"/>
              <w:spacing w:before="86" w:line="183" w:lineRule="auto"/>
              <w:jc w:val="right"/>
            </w:pPr>
            <w:r>
              <w:rPr>
                <w:spacing w:val="-4"/>
              </w:rPr>
              <w:t>0.00</w:t>
            </w:r>
          </w:p>
        </w:tc>
        <w:tc>
          <w:tcPr>
            <w:tcW w:w="995" w:type="dxa"/>
            <w:tcBorders>
              <w:bottom w:val="single" w:color="000000" w:sz="4" w:space="0"/>
            </w:tcBorders>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1935" w:type="dxa"/>
            <w:tcBorders>
              <w:top w:val="single" w:color="000000" w:sz="4" w:space="0"/>
            </w:tcBorders>
            <w:vAlign w:val="top"/>
          </w:tcPr>
          <w:p>
            <w:pPr>
              <w:pStyle w:val="8"/>
              <w:spacing w:before="89" w:line="184" w:lineRule="auto"/>
              <w:ind w:left="110"/>
            </w:pPr>
            <w:r>
              <w:rPr>
                <w:spacing w:val="-3"/>
              </w:rPr>
              <w:t>210</w:t>
            </w:r>
          </w:p>
        </w:tc>
        <w:tc>
          <w:tcPr>
            <w:tcW w:w="3953" w:type="dxa"/>
            <w:tcBorders>
              <w:top w:val="single" w:color="000000" w:sz="4" w:space="0"/>
            </w:tcBorders>
            <w:vAlign w:val="top"/>
          </w:tcPr>
          <w:p>
            <w:pPr>
              <w:pStyle w:val="8"/>
              <w:spacing w:before="59" w:line="219" w:lineRule="auto"/>
              <w:ind w:left="104"/>
            </w:pPr>
            <w:r>
              <w:rPr>
                <w:spacing w:val="-2"/>
              </w:rPr>
              <w:t>卫生健康支出</w:t>
            </w:r>
          </w:p>
        </w:tc>
        <w:tc>
          <w:tcPr>
            <w:tcW w:w="1450" w:type="dxa"/>
            <w:tcBorders>
              <w:top w:val="single" w:color="000000" w:sz="4" w:space="0"/>
            </w:tcBorders>
            <w:vAlign w:val="top"/>
          </w:tcPr>
          <w:p>
            <w:pPr>
              <w:pStyle w:val="8"/>
              <w:spacing w:before="91" w:line="183" w:lineRule="auto"/>
              <w:jc w:val="right"/>
            </w:pPr>
            <w:r>
              <w:rPr>
                <w:spacing w:val="-2"/>
              </w:rPr>
              <w:t>20.40</w:t>
            </w:r>
          </w:p>
        </w:tc>
        <w:tc>
          <w:tcPr>
            <w:tcW w:w="1451" w:type="dxa"/>
            <w:tcBorders>
              <w:top w:val="single" w:color="000000" w:sz="4" w:space="0"/>
            </w:tcBorders>
            <w:vAlign w:val="top"/>
          </w:tcPr>
          <w:p>
            <w:pPr>
              <w:pStyle w:val="8"/>
              <w:spacing w:before="91" w:line="183" w:lineRule="auto"/>
              <w:jc w:val="right"/>
            </w:pPr>
            <w:r>
              <w:rPr>
                <w:spacing w:val="-3"/>
              </w:rPr>
              <w:t>20.40</w:t>
            </w:r>
          </w:p>
        </w:tc>
        <w:tc>
          <w:tcPr>
            <w:tcW w:w="1449" w:type="dxa"/>
            <w:tcBorders>
              <w:top w:val="single" w:color="000000" w:sz="4" w:space="0"/>
            </w:tcBorders>
            <w:vAlign w:val="top"/>
          </w:tcPr>
          <w:p>
            <w:pPr>
              <w:pStyle w:val="8"/>
              <w:spacing w:before="91" w:line="183" w:lineRule="auto"/>
              <w:jc w:val="right"/>
            </w:pPr>
            <w:r>
              <w:rPr>
                <w:spacing w:val="-3"/>
              </w:rPr>
              <w:t>0.00</w:t>
            </w:r>
          </w:p>
        </w:tc>
        <w:tc>
          <w:tcPr>
            <w:tcW w:w="972" w:type="dxa"/>
            <w:tcBorders>
              <w:top w:val="single" w:color="000000" w:sz="4" w:space="0"/>
            </w:tcBorders>
            <w:vAlign w:val="top"/>
          </w:tcPr>
          <w:p>
            <w:pPr>
              <w:pStyle w:val="8"/>
              <w:spacing w:before="91" w:line="183" w:lineRule="auto"/>
              <w:jc w:val="right"/>
            </w:pPr>
            <w:r>
              <w:rPr>
                <w:spacing w:val="-4"/>
              </w:rPr>
              <w:t>0.00</w:t>
            </w:r>
          </w:p>
        </w:tc>
        <w:tc>
          <w:tcPr>
            <w:tcW w:w="973" w:type="dxa"/>
            <w:tcBorders>
              <w:top w:val="single" w:color="000000" w:sz="4" w:space="0"/>
            </w:tcBorders>
            <w:vAlign w:val="top"/>
          </w:tcPr>
          <w:p>
            <w:pPr>
              <w:pStyle w:val="8"/>
              <w:spacing w:before="91" w:line="183" w:lineRule="auto"/>
              <w:jc w:val="right"/>
            </w:pPr>
            <w:r>
              <w:rPr>
                <w:spacing w:val="-4"/>
              </w:rPr>
              <w:t>0.00</w:t>
            </w:r>
          </w:p>
        </w:tc>
        <w:tc>
          <w:tcPr>
            <w:tcW w:w="1927" w:type="dxa"/>
            <w:tcBorders>
              <w:top w:val="single" w:color="000000" w:sz="4" w:space="0"/>
            </w:tcBorders>
            <w:vAlign w:val="top"/>
          </w:tcPr>
          <w:p>
            <w:pPr>
              <w:pStyle w:val="8"/>
              <w:spacing w:before="91" w:line="183" w:lineRule="auto"/>
              <w:jc w:val="right"/>
            </w:pPr>
            <w:r>
              <w:rPr>
                <w:spacing w:val="-4"/>
              </w:rPr>
              <w:t>0.00</w:t>
            </w:r>
          </w:p>
        </w:tc>
        <w:tc>
          <w:tcPr>
            <w:tcW w:w="995" w:type="dxa"/>
            <w:tcBorders>
              <w:top w:val="single" w:color="000000" w:sz="4" w:space="0"/>
            </w:tcBorders>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vAlign w:val="top"/>
          </w:tcPr>
          <w:p>
            <w:pPr>
              <w:pStyle w:val="8"/>
              <w:spacing w:before="84" w:line="184" w:lineRule="auto"/>
              <w:ind w:left="110"/>
            </w:pPr>
            <w:r>
              <w:rPr>
                <w:spacing w:val="-2"/>
              </w:rPr>
              <w:t>21011</w:t>
            </w:r>
          </w:p>
        </w:tc>
        <w:tc>
          <w:tcPr>
            <w:tcW w:w="3953" w:type="dxa"/>
            <w:vAlign w:val="top"/>
          </w:tcPr>
          <w:p>
            <w:pPr>
              <w:pStyle w:val="8"/>
              <w:spacing w:before="54" w:line="220" w:lineRule="auto"/>
              <w:ind w:left="102"/>
            </w:pPr>
            <w:r>
              <w:rPr>
                <w:spacing w:val="-1"/>
              </w:rPr>
              <w:t>行政事业单位医疗</w:t>
            </w:r>
          </w:p>
        </w:tc>
        <w:tc>
          <w:tcPr>
            <w:tcW w:w="1450" w:type="dxa"/>
            <w:vAlign w:val="top"/>
          </w:tcPr>
          <w:p>
            <w:pPr>
              <w:pStyle w:val="8"/>
              <w:spacing w:before="86" w:line="183" w:lineRule="auto"/>
              <w:jc w:val="right"/>
            </w:pPr>
            <w:r>
              <w:rPr>
                <w:spacing w:val="-2"/>
              </w:rPr>
              <w:t>20.40</w:t>
            </w:r>
          </w:p>
        </w:tc>
        <w:tc>
          <w:tcPr>
            <w:tcW w:w="1451" w:type="dxa"/>
            <w:vAlign w:val="top"/>
          </w:tcPr>
          <w:p>
            <w:pPr>
              <w:pStyle w:val="8"/>
              <w:spacing w:before="86" w:line="183" w:lineRule="auto"/>
              <w:jc w:val="right"/>
            </w:pPr>
            <w:r>
              <w:rPr>
                <w:spacing w:val="-3"/>
              </w:rPr>
              <w:t>20.40</w:t>
            </w:r>
          </w:p>
        </w:tc>
        <w:tc>
          <w:tcPr>
            <w:tcW w:w="1449" w:type="dxa"/>
            <w:vAlign w:val="top"/>
          </w:tcPr>
          <w:p>
            <w:pPr>
              <w:pStyle w:val="8"/>
              <w:spacing w:before="86" w:line="183" w:lineRule="auto"/>
              <w:jc w:val="right"/>
            </w:pPr>
            <w:r>
              <w:rPr>
                <w:spacing w:val="-3"/>
              </w:rPr>
              <w:t>0.00</w:t>
            </w:r>
          </w:p>
        </w:tc>
        <w:tc>
          <w:tcPr>
            <w:tcW w:w="972" w:type="dxa"/>
            <w:vAlign w:val="top"/>
          </w:tcPr>
          <w:p>
            <w:pPr>
              <w:pStyle w:val="8"/>
              <w:spacing w:before="86" w:line="183" w:lineRule="auto"/>
              <w:jc w:val="right"/>
            </w:pPr>
            <w:r>
              <w:rPr>
                <w:spacing w:val="-4"/>
              </w:rPr>
              <w:t>0.00</w:t>
            </w:r>
          </w:p>
        </w:tc>
        <w:tc>
          <w:tcPr>
            <w:tcW w:w="973" w:type="dxa"/>
            <w:vAlign w:val="top"/>
          </w:tcPr>
          <w:p>
            <w:pPr>
              <w:pStyle w:val="8"/>
              <w:spacing w:before="86" w:line="183" w:lineRule="auto"/>
              <w:jc w:val="right"/>
            </w:pPr>
            <w:r>
              <w:rPr>
                <w:spacing w:val="-4"/>
              </w:rPr>
              <w:t>0.00</w:t>
            </w:r>
          </w:p>
        </w:tc>
        <w:tc>
          <w:tcPr>
            <w:tcW w:w="1927" w:type="dxa"/>
            <w:vAlign w:val="top"/>
          </w:tcPr>
          <w:p>
            <w:pPr>
              <w:pStyle w:val="8"/>
              <w:spacing w:before="86" w:line="183" w:lineRule="auto"/>
              <w:jc w:val="right"/>
            </w:pPr>
            <w:r>
              <w:rPr>
                <w:spacing w:val="-4"/>
              </w:rPr>
              <w:t>0.00</w:t>
            </w:r>
          </w:p>
        </w:tc>
        <w:tc>
          <w:tcPr>
            <w:tcW w:w="995"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935" w:type="dxa"/>
            <w:vAlign w:val="top"/>
          </w:tcPr>
          <w:p>
            <w:pPr>
              <w:pStyle w:val="8"/>
              <w:spacing w:before="84" w:line="184" w:lineRule="auto"/>
              <w:ind w:left="110"/>
            </w:pPr>
            <w:r>
              <w:rPr>
                <w:spacing w:val="-2"/>
              </w:rPr>
              <w:t>2101101</w:t>
            </w:r>
          </w:p>
        </w:tc>
        <w:tc>
          <w:tcPr>
            <w:tcW w:w="3953" w:type="dxa"/>
            <w:vAlign w:val="top"/>
          </w:tcPr>
          <w:p>
            <w:pPr>
              <w:pStyle w:val="8"/>
              <w:spacing w:before="54" w:line="220" w:lineRule="auto"/>
              <w:ind w:left="102"/>
            </w:pPr>
            <w:r>
              <w:rPr>
                <w:spacing w:val="-1"/>
              </w:rPr>
              <w:t>行政单位医疗</w:t>
            </w:r>
          </w:p>
        </w:tc>
        <w:tc>
          <w:tcPr>
            <w:tcW w:w="1450" w:type="dxa"/>
            <w:vAlign w:val="top"/>
          </w:tcPr>
          <w:p>
            <w:pPr>
              <w:pStyle w:val="8"/>
              <w:spacing w:before="84" w:line="184" w:lineRule="auto"/>
              <w:jc w:val="right"/>
            </w:pPr>
            <w:r>
              <w:rPr>
                <w:spacing w:val="-5"/>
              </w:rPr>
              <w:t>11.28</w:t>
            </w:r>
          </w:p>
        </w:tc>
        <w:tc>
          <w:tcPr>
            <w:tcW w:w="1451" w:type="dxa"/>
            <w:vAlign w:val="top"/>
          </w:tcPr>
          <w:p>
            <w:pPr>
              <w:pStyle w:val="8"/>
              <w:spacing w:before="84" w:line="184" w:lineRule="auto"/>
              <w:jc w:val="right"/>
            </w:pPr>
            <w:r>
              <w:rPr>
                <w:spacing w:val="-5"/>
              </w:rPr>
              <w:t>11.28</w:t>
            </w:r>
          </w:p>
        </w:tc>
        <w:tc>
          <w:tcPr>
            <w:tcW w:w="1449" w:type="dxa"/>
            <w:vAlign w:val="top"/>
          </w:tcPr>
          <w:p>
            <w:pPr>
              <w:pStyle w:val="8"/>
              <w:spacing w:before="86" w:line="183" w:lineRule="auto"/>
              <w:jc w:val="right"/>
            </w:pPr>
            <w:r>
              <w:rPr>
                <w:spacing w:val="-3"/>
              </w:rPr>
              <w:t>0.00</w:t>
            </w:r>
          </w:p>
        </w:tc>
        <w:tc>
          <w:tcPr>
            <w:tcW w:w="972" w:type="dxa"/>
            <w:vAlign w:val="top"/>
          </w:tcPr>
          <w:p>
            <w:pPr>
              <w:pStyle w:val="8"/>
              <w:spacing w:before="86" w:line="183" w:lineRule="auto"/>
              <w:jc w:val="right"/>
            </w:pPr>
            <w:r>
              <w:rPr>
                <w:spacing w:val="-4"/>
              </w:rPr>
              <w:t>0.00</w:t>
            </w:r>
          </w:p>
        </w:tc>
        <w:tc>
          <w:tcPr>
            <w:tcW w:w="973" w:type="dxa"/>
            <w:vAlign w:val="top"/>
          </w:tcPr>
          <w:p>
            <w:pPr>
              <w:pStyle w:val="8"/>
              <w:spacing w:before="86" w:line="183" w:lineRule="auto"/>
              <w:jc w:val="right"/>
            </w:pPr>
            <w:r>
              <w:rPr>
                <w:spacing w:val="-4"/>
              </w:rPr>
              <w:t>0.00</w:t>
            </w:r>
          </w:p>
        </w:tc>
        <w:tc>
          <w:tcPr>
            <w:tcW w:w="1927" w:type="dxa"/>
            <w:vAlign w:val="top"/>
          </w:tcPr>
          <w:p>
            <w:pPr>
              <w:pStyle w:val="8"/>
              <w:spacing w:before="86" w:line="183" w:lineRule="auto"/>
              <w:jc w:val="right"/>
            </w:pPr>
            <w:r>
              <w:rPr>
                <w:spacing w:val="-4"/>
              </w:rPr>
              <w:t>0.00</w:t>
            </w:r>
          </w:p>
        </w:tc>
        <w:tc>
          <w:tcPr>
            <w:tcW w:w="995"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vAlign w:val="top"/>
          </w:tcPr>
          <w:p>
            <w:pPr>
              <w:pStyle w:val="8"/>
              <w:spacing w:before="85" w:line="184" w:lineRule="auto"/>
              <w:ind w:left="110"/>
            </w:pPr>
            <w:r>
              <w:rPr>
                <w:spacing w:val="-2"/>
              </w:rPr>
              <w:t>2101103</w:t>
            </w:r>
          </w:p>
        </w:tc>
        <w:tc>
          <w:tcPr>
            <w:tcW w:w="3953" w:type="dxa"/>
            <w:vAlign w:val="top"/>
          </w:tcPr>
          <w:p>
            <w:pPr>
              <w:pStyle w:val="8"/>
              <w:spacing w:before="55" w:line="219" w:lineRule="auto"/>
              <w:ind w:left="108"/>
            </w:pPr>
            <w:r>
              <w:rPr>
                <w:spacing w:val="-2"/>
              </w:rPr>
              <w:t>公务员医疗补助</w:t>
            </w:r>
          </w:p>
        </w:tc>
        <w:tc>
          <w:tcPr>
            <w:tcW w:w="1450" w:type="dxa"/>
            <w:vAlign w:val="top"/>
          </w:tcPr>
          <w:p>
            <w:pPr>
              <w:pStyle w:val="8"/>
              <w:spacing w:before="85" w:line="184" w:lineRule="auto"/>
              <w:jc w:val="right"/>
            </w:pPr>
            <w:r>
              <w:rPr>
                <w:spacing w:val="-3"/>
              </w:rPr>
              <w:t>9.12</w:t>
            </w:r>
          </w:p>
        </w:tc>
        <w:tc>
          <w:tcPr>
            <w:tcW w:w="1451" w:type="dxa"/>
            <w:vAlign w:val="top"/>
          </w:tcPr>
          <w:p>
            <w:pPr>
              <w:pStyle w:val="8"/>
              <w:spacing w:before="85" w:line="184" w:lineRule="auto"/>
              <w:jc w:val="right"/>
            </w:pPr>
            <w:r>
              <w:rPr>
                <w:spacing w:val="-3"/>
              </w:rPr>
              <w:t>9.12</w:t>
            </w:r>
          </w:p>
        </w:tc>
        <w:tc>
          <w:tcPr>
            <w:tcW w:w="1449" w:type="dxa"/>
            <w:vAlign w:val="top"/>
          </w:tcPr>
          <w:p>
            <w:pPr>
              <w:pStyle w:val="8"/>
              <w:spacing w:before="87" w:line="183" w:lineRule="auto"/>
              <w:jc w:val="right"/>
            </w:pPr>
            <w:r>
              <w:rPr>
                <w:spacing w:val="-3"/>
              </w:rPr>
              <w:t>0.00</w:t>
            </w:r>
          </w:p>
        </w:tc>
        <w:tc>
          <w:tcPr>
            <w:tcW w:w="972" w:type="dxa"/>
            <w:vAlign w:val="top"/>
          </w:tcPr>
          <w:p>
            <w:pPr>
              <w:pStyle w:val="8"/>
              <w:spacing w:before="87" w:line="183" w:lineRule="auto"/>
              <w:jc w:val="right"/>
            </w:pPr>
            <w:r>
              <w:rPr>
                <w:spacing w:val="-4"/>
              </w:rPr>
              <w:t>0.00</w:t>
            </w:r>
          </w:p>
        </w:tc>
        <w:tc>
          <w:tcPr>
            <w:tcW w:w="973" w:type="dxa"/>
            <w:vAlign w:val="top"/>
          </w:tcPr>
          <w:p>
            <w:pPr>
              <w:pStyle w:val="8"/>
              <w:spacing w:before="87" w:line="183" w:lineRule="auto"/>
              <w:jc w:val="right"/>
            </w:pPr>
            <w:r>
              <w:rPr>
                <w:spacing w:val="-4"/>
              </w:rPr>
              <w:t>0.00</w:t>
            </w:r>
          </w:p>
        </w:tc>
        <w:tc>
          <w:tcPr>
            <w:tcW w:w="1927" w:type="dxa"/>
            <w:vAlign w:val="top"/>
          </w:tcPr>
          <w:p>
            <w:pPr>
              <w:pStyle w:val="8"/>
              <w:spacing w:before="87" w:line="183" w:lineRule="auto"/>
              <w:jc w:val="right"/>
            </w:pPr>
            <w:r>
              <w:rPr>
                <w:spacing w:val="-4"/>
              </w:rPr>
              <w:t>0.00</w:t>
            </w:r>
          </w:p>
        </w:tc>
        <w:tc>
          <w:tcPr>
            <w:tcW w:w="995" w:type="dxa"/>
            <w:vAlign w:val="top"/>
          </w:tcPr>
          <w:p>
            <w:pPr>
              <w:pStyle w:val="8"/>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935" w:type="dxa"/>
            <w:vAlign w:val="top"/>
          </w:tcPr>
          <w:p>
            <w:pPr>
              <w:pStyle w:val="8"/>
              <w:spacing w:before="85" w:line="184" w:lineRule="auto"/>
              <w:ind w:left="110"/>
            </w:pPr>
            <w:r>
              <w:rPr>
                <w:spacing w:val="-3"/>
              </w:rPr>
              <w:t>216</w:t>
            </w:r>
          </w:p>
        </w:tc>
        <w:tc>
          <w:tcPr>
            <w:tcW w:w="3953" w:type="dxa"/>
            <w:vAlign w:val="top"/>
          </w:tcPr>
          <w:p>
            <w:pPr>
              <w:pStyle w:val="8"/>
              <w:spacing w:before="55" w:line="219" w:lineRule="auto"/>
              <w:ind w:left="105"/>
            </w:pPr>
            <w:r>
              <w:rPr>
                <w:spacing w:val="-2"/>
              </w:rPr>
              <w:t>商业服务业等支出</w:t>
            </w:r>
          </w:p>
        </w:tc>
        <w:tc>
          <w:tcPr>
            <w:tcW w:w="1450" w:type="dxa"/>
            <w:vAlign w:val="top"/>
          </w:tcPr>
          <w:p>
            <w:pPr>
              <w:pStyle w:val="8"/>
              <w:spacing w:before="87" w:line="183" w:lineRule="auto"/>
              <w:jc w:val="right"/>
            </w:pPr>
            <w:r>
              <w:rPr>
                <w:spacing w:val="-2"/>
              </w:rPr>
              <w:t>554.84</w:t>
            </w:r>
          </w:p>
        </w:tc>
        <w:tc>
          <w:tcPr>
            <w:tcW w:w="1451" w:type="dxa"/>
            <w:vAlign w:val="top"/>
          </w:tcPr>
          <w:p>
            <w:pPr>
              <w:pStyle w:val="8"/>
              <w:spacing w:before="85" w:line="184" w:lineRule="auto"/>
              <w:jc w:val="right"/>
            </w:pPr>
            <w:r>
              <w:rPr>
                <w:spacing w:val="-3"/>
              </w:rPr>
              <w:t>554.81</w:t>
            </w:r>
          </w:p>
        </w:tc>
        <w:tc>
          <w:tcPr>
            <w:tcW w:w="1449" w:type="dxa"/>
            <w:vAlign w:val="top"/>
          </w:tcPr>
          <w:p>
            <w:pPr>
              <w:pStyle w:val="8"/>
              <w:spacing w:before="87" w:line="183" w:lineRule="auto"/>
              <w:jc w:val="right"/>
            </w:pPr>
            <w:r>
              <w:rPr>
                <w:spacing w:val="-3"/>
              </w:rPr>
              <w:t>0.00</w:t>
            </w:r>
          </w:p>
        </w:tc>
        <w:tc>
          <w:tcPr>
            <w:tcW w:w="972" w:type="dxa"/>
            <w:vAlign w:val="top"/>
          </w:tcPr>
          <w:p>
            <w:pPr>
              <w:pStyle w:val="8"/>
              <w:spacing w:before="87" w:line="183" w:lineRule="auto"/>
              <w:jc w:val="right"/>
            </w:pPr>
            <w:r>
              <w:rPr>
                <w:spacing w:val="-4"/>
              </w:rPr>
              <w:t>0.00</w:t>
            </w:r>
          </w:p>
        </w:tc>
        <w:tc>
          <w:tcPr>
            <w:tcW w:w="973" w:type="dxa"/>
            <w:vAlign w:val="top"/>
          </w:tcPr>
          <w:p>
            <w:pPr>
              <w:pStyle w:val="8"/>
              <w:spacing w:before="87" w:line="183" w:lineRule="auto"/>
              <w:jc w:val="right"/>
            </w:pPr>
            <w:r>
              <w:rPr>
                <w:spacing w:val="-4"/>
              </w:rPr>
              <w:t>0.00</w:t>
            </w:r>
          </w:p>
        </w:tc>
        <w:tc>
          <w:tcPr>
            <w:tcW w:w="1927" w:type="dxa"/>
            <w:vAlign w:val="top"/>
          </w:tcPr>
          <w:p>
            <w:pPr>
              <w:pStyle w:val="8"/>
              <w:spacing w:before="87" w:line="183" w:lineRule="auto"/>
              <w:jc w:val="right"/>
            </w:pPr>
            <w:r>
              <w:rPr>
                <w:spacing w:val="-4"/>
              </w:rPr>
              <w:t>0.00</w:t>
            </w:r>
          </w:p>
        </w:tc>
        <w:tc>
          <w:tcPr>
            <w:tcW w:w="995" w:type="dxa"/>
            <w:vAlign w:val="top"/>
          </w:tcPr>
          <w:p>
            <w:pPr>
              <w:pStyle w:val="8"/>
              <w:spacing w:before="87" w:line="183" w:lineRule="auto"/>
              <w:jc w:val="right"/>
            </w:pPr>
            <w:r>
              <w:rPr>
                <w:spacing w:val="-3"/>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vAlign w:val="top"/>
          </w:tcPr>
          <w:p>
            <w:pPr>
              <w:pStyle w:val="8"/>
              <w:spacing w:before="86" w:line="184" w:lineRule="auto"/>
              <w:ind w:left="110"/>
            </w:pPr>
            <w:r>
              <w:rPr>
                <w:spacing w:val="-2"/>
              </w:rPr>
              <w:t>21602</w:t>
            </w:r>
          </w:p>
        </w:tc>
        <w:tc>
          <w:tcPr>
            <w:tcW w:w="3953" w:type="dxa"/>
            <w:vAlign w:val="top"/>
          </w:tcPr>
          <w:p>
            <w:pPr>
              <w:pStyle w:val="8"/>
              <w:spacing w:before="56" w:line="219" w:lineRule="auto"/>
              <w:ind w:left="105"/>
            </w:pPr>
            <w:r>
              <w:rPr>
                <w:spacing w:val="-2"/>
              </w:rPr>
              <w:t>商业流通事务</w:t>
            </w:r>
          </w:p>
        </w:tc>
        <w:tc>
          <w:tcPr>
            <w:tcW w:w="1450" w:type="dxa"/>
            <w:vAlign w:val="top"/>
          </w:tcPr>
          <w:p>
            <w:pPr>
              <w:pStyle w:val="8"/>
              <w:spacing w:before="88" w:line="183" w:lineRule="auto"/>
              <w:jc w:val="right"/>
            </w:pPr>
            <w:r>
              <w:rPr>
                <w:spacing w:val="-2"/>
              </w:rPr>
              <w:t>554.84</w:t>
            </w:r>
          </w:p>
        </w:tc>
        <w:tc>
          <w:tcPr>
            <w:tcW w:w="1451" w:type="dxa"/>
            <w:vAlign w:val="top"/>
          </w:tcPr>
          <w:p>
            <w:pPr>
              <w:pStyle w:val="8"/>
              <w:spacing w:before="86" w:line="184" w:lineRule="auto"/>
              <w:jc w:val="right"/>
            </w:pPr>
            <w:r>
              <w:rPr>
                <w:spacing w:val="-3"/>
              </w:rPr>
              <w:t>554.81</w:t>
            </w:r>
          </w:p>
        </w:tc>
        <w:tc>
          <w:tcPr>
            <w:tcW w:w="1449" w:type="dxa"/>
            <w:vAlign w:val="top"/>
          </w:tcPr>
          <w:p>
            <w:pPr>
              <w:pStyle w:val="8"/>
              <w:spacing w:before="88" w:line="183" w:lineRule="auto"/>
              <w:jc w:val="right"/>
            </w:pPr>
            <w:r>
              <w:rPr>
                <w:spacing w:val="-3"/>
              </w:rPr>
              <w:t>0.00</w:t>
            </w:r>
          </w:p>
        </w:tc>
        <w:tc>
          <w:tcPr>
            <w:tcW w:w="972" w:type="dxa"/>
            <w:vAlign w:val="top"/>
          </w:tcPr>
          <w:p>
            <w:pPr>
              <w:pStyle w:val="8"/>
              <w:spacing w:before="88" w:line="183" w:lineRule="auto"/>
              <w:jc w:val="right"/>
            </w:pPr>
            <w:r>
              <w:rPr>
                <w:spacing w:val="-4"/>
              </w:rPr>
              <w:t>0.00</w:t>
            </w:r>
          </w:p>
        </w:tc>
        <w:tc>
          <w:tcPr>
            <w:tcW w:w="973" w:type="dxa"/>
            <w:vAlign w:val="top"/>
          </w:tcPr>
          <w:p>
            <w:pPr>
              <w:pStyle w:val="8"/>
              <w:spacing w:before="88" w:line="183" w:lineRule="auto"/>
              <w:jc w:val="right"/>
            </w:pPr>
            <w:r>
              <w:rPr>
                <w:spacing w:val="-4"/>
              </w:rPr>
              <w:t>0.00</w:t>
            </w:r>
          </w:p>
        </w:tc>
        <w:tc>
          <w:tcPr>
            <w:tcW w:w="1927" w:type="dxa"/>
            <w:vAlign w:val="top"/>
          </w:tcPr>
          <w:p>
            <w:pPr>
              <w:pStyle w:val="8"/>
              <w:spacing w:before="88" w:line="183" w:lineRule="auto"/>
              <w:jc w:val="right"/>
            </w:pPr>
            <w:r>
              <w:rPr>
                <w:spacing w:val="-4"/>
              </w:rPr>
              <w:t>0.00</w:t>
            </w:r>
          </w:p>
        </w:tc>
        <w:tc>
          <w:tcPr>
            <w:tcW w:w="995" w:type="dxa"/>
            <w:vAlign w:val="top"/>
          </w:tcPr>
          <w:p>
            <w:pPr>
              <w:pStyle w:val="8"/>
              <w:spacing w:before="88" w:line="183" w:lineRule="auto"/>
              <w:jc w:val="right"/>
            </w:pPr>
            <w:r>
              <w:rPr>
                <w:spacing w:val="-3"/>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935" w:type="dxa"/>
            <w:vAlign w:val="top"/>
          </w:tcPr>
          <w:p>
            <w:pPr>
              <w:pStyle w:val="8"/>
              <w:spacing w:before="86" w:line="184" w:lineRule="auto"/>
              <w:ind w:left="110"/>
            </w:pPr>
            <w:r>
              <w:rPr>
                <w:spacing w:val="-2"/>
              </w:rPr>
              <w:t>2160201</w:t>
            </w:r>
          </w:p>
        </w:tc>
        <w:tc>
          <w:tcPr>
            <w:tcW w:w="3953" w:type="dxa"/>
            <w:vAlign w:val="top"/>
          </w:tcPr>
          <w:p>
            <w:pPr>
              <w:pStyle w:val="8"/>
              <w:spacing w:before="56" w:line="220" w:lineRule="auto"/>
              <w:ind w:left="102"/>
            </w:pPr>
            <w:r>
              <w:rPr>
                <w:spacing w:val="-2"/>
              </w:rPr>
              <w:t>行政运行</w:t>
            </w:r>
          </w:p>
        </w:tc>
        <w:tc>
          <w:tcPr>
            <w:tcW w:w="1450" w:type="dxa"/>
            <w:vAlign w:val="top"/>
          </w:tcPr>
          <w:p>
            <w:pPr>
              <w:pStyle w:val="8"/>
              <w:spacing w:before="88" w:line="183" w:lineRule="auto"/>
              <w:jc w:val="right"/>
            </w:pPr>
            <w:r>
              <w:rPr>
                <w:spacing w:val="-2"/>
              </w:rPr>
              <w:t>349.99</w:t>
            </w:r>
          </w:p>
        </w:tc>
        <w:tc>
          <w:tcPr>
            <w:tcW w:w="1451" w:type="dxa"/>
            <w:vAlign w:val="top"/>
          </w:tcPr>
          <w:p>
            <w:pPr>
              <w:pStyle w:val="8"/>
              <w:spacing w:before="88" w:line="183" w:lineRule="auto"/>
              <w:jc w:val="right"/>
            </w:pPr>
            <w:r>
              <w:rPr>
                <w:spacing w:val="-3"/>
              </w:rPr>
              <w:t>349.96</w:t>
            </w:r>
          </w:p>
        </w:tc>
        <w:tc>
          <w:tcPr>
            <w:tcW w:w="1449" w:type="dxa"/>
            <w:vAlign w:val="top"/>
          </w:tcPr>
          <w:p>
            <w:pPr>
              <w:pStyle w:val="8"/>
              <w:spacing w:before="88" w:line="183" w:lineRule="auto"/>
              <w:jc w:val="right"/>
            </w:pPr>
            <w:r>
              <w:rPr>
                <w:spacing w:val="-3"/>
              </w:rPr>
              <w:t>0.00</w:t>
            </w:r>
          </w:p>
        </w:tc>
        <w:tc>
          <w:tcPr>
            <w:tcW w:w="972" w:type="dxa"/>
            <w:vAlign w:val="top"/>
          </w:tcPr>
          <w:p>
            <w:pPr>
              <w:pStyle w:val="8"/>
              <w:spacing w:before="88" w:line="183" w:lineRule="auto"/>
              <w:jc w:val="right"/>
            </w:pPr>
            <w:r>
              <w:rPr>
                <w:spacing w:val="-4"/>
              </w:rPr>
              <w:t>0.00</w:t>
            </w:r>
          </w:p>
        </w:tc>
        <w:tc>
          <w:tcPr>
            <w:tcW w:w="973" w:type="dxa"/>
            <w:vAlign w:val="top"/>
          </w:tcPr>
          <w:p>
            <w:pPr>
              <w:pStyle w:val="8"/>
              <w:spacing w:before="88" w:line="183" w:lineRule="auto"/>
              <w:jc w:val="right"/>
            </w:pPr>
            <w:r>
              <w:rPr>
                <w:spacing w:val="-4"/>
              </w:rPr>
              <w:t>0.00</w:t>
            </w:r>
          </w:p>
        </w:tc>
        <w:tc>
          <w:tcPr>
            <w:tcW w:w="1927" w:type="dxa"/>
            <w:vAlign w:val="top"/>
          </w:tcPr>
          <w:p>
            <w:pPr>
              <w:pStyle w:val="8"/>
              <w:spacing w:before="88" w:line="183" w:lineRule="auto"/>
              <w:jc w:val="right"/>
            </w:pPr>
            <w:r>
              <w:rPr>
                <w:spacing w:val="-4"/>
              </w:rPr>
              <w:t>0.00</w:t>
            </w:r>
          </w:p>
        </w:tc>
        <w:tc>
          <w:tcPr>
            <w:tcW w:w="995" w:type="dxa"/>
            <w:vAlign w:val="top"/>
          </w:tcPr>
          <w:p>
            <w:pPr>
              <w:pStyle w:val="8"/>
              <w:spacing w:before="88" w:line="183" w:lineRule="auto"/>
              <w:jc w:val="right"/>
            </w:pPr>
            <w:r>
              <w:rPr>
                <w:spacing w:val="-3"/>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935" w:type="dxa"/>
            <w:vAlign w:val="top"/>
          </w:tcPr>
          <w:p>
            <w:pPr>
              <w:pStyle w:val="8"/>
              <w:spacing w:before="86" w:line="184" w:lineRule="auto"/>
              <w:ind w:left="110"/>
            </w:pPr>
            <w:r>
              <w:rPr>
                <w:spacing w:val="-2"/>
              </w:rPr>
              <w:t>2160202</w:t>
            </w:r>
          </w:p>
        </w:tc>
        <w:tc>
          <w:tcPr>
            <w:tcW w:w="3953" w:type="dxa"/>
            <w:vAlign w:val="top"/>
          </w:tcPr>
          <w:p>
            <w:pPr>
              <w:pStyle w:val="8"/>
              <w:spacing w:before="56" w:line="219" w:lineRule="auto"/>
              <w:ind w:left="104"/>
            </w:pPr>
            <w:r>
              <w:rPr>
                <w:spacing w:val="-2"/>
              </w:rPr>
              <w:t>一般行政管理事务</w:t>
            </w:r>
          </w:p>
        </w:tc>
        <w:tc>
          <w:tcPr>
            <w:tcW w:w="1450" w:type="dxa"/>
            <w:vAlign w:val="top"/>
          </w:tcPr>
          <w:p>
            <w:pPr>
              <w:pStyle w:val="8"/>
              <w:spacing w:before="88" w:line="183" w:lineRule="auto"/>
              <w:jc w:val="right"/>
            </w:pPr>
            <w:r>
              <w:rPr>
                <w:spacing w:val="-2"/>
              </w:rPr>
              <w:t>4.85</w:t>
            </w:r>
          </w:p>
        </w:tc>
        <w:tc>
          <w:tcPr>
            <w:tcW w:w="1451" w:type="dxa"/>
            <w:vAlign w:val="top"/>
          </w:tcPr>
          <w:p>
            <w:pPr>
              <w:pStyle w:val="8"/>
              <w:spacing w:before="88" w:line="183" w:lineRule="auto"/>
              <w:jc w:val="right"/>
            </w:pPr>
            <w:r>
              <w:rPr>
                <w:spacing w:val="-2"/>
              </w:rPr>
              <w:t>4.85</w:t>
            </w:r>
          </w:p>
        </w:tc>
        <w:tc>
          <w:tcPr>
            <w:tcW w:w="1449" w:type="dxa"/>
            <w:vAlign w:val="top"/>
          </w:tcPr>
          <w:p>
            <w:pPr>
              <w:pStyle w:val="8"/>
              <w:spacing w:before="88" w:line="183" w:lineRule="auto"/>
              <w:jc w:val="right"/>
            </w:pPr>
            <w:r>
              <w:rPr>
                <w:spacing w:val="-3"/>
              </w:rPr>
              <w:t>0.00</w:t>
            </w:r>
          </w:p>
        </w:tc>
        <w:tc>
          <w:tcPr>
            <w:tcW w:w="972" w:type="dxa"/>
            <w:vAlign w:val="top"/>
          </w:tcPr>
          <w:p>
            <w:pPr>
              <w:pStyle w:val="8"/>
              <w:spacing w:before="88" w:line="183" w:lineRule="auto"/>
              <w:jc w:val="right"/>
            </w:pPr>
            <w:r>
              <w:rPr>
                <w:spacing w:val="-4"/>
              </w:rPr>
              <w:t>0.00</w:t>
            </w:r>
          </w:p>
        </w:tc>
        <w:tc>
          <w:tcPr>
            <w:tcW w:w="973" w:type="dxa"/>
            <w:vAlign w:val="top"/>
          </w:tcPr>
          <w:p>
            <w:pPr>
              <w:pStyle w:val="8"/>
              <w:spacing w:before="88" w:line="183" w:lineRule="auto"/>
              <w:jc w:val="right"/>
            </w:pPr>
            <w:r>
              <w:rPr>
                <w:spacing w:val="-4"/>
              </w:rPr>
              <w:t>0.00</w:t>
            </w:r>
          </w:p>
        </w:tc>
        <w:tc>
          <w:tcPr>
            <w:tcW w:w="1927" w:type="dxa"/>
            <w:vAlign w:val="top"/>
          </w:tcPr>
          <w:p>
            <w:pPr>
              <w:pStyle w:val="8"/>
              <w:spacing w:before="88" w:line="183" w:lineRule="auto"/>
              <w:jc w:val="right"/>
            </w:pPr>
            <w:r>
              <w:rPr>
                <w:spacing w:val="-4"/>
              </w:rPr>
              <w:t>0.00</w:t>
            </w:r>
          </w:p>
        </w:tc>
        <w:tc>
          <w:tcPr>
            <w:tcW w:w="995"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1935" w:type="dxa"/>
            <w:tcBorders>
              <w:bottom w:val="single" w:color="000000" w:sz="4" w:space="0"/>
            </w:tcBorders>
            <w:vAlign w:val="top"/>
          </w:tcPr>
          <w:p>
            <w:pPr>
              <w:pStyle w:val="8"/>
              <w:spacing w:before="87" w:line="184" w:lineRule="auto"/>
              <w:ind w:left="110"/>
            </w:pPr>
            <w:r>
              <w:rPr>
                <w:spacing w:val="-2"/>
              </w:rPr>
              <w:t>2160299</w:t>
            </w:r>
          </w:p>
        </w:tc>
        <w:tc>
          <w:tcPr>
            <w:tcW w:w="3953" w:type="dxa"/>
            <w:tcBorders>
              <w:bottom w:val="single" w:color="000000" w:sz="4" w:space="0"/>
            </w:tcBorders>
            <w:vAlign w:val="top"/>
          </w:tcPr>
          <w:p>
            <w:pPr>
              <w:pStyle w:val="8"/>
              <w:spacing w:before="57" w:line="219" w:lineRule="auto"/>
              <w:ind w:left="101"/>
            </w:pPr>
            <w:r>
              <w:rPr>
                <w:spacing w:val="-1"/>
              </w:rPr>
              <w:t>其他商业流通事务支出</w:t>
            </w:r>
          </w:p>
        </w:tc>
        <w:tc>
          <w:tcPr>
            <w:tcW w:w="1450" w:type="dxa"/>
            <w:tcBorders>
              <w:bottom w:val="single" w:color="000000" w:sz="4" w:space="0"/>
            </w:tcBorders>
            <w:vAlign w:val="top"/>
          </w:tcPr>
          <w:p>
            <w:pPr>
              <w:pStyle w:val="8"/>
              <w:spacing w:before="89" w:line="183" w:lineRule="auto"/>
              <w:jc w:val="right"/>
            </w:pPr>
            <w:r>
              <w:rPr>
                <w:spacing w:val="-2"/>
              </w:rPr>
              <w:t>200.00</w:t>
            </w:r>
          </w:p>
        </w:tc>
        <w:tc>
          <w:tcPr>
            <w:tcW w:w="1451" w:type="dxa"/>
            <w:tcBorders>
              <w:bottom w:val="single" w:color="000000" w:sz="4" w:space="0"/>
            </w:tcBorders>
            <w:vAlign w:val="top"/>
          </w:tcPr>
          <w:p>
            <w:pPr>
              <w:pStyle w:val="8"/>
              <w:spacing w:before="89" w:line="183" w:lineRule="auto"/>
              <w:jc w:val="right"/>
            </w:pPr>
            <w:r>
              <w:rPr>
                <w:spacing w:val="-2"/>
              </w:rPr>
              <w:t>200.00</w:t>
            </w:r>
          </w:p>
        </w:tc>
        <w:tc>
          <w:tcPr>
            <w:tcW w:w="1449" w:type="dxa"/>
            <w:tcBorders>
              <w:bottom w:val="single" w:color="000000" w:sz="4" w:space="0"/>
            </w:tcBorders>
            <w:vAlign w:val="top"/>
          </w:tcPr>
          <w:p>
            <w:pPr>
              <w:pStyle w:val="8"/>
              <w:spacing w:before="89" w:line="183" w:lineRule="auto"/>
              <w:jc w:val="right"/>
            </w:pPr>
            <w:r>
              <w:rPr>
                <w:spacing w:val="-3"/>
              </w:rPr>
              <w:t>0.00</w:t>
            </w:r>
          </w:p>
        </w:tc>
        <w:tc>
          <w:tcPr>
            <w:tcW w:w="972" w:type="dxa"/>
            <w:tcBorders>
              <w:bottom w:val="single" w:color="000000" w:sz="4" w:space="0"/>
            </w:tcBorders>
            <w:vAlign w:val="top"/>
          </w:tcPr>
          <w:p>
            <w:pPr>
              <w:pStyle w:val="8"/>
              <w:spacing w:before="89" w:line="183" w:lineRule="auto"/>
              <w:jc w:val="right"/>
            </w:pPr>
            <w:r>
              <w:rPr>
                <w:spacing w:val="-4"/>
              </w:rPr>
              <w:t>0.00</w:t>
            </w:r>
          </w:p>
        </w:tc>
        <w:tc>
          <w:tcPr>
            <w:tcW w:w="973" w:type="dxa"/>
            <w:tcBorders>
              <w:bottom w:val="single" w:color="000000" w:sz="4" w:space="0"/>
            </w:tcBorders>
            <w:vAlign w:val="top"/>
          </w:tcPr>
          <w:p>
            <w:pPr>
              <w:pStyle w:val="8"/>
              <w:spacing w:before="89" w:line="183" w:lineRule="auto"/>
              <w:jc w:val="right"/>
            </w:pPr>
            <w:r>
              <w:rPr>
                <w:spacing w:val="-4"/>
              </w:rPr>
              <w:t>0.00</w:t>
            </w:r>
          </w:p>
        </w:tc>
        <w:tc>
          <w:tcPr>
            <w:tcW w:w="1927" w:type="dxa"/>
            <w:tcBorders>
              <w:bottom w:val="single" w:color="000000" w:sz="4" w:space="0"/>
            </w:tcBorders>
            <w:vAlign w:val="top"/>
          </w:tcPr>
          <w:p>
            <w:pPr>
              <w:pStyle w:val="8"/>
              <w:spacing w:before="89" w:line="183" w:lineRule="auto"/>
              <w:jc w:val="right"/>
            </w:pPr>
            <w:r>
              <w:rPr>
                <w:spacing w:val="-4"/>
              </w:rPr>
              <w:t>0.00</w:t>
            </w:r>
          </w:p>
        </w:tc>
        <w:tc>
          <w:tcPr>
            <w:tcW w:w="995" w:type="dxa"/>
            <w:tcBorders>
              <w:bottom w:val="single" w:color="000000" w:sz="4" w:space="0"/>
            </w:tcBorders>
            <w:vAlign w:val="top"/>
          </w:tcPr>
          <w:p>
            <w:pPr>
              <w:pStyle w:val="8"/>
              <w:spacing w:before="89" w:line="183" w:lineRule="auto"/>
              <w:jc w:val="right"/>
            </w:pPr>
            <w:r>
              <w:rPr>
                <w:spacing w:val="-3"/>
              </w:rPr>
              <w:t>0.00</w:t>
            </w:r>
          </w:p>
        </w:tc>
      </w:tr>
    </w:tbl>
    <w:p>
      <w:pPr>
        <w:spacing w:before="8" w:line="184" w:lineRule="auto"/>
        <w:ind w:left="6"/>
        <w:rPr>
          <w:rFonts w:ascii="宋体" w:hAnsi="宋体" w:eastAsia="宋体" w:cs="宋体"/>
          <w:sz w:val="18"/>
          <w:szCs w:val="18"/>
        </w:rPr>
      </w:pPr>
      <w:r>
        <w:rPr>
          <w:rFonts w:ascii="宋体" w:hAnsi="宋体" w:eastAsia="宋体" w:cs="宋体"/>
          <w:spacing w:val="-1"/>
          <w:sz w:val="18"/>
          <w:szCs w:val="18"/>
        </w:rPr>
        <w:t>注：本表反映部门本年度取得的各项收入情况。本表金额转换为万元时，因四舍五入可能存在尾差。</w:t>
      </w:r>
    </w:p>
    <w:p>
      <w:pPr>
        <w:spacing w:line="184"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spacing w:before="51" w:line="219" w:lineRule="auto"/>
        <w:ind w:left="6920"/>
        <w:rPr>
          <w:rFonts w:ascii="宋体" w:hAnsi="宋体" w:eastAsia="宋体" w:cs="宋体"/>
          <w:sz w:val="26"/>
          <w:szCs w:val="26"/>
        </w:rPr>
      </w:pPr>
      <w:r>
        <w:rPr>
          <w:rFonts w:ascii="宋体" w:hAnsi="宋体" w:eastAsia="宋体" w:cs="宋体"/>
          <w:b/>
          <w:bCs/>
          <w:spacing w:val="-5"/>
          <w:sz w:val="26"/>
          <w:szCs w:val="26"/>
        </w:rPr>
        <w:t>支出决算表</w:t>
      </w:r>
    </w:p>
    <w:p>
      <w:pPr>
        <w:spacing w:line="219" w:lineRule="exact"/>
      </w:pPr>
    </w:p>
    <w:p>
      <w:pPr>
        <w:spacing w:line="219" w:lineRule="exact"/>
        <w:sectPr>
          <w:footerReference r:id="rId13" w:type="default"/>
          <w:pgSz w:w="16838" w:h="11906"/>
          <w:pgMar w:top="973" w:right="877" w:bottom="409" w:left="840" w:header="0" w:footer="189" w:gutter="0"/>
          <w:cols w:equalWidth="0" w:num="1">
            <w:col w:w="15120"/>
          </w:cols>
        </w:sectPr>
      </w:pPr>
    </w:p>
    <w:p>
      <w:pPr>
        <w:pStyle w:val="2"/>
        <w:spacing w:line="414" w:lineRule="auto"/>
      </w:pPr>
    </w:p>
    <w:p>
      <w:pPr>
        <w:spacing w:before="78"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pStyle w:val="2"/>
        <w:spacing w:line="412" w:lineRule="auto"/>
      </w:pPr>
    </w:p>
    <w:p>
      <w:pPr>
        <w:spacing w:before="78"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6" w:line="447" w:lineRule="exact"/>
        <w:jc w:val="right"/>
        <w:rPr>
          <w:rFonts w:ascii="宋体" w:hAnsi="宋体" w:eastAsia="宋体" w:cs="宋体"/>
          <w:sz w:val="20"/>
          <w:szCs w:val="20"/>
        </w:rPr>
      </w:pPr>
      <w:r>
        <w:rPr>
          <w:rFonts w:ascii="宋体" w:hAnsi="宋体" w:eastAsia="宋体" w:cs="宋体"/>
          <w:spacing w:val="-3"/>
          <w:position w:val="19"/>
          <w:sz w:val="20"/>
          <w:szCs w:val="20"/>
        </w:rPr>
        <w:t>公开03表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type w:val="continuous"/>
          <w:pgSz w:w="16838" w:h="11906"/>
          <w:pgMar w:top="973" w:right="877" w:bottom="409" w:left="840" w:header="0" w:footer="189" w:gutter="0"/>
          <w:cols w:equalWidth="0" w:num="3">
            <w:col w:w="6993" w:space="100"/>
            <w:col w:w="6740" w:space="100"/>
            <w:col w:w="1189"/>
          </w:cols>
        </w:sectPr>
      </w:pPr>
    </w:p>
    <w:p>
      <w:pPr>
        <w:spacing w:line="127" w:lineRule="auto"/>
        <w:rPr>
          <w:rFonts w:ascii="Arial"/>
          <w:sz w:val="2"/>
        </w:rPr>
      </w:pPr>
    </w:p>
    <w:tbl>
      <w:tblPr>
        <w:tblStyle w:val="7"/>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7"/>
        <w:gridCol w:w="4292"/>
        <w:gridCol w:w="1583"/>
        <w:gridCol w:w="1062"/>
        <w:gridCol w:w="1063"/>
        <w:gridCol w:w="1582"/>
        <w:gridCol w:w="1061"/>
        <w:gridCol w:w="2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6389" w:type="dxa"/>
            <w:gridSpan w:val="2"/>
            <w:tcBorders>
              <w:bottom w:val="single" w:color="000000" w:sz="4" w:space="0"/>
            </w:tcBorders>
            <w:vAlign w:val="top"/>
          </w:tcPr>
          <w:p>
            <w:pPr>
              <w:pStyle w:val="8"/>
              <w:spacing w:before="55" w:line="220" w:lineRule="auto"/>
              <w:ind w:left="2994"/>
            </w:pPr>
            <w:r>
              <w:rPr>
                <w:spacing w:val="-3"/>
              </w:rPr>
              <w:t>项目</w:t>
            </w:r>
          </w:p>
        </w:tc>
        <w:tc>
          <w:tcPr>
            <w:tcW w:w="1583" w:type="dxa"/>
            <w:vMerge w:val="restart"/>
            <w:tcBorders>
              <w:bottom w:val="nil"/>
              <w:right w:val="single" w:color="000000" w:sz="4" w:space="0"/>
            </w:tcBorders>
            <w:vAlign w:val="top"/>
          </w:tcPr>
          <w:p>
            <w:pPr>
              <w:pStyle w:val="8"/>
              <w:spacing w:before="219" w:line="218" w:lineRule="auto"/>
              <w:ind w:left="191"/>
            </w:pPr>
            <w:r>
              <w:rPr>
                <w:spacing w:val="-2"/>
              </w:rPr>
              <w:t>本年支出合计</w:t>
            </w:r>
          </w:p>
        </w:tc>
        <w:tc>
          <w:tcPr>
            <w:tcW w:w="1062" w:type="dxa"/>
            <w:vMerge w:val="restart"/>
            <w:tcBorders>
              <w:left w:val="single" w:color="000000" w:sz="4" w:space="0"/>
              <w:bottom w:val="nil"/>
            </w:tcBorders>
            <w:vAlign w:val="top"/>
          </w:tcPr>
          <w:p>
            <w:pPr>
              <w:pStyle w:val="8"/>
              <w:spacing w:before="219" w:line="218" w:lineRule="auto"/>
              <w:ind w:left="133"/>
            </w:pPr>
            <w:r>
              <w:rPr>
                <w:spacing w:val="-2"/>
              </w:rPr>
              <w:t>基本支出</w:t>
            </w:r>
          </w:p>
        </w:tc>
        <w:tc>
          <w:tcPr>
            <w:tcW w:w="1063" w:type="dxa"/>
            <w:vMerge w:val="restart"/>
            <w:tcBorders>
              <w:bottom w:val="nil"/>
            </w:tcBorders>
            <w:vAlign w:val="top"/>
          </w:tcPr>
          <w:p>
            <w:pPr>
              <w:pStyle w:val="8"/>
              <w:spacing w:before="219" w:line="220" w:lineRule="auto"/>
              <w:ind w:left="134"/>
            </w:pPr>
            <w:r>
              <w:rPr>
                <w:spacing w:val="-2"/>
              </w:rPr>
              <w:t>项目支出</w:t>
            </w:r>
          </w:p>
        </w:tc>
        <w:tc>
          <w:tcPr>
            <w:tcW w:w="1582" w:type="dxa"/>
            <w:vMerge w:val="restart"/>
            <w:tcBorders>
              <w:bottom w:val="nil"/>
            </w:tcBorders>
            <w:vAlign w:val="top"/>
          </w:tcPr>
          <w:p>
            <w:pPr>
              <w:pStyle w:val="8"/>
              <w:spacing w:before="219" w:line="219" w:lineRule="auto"/>
              <w:ind w:left="194"/>
            </w:pPr>
            <w:r>
              <w:rPr>
                <w:spacing w:val="-2"/>
              </w:rPr>
              <w:t>上缴上级支出</w:t>
            </w:r>
          </w:p>
        </w:tc>
        <w:tc>
          <w:tcPr>
            <w:tcW w:w="1061" w:type="dxa"/>
            <w:vMerge w:val="restart"/>
            <w:tcBorders>
              <w:bottom w:val="nil"/>
            </w:tcBorders>
            <w:vAlign w:val="top"/>
          </w:tcPr>
          <w:p>
            <w:pPr>
              <w:pStyle w:val="8"/>
              <w:spacing w:before="219" w:line="220" w:lineRule="auto"/>
              <w:ind w:left="137"/>
            </w:pPr>
            <w:r>
              <w:rPr>
                <w:spacing w:val="-2"/>
              </w:rPr>
              <w:t>经营支出</w:t>
            </w:r>
          </w:p>
        </w:tc>
        <w:tc>
          <w:tcPr>
            <w:tcW w:w="2365" w:type="dxa"/>
            <w:vMerge w:val="restart"/>
            <w:tcBorders>
              <w:bottom w:val="nil"/>
            </w:tcBorders>
            <w:vAlign w:val="top"/>
          </w:tcPr>
          <w:p>
            <w:pPr>
              <w:pStyle w:val="8"/>
              <w:spacing w:before="219" w:line="218" w:lineRule="auto"/>
              <w:ind w:left="284"/>
            </w:pPr>
            <w:r>
              <w:rPr>
                <w:spacing w:val="-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097" w:type="dxa"/>
            <w:tcBorders>
              <w:top w:val="single" w:color="000000" w:sz="4" w:space="0"/>
            </w:tcBorders>
            <w:vAlign w:val="top"/>
          </w:tcPr>
          <w:p>
            <w:pPr>
              <w:pStyle w:val="8"/>
              <w:spacing w:before="54" w:line="218" w:lineRule="auto"/>
              <w:ind w:left="248"/>
            </w:pPr>
            <w:r>
              <w:rPr>
                <w:spacing w:val="-2"/>
              </w:rPr>
              <w:t>功能分类科目编码</w:t>
            </w:r>
          </w:p>
        </w:tc>
        <w:tc>
          <w:tcPr>
            <w:tcW w:w="4292" w:type="dxa"/>
            <w:tcBorders>
              <w:top w:val="single" w:color="000000" w:sz="4" w:space="0"/>
            </w:tcBorders>
            <w:vAlign w:val="top"/>
          </w:tcPr>
          <w:p>
            <w:pPr>
              <w:pStyle w:val="8"/>
              <w:spacing w:before="54" w:line="218" w:lineRule="auto"/>
              <w:ind w:left="1742"/>
            </w:pPr>
            <w:r>
              <w:rPr>
                <w:spacing w:val="-2"/>
              </w:rPr>
              <w:t>科目名称</w:t>
            </w:r>
          </w:p>
        </w:tc>
        <w:tc>
          <w:tcPr>
            <w:tcW w:w="1583" w:type="dxa"/>
            <w:vMerge w:val="continue"/>
            <w:tcBorders>
              <w:top w:val="nil"/>
              <w:right w:val="single" w:color="000000" w:sz="4" w:space="0"/>
            </w:tcBorders>
            <w:vAlign w:val="top"/>
          </w:tcPr>
          <w:p>
            <w:pPr>
              <w:rPr>
                <w:rFonts w:ascii="Arial"/>
                <w:sz w:val="21"/>
              </w:rPr>
            </w:pPr>
          </w:p>
        </w:tc>
        <w:tc>
          <w:tcPr>
            <w:tcW w:w="1062" w:type="dxa"/>
            <w:vMerge w:val="continue"/>
            <w:tcBorders>
              <w:top w:val="nil"/>
              <w:left w:val="single" w:color="000000" w:sz="4" w:space="0"/>
            </w:tcBorders>
            <w:vAlign w:val="top"/>
          </w:tcPr>
          <w:p>
            <w:pPr>
              <w:rPr>
                <w:rFonts w:ascii="Arial"/>
                <w:sz w:val="21"/>
              </w:rPr>
            </w:pPr>
          </w:p>
        </w:tc>
        <w:tc>
          <w:tcPr>
            <w:tcW w:w="1063" w:type="dxa"/>
            <w:vMerge w:val="continue"/>
            <w:tcBorders>
              <w:top w:val="nil"/>
            </w:tcBorders>
            <w:vAlign w:val="top"/>
          </w:tcPr>
          <w:p>
            <w:pPr>
              <w:rPr>
                <w:rFonts w:ascii="Arial"/>
                <w:sz w:val="21"/>
              </w:rPr>
            </w:pPr>
          </w:p>
        </w:tc>
        <w:tc>
          <w:tcPr>
            <w:tcW w:w="1582" w:type="dxa"/>
            <w:vMerge w:val="continue"/>
            <w:tcBorders>
              <w:top w:val="nil"/>
            </w:tcBorders>
            <w:vAlign w:val="top"/>
          </w:tcPr>
          <w:p>
            <w:pPr>
              <w:rPr>
                <w:rFonts w:ascii="Arial"/>
                <w:sz w:val="21"/>
              </w:rPr>
            </w:pPr>
          </w:p>
        </w:tc>
        <w:tc>
          <w:tcPr>
            <w:tcW w:w="1061" w:type="dxa"/>
            <w:vMerge w:val="continue"/>
            <w:tcBorders>
              <w:top w:val="nil"/>
            </w:tcBorders>
            <w:vAlign w:val="top"/>
          </w:tcPr>
          <w:p>
            <w:pPr>
              <w:rPr>
                <w:rFonts w:ascii="Arial"/>
                <w:sz w:val="21"/>
              </w:rPr>
            </w:pPr>
          </w:p>
        </w:tc>
        <w:tc>
          <w:tcPr>
            <w:tcW w:w="2365"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7" w:type="dxa"/>
            <w:vAlign w:val="top"/>
          </w:tcPr>
          <w:p>
            <w:pPr>
              <w:rPr>
                <w:rFonts w:ascii="Arial"/>
                <w:sz w:val="21"/>
              </w:rPr>
            </w:pPr>
          </w:p>
        </w:tc>
        <w:tc>
          <w:tcPr>
            <w:tcW w:w="4292" w:type="dxa"/>
            <w:vAlign w:val="top"/>
          </w:tcPr>
          <w:p>
            <w:pPr>
              <w:pStyle w:val="8"/>
              <w:spacing w:before="49" w:line="219" w:lineRule="auto"/>
              <w:ind w:left="1942"/>
            </w:pPr>
            <w:r>
              <w:rPr>
                <w:spacing w:val="-2"/>
              </w:rPr>
              <w:t>栏次</w:t>
            </w:r>
          </w:p>
        </w:tc>
        <w:tc>
          <w:tcPr>
            <w:tcW w:w="1583" w:type="dxa"/>
            <w:tcBorders>
              <w:right w:val="single" w:color="000000" w:sz="4" w:space="0"/>
            </w:tcBorders>
            <w:vAlign w:val="top"/>
          </w:tcPr>
          <w:p>
            <w:pPr>
              <w:pStyle w:val="8"/>
              <w:spacing w:before="79" w:line="184" w:lineRule="auto"/>
              <w:ind w:left="755"/>
            </w:pPr>
            <w:r>
              <w:t>1</w:t>
            </w:r>
          </w:p>
        </w:tc>
        <w:tc>
          <w:tcPr>
            <w:tcW w:w="1062" w:type="dxa"/>
            <w:tcBorders>
              <w:left w:val="single" w:color="000000" w:sz="4" w:space="0"/>
            </w:tcBorders>
            <w:vAlign w:val="top"/>
          </w:tcPr>
          <w:p>
            <w:pPr>
              <w:pStyle w:val="8"/>
              <w:spacing w:before="80" w:line="183" w:lineRule="auto"/>
              <w:ind w:left="487"/>
            </w:pPr>
            <w:r>
              <w:t>2</w:t>
            </w:r>
          </w:p>
        </w:tc>
        <w:tc>
          <w:tcPr>
            <w:tcW w:w="1063" w:type="dxa"/>
            <w:vAlign w:val="top"/>
          </w:tcPr>
          <w:p>
            <w:pPr>
              <w:pStyle w:val="8"/>
              <w:spacing w:before="81" w:line="183" w:lineRule="auto"/>
              <w:ind w:left="487"/>
            </w:pPr>
            <w:r>
              <w:t>3</w:t>
            </w:r>
          </w:p>
        </w:tc>
        <w:tc>
          <w:tcPr>
            <w:tcW w:w="1582" w:type="dxa"/>
            <w:vAlign w:val="top"/>
          </w:tcPr>
          <w:p>
            <w:pPr>
              <w:pStyle w:val="8"/>
              <w:spacing w:before="80" w:line="183" w:lineRule="auto"/>
              <w:ind w:left="743"/>
            </w:pPr>
            <w:r>
              <w:t>4</w:t>
            </w:r>
          </w:p>
        </w:tc>
        <w:tc>
          <w:tcPr>
            <w:tcW w:w="1061" w:type="dxa"/>
            <w:vAlign w:val="top"/>
          </w:tcPr>
          <w:p>
            <w:pPr>
              <w:pStyle w:val="8"/>
              <w:spacing w:before="82" w:line="182" w:lineRule="auto"/>
              <w:ind w:left="489"/>
            </w:pPr>
            <w:r>
              <w:t>5</w:t>
            </w:r>
          </w:p>
        </w:tc>
        <w:tc>
          <w:tcPr>
            <w:tcW w:w="2365" w:type="dxa"/>
            <w:vAlign w:val="top"/>
          </w:tcPr>
          <w:p>
            <w:pPr>
              <w:pStyle w:val="8"/>
              <w:spacing w:before="81" w:line="183" w:lineRule="auto"/>
              <w:ind w:left="1137"/>
            </w:pP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097" w:type="dxa"/>
            <w:vAlign w:val="top"/>
          </w:tcPr>
          <w:p>
            <w:pPr>
              <w:rPr>
                <w:rFonts w:ascii="Arial"/>
                <w:sz w:val="21"/>
              </w:rPr>
            </w:pPr>
          </w:p>
        </w:tc>
        <w:tc>
          <w:tcPr>
            <w:tcW w:w="4292" w:type="dxa"/>
            <w:vAlign w:val="top"/>
          </w:tcPr>
          <w:p>
            <w:pPr>
              <w:pStyle w:val="8"/>
              <w:spacing w:before="51" w:line="220" w:lineRule="auto"/>
              <w:ind w:left="1893"/>
            </w:pPr>
            <w:r>
              <w:rPr>
                <w:spacing w:val="-3"/>
              </w:rPr>
              <w:t>合计</w:t>
            </w:r>
          </w:p>
        </w:tc>
        <w:tc>
          <w:tcPr>
            <w:tcW w:w="1583" w:type="dxa"/>
            <w:tcBorders>
              <w:right w:val="single" w:color="000000" w:sz="4" w:space="0"/>
            </w:tcBorders>
            <w:vAlign w:val="top"/>
          </w:tcPr>
          <w:p>
            <w:pPr>
              <w:pStyle w:val="8"/>
              <w:spacing w:before="80" w:line="184" w:lineRule="auto"/>
              <w:jc w:val="right"/>
            </w:pPr>
            <w:r>
              <w:rPr>
                <w:spacing w:val="-2"/>
              </w:rPr>
              <w:t>751.73</w:t>
            </w:r>
          </w:p>
        </w:tc>
        <w:tc>
          <w:tcPr>
            <w:tcW w:w="1062" w:type="dxa"/>
            <w:tcBorders>
              <w:left w:val="single" w:color="000000" w:sz="4" w:space="0"/>
            </w:tcBorders>
            <w:vAlign w:val="top"/>
          </w:tcPr>
          <w:p>
            <w:pPr>
              <w:pStyle w:val="8"/>
              <w:spacing w:before="82" w:line="183" w:lineRule="auto"/>
              <w:jc w:val="right"/>
            </w:pPr>
            <w:r>
              <w:rPr>
                <w:spacing w:val="-3"/>
              </w:rPr>
              <w:t>546.88</w:t>
            </w:r>
          </w:p>
        </w:tc>
        <w:tc>
          <w:tcPr>
            <w:tcW w:w="1063" w:type="dxa"/>
            <w:vAlign w:val="top"/>
          </w:tcPr>
          <w:p>
            <w:pPr>
              <w:pStyle w:val="8"/>
              <w:spacing w:before="82" w:line="183" w:lineRule="auto"/>
              <w:jc w:val="right"/>
            </w:pPr>
            <w:r>
              <w:rPr>
                <w:spacing w:val="-3"/>
              </w:rPr>
              <w:t>204.85</w:t>
            </w:r>
          </w:p>
        </w:tc>
        <w:tc>
          <w:tcPr>
            <w:tcW w:w="1582" w:type="dxa"/>
            <w:vAlign w:val="top"/>
          </w:tcPr>
          <w:p>
            <w:pPr>
              <w:pStyle w:val="8"/>
              <w:spacing w:before="82" w:line="183" w:lineRule="auto"/>
              <w:jc w:val="right"/>
            </w:pPr>
            <w:r>
              <w:rPr>
                <w:spacing w:val="-4"/>
              </w:rPr>
              <w:t>0.00</w:t>
            </w:r>
          </w:p>
        </w:tc>
        <w:tc>
          <w:tcPr>
            <w:tcW w:w="1061" w:type="dxa"/>
            <w:vAlign w:val="top"/>
          </w:tcPr>
          <w:p>
            <w:pPr>
              <w:pStyle w:val="8"/>
              <w:spacing w:before="82" w:line="183" w:lineRule="auto"/>
              <w:jc w:val="right"/>
            </w:pPr>
            <w:r>
              <w:rPr>
                <w:spacing w:val="-4"/>
              </w:rPr>
              <w:t>0.00</w:t>
            </w:r>
          </w:p>
        </w:tc>
        <w:tc>
          <w:tcPr>
            <w:tcW w:w="2365" w:type="dxa"/>
            <w:vAlign w:val="top"/>
          </w:tcPr>
          <w:p>
            <w:pPr>
              <w:pStyle w:val="8"/>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7" w:type="dxa"/>
            <w:vAlign w:val="top"/>
          </w:tcPr>
          <w:p>
            <w:pPr>
              <w:pStyle w:val="8"/>
              <w:spacing w:before="83" w:line="183" w:lineRule="auto"/>
              <w:ind w:left="110"/>
            </w:pPr>
            <w:r>
              <w:rPr>
                <w:spacing w:val="-3"/>
              </w:rPr>
              <w:t>205</w:t>
            </w:r>
          </w:p>
        </w:tc>
        <w:tc>
          <w:tcPr>
            <w:tcW w:w="4292" w:type="dxa"/>
            <w:vAlign w:val="top"/>
          </w:tcPr>
          <w:p>
            <w:pPr>
              <w:pStyle w:val="8"/>
              <w:spacing w:before="51" w:line="219" w:lineRule="auto"/>
              <w:ind w:left="105"/>
            </w:pPr>
            <w:r>
              <w:rPr>
                <w:spacing w:val="-2"/>
              </w:rPr>
              <w:t>教育支出</w:t>
            </w:r>
          </w:p>
        </w:tc>
        <w:tc>
          <w:tcPr>
            <w:tcW w:w="1583" w:type="dxa"/>
            <w:tcBorders>
              <w:right w:val="single" w:color="000000" w:sz="4" w:space="0"/>
            </w:tcBorders>
            <w:vAlign w:val="top"/>
          </w:tcPr>
          <w:p>
            <w:pPr>
              <w:pStyle w:val="8"/>
              <w:spacing w:before="81" w:line="184" w:lineRule="auto"/>
              <w:jc w:val="right"/>
            </w:pPr>
            <w:r>
              <w:rPr>
                <w:spacing w:val="-6"/>
              </w:rPr>
              <w:t>1.41</w:t>
            </w:r>
          </w:p>
        </w:tc>
        <w:tc>
          <w:tcPr>
            <w:tcW w:w="1062" w:type="dxa"/>
            <w:tcBorders>
              <w:left w:val="single" w:color="000000" w:sz="4" w:space="0"/>
            </w:tcBorders>
            <w:vAlign w:val="top"/>
          </w:tcPr>
          <w:p>
            <w:pPr>
              <w:pStyle w:val="8"/>
              <w:spacing w:before="81" w:line="184" w:lineRule="auto"/>
              <w:jc w:val="right"/>
            </w:pPr>
            <w:r>
              <w:rPr>
                <w:spacing w:val="-7"/>
              </w:rPr>
              <w:t>1.41</w:t>
            </w:r>
          </w:p>
        </w:tc>
        <w:tc>
          <w:tcPr>
            <w:tcW w:w="1063" w:type="dxa"/>
            <w:vAlign w:val="top"/>
          </w:tcPr>
          <w:p>
            <w:pPr>
              <w:pStyle w:val="8"/>
              <w:spacing w:before="83" w:line="183" w:lineRule="auto"/>
              <w:jc w:val="right"/>
            </w:pPr>
            <w:r>
              <w:rPr>
                <w:spacing w:val="-3"/>
              </w:rPr>
              <w:t>0.00</w:t>
            </w:r>
          </w:p>
        </w:tc>
        <w:tc>
          <w:tcPr>
            <w:tcW w:w="1582" w:type="dxa"/>
            <w:vAlign w:val="top"/>
          </w:tcPr>
          <w:p>
            <w:pPr>
              <w:pStyle w:val="8"/>
              <w:spacing w:before="83" w:line="183" w:lineRule="auto"/>
              <w:jc w:val="right"/>
            </w:pPr>
            <w:r>
              <w:rPr>
                <w:spacing w:val="-4"/>
              </w:rPr>
              <w:t>0.00</w:t>
            </w:r>
          </w:p>
        </w:tc>
        <w:tc>
          <w:tcPr>
            <w:tcW w:w="1061" w:type="dxa"/>
            <w:vAlign w:val="top"/>
          </w:tcPr>
          <w:p>
            <w:pPr>
              <w:pStyle w:val="8"/>
              <w:spacing w:before="83" w:line="183" w:lineRule="auto"/>
              <w:jc w:val="right"/>
            </w:pPr>
            <w:r>
              <w:rPr>
                <w:spacing w:val="-4"/>
              </w:rPr>
              <w:t>0.00</w:t>
            </w:r>
          </w:p>
        </w:tc>
        <w:tc>
          <w:tcPr>
            <w:tcW w:w="2365" w:type="dxa"/>
            <w:vAlign w:val="top"/>
          </w:tcPr>
          <w:p>
            <w:pPr>
              <w:pStyle w:val="8"/>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97" w:type="dxa"/>
            <w:vAlign w:val="top"/>
          </w:tcPr>
          <w:p>
            <w:pPr>
              <w:pStyle w:val="8"/>
              <w:spacing w:before="84" w:line="183" w:lineRule="auto"/>
              <w:ind w:left="110"/>
            </w:pPr>
            <w:r>
              <w:rPr>
                <w:spacing w:val="-2"/>
              </w:rPr>
              <w:t>20508</w:t>
            </w:r>
          </w:p>
        </w:tc>
        <w:tc>
          <w:tcPr>
            <w:tcW w:w="4292" w:type="dxa"/>
            <w:vAlign w:val="top"/>
          </w:tcPr>
          <w:p>
            <w:pPr>
              <w:pStyle w:val="8"/>
              <w:spacing w:before="52" w:line="219" w:lineRule="auto"/>
              <w:ind w:left="101"/>
            </w:pPr>
            <w:r>
              <w:rPr>
                <w:spacing w:val="-1"/>
              </w:rPr>
              <w:t>进修及培训</w:t>
            </w:r>
          </w:p>
        </w:tc>
        <w:tc>
          <w:tcPr>
            <w:tcW w:w="1583" w:type="dxa"/>
            <w:tcBorders>
              <w:right w:val="single" w:color="000000" w:sz="4" w:space="0"/>
            </w:tcBorders>
            <w:vAlign w:val="top"/>
          </w:tcPr>
          <w:p>
            <w:pPr>
              <w:pStyle w:val="8"/>
              <w:spacing w:before="82" w:line="184" w:lineRule="auto"/>
              <w:jc w:val="right"/>
            </w:pPr>
            <w:r>
              <w:rPr>
                <w:spacing w:val="-6"/>
              </w:rPr>
              <w:t>1.41</w:t>
            </w:r>
          </w:p>
        </w:tc>
        <w:tc>
          <w:tcPr>
            <w:tcW w:w="1062" w:type="dxa"/>
            <w:tcBorders>
              <w:left w:val="single" w:color="000000" w:sz="4" w:space="0"/>
            </w:tcBorders>
            <w:vAlign w:val="top"/>
          </w:tcPr>
          <w:p>
            <w:pPr>
              <w:pStyle w:val="8"/>
              <w:spacing w:before="82" w:line="184" w:lineRule="auto"/>
              <w:jc w:val="right"/>
            </w:pPr>
            <w:r>
              <w:rPr>
                <w:spacing w:val="-7"/>
              </w:rPr>
              <w:t>1.41</w:t>
            </w:r>
          </w:p>
        </w:tc>
        <w:tc>
          <w:tcPr>
            <w:tcW w:w="1063" w:type="dxa"/>
            <w:vAlign w:val="top"/>
          </w:tcPr>
          <w:p>
            <w:pPr>
              <w:pStyle w:val="8"/>
              <w:spacing w:before="84" w:line="183" w:lineRule="auto"/>
              <w:jc w:val="right"/>
            </w:pPr>
            <w:r>
              <w:rPr>
                <w:spacing w:val="-3"/>
              </w:rPr>
              <w:t>0.00</w:t>
            </w:r>
          </w:p>
        </w:tc>
        <w:tc>
          <w:tcPr>
            <w:tcW w:w="1582" w:type="dxa"/>
            <w:vAlign w:val="top"/>
          </w:tcPr>
          <w:p>
            <w:pPr>
              <w:pStyle w:val="8"/>
              <w:spacing w:before="84" w:line="183" w:lineRule="auto"/>
              <w:jc w:val="right"/>
            </w:pPr>
            <w:r>
              <w:rPr>
                <w:spacing w:val="-4"/>
              </w:rPr>
              <w:t>0.00</w:t>
            </w:r>
          </w:p>
        </w:tc>
        <w:tc>
          <w:tcPr>
            <w:tcW w:w="1061" w:type="dxa"/>
            <w:vAlign w:val="top"/>
          </w:tcPr>
          <w:p>
            <w:pPr>
              <w:pStyle w:val="8"/>
              <w:spacing w:before="84" w:line="183" w:lineRule="auto"/>
              <w:jc w:val="right"/>
            </w:pPr>
            <w:r>
              <w:rPr>
                <w:spacing w:val="-4"/>
              </w:rPr>
              <w:t>0.00</w:t>
            </w:r>
          </w:p>
        </w:tc>
        <w:tc>
          <w:tcPr>
            <w:tcW w:w="2365" w:type="dxa"/>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7" w:type="dxa"/>
            <w:tcBorders>
              <w:bottom w:val="single" w:color="000000" w:sz="4" w:space="0"/>
            </w:tcBorders>
            <w:vAlign w:val="top"/>
          </w:tcPr>
          <w:p>
            <w:pPr>
              <w:pStyle w:val="8"/>
              <w:spacing w:before="84" w:line="183" w:lineRule="auto"/>
              <w:ind w:left="110"/>
            </w:pPr>
            <w:r>
              <w:rPr>
                <w:spacing w:val="-2"/>
              </w:rPr>
              <w:t>2050803</w:t>
            </w:r>
          </w:p>
        </w:tc>
        <w:tc>
          <w:tcPr>
            <w:tcW w:w="4292" w:type="dxa"/>
            <w:tcBorders>
              <w:bottom w:val="single" w:color="000000" w:sz="4" w:space="0"/>
            </w:tcBorders>
            <w:vAlign w:val="top"/>
          </w:tcPr>
          <w:p>
            <w:pPr>
              <w:pStyle w:val="8"/>
              <w:spacing w:before="52" w:line="220" w:lineRule="auto"/>
              <w:ind w:left="103"/>
            </w:pPr>
            <w:r>
              <w:rPr>
                <w:spacing w:val="-2"/>
              </w:rPr>
              <w:t>培训支出</w:t>
            </w:r>
          </w:p>
        </w:tc>
        <w:tc>
          <w:tcPr>
            <w:tcW w:w="1583" w:type="dxa"/>
            <w:tcBorders>
              <w:bottom w:val="single" w:color="000000" w:sz="4" w:space="0"/>
              <w:right w:val="single" w:color="000000" w:sz="4" w:space="0"/>
            </w:tcBorders>
            <w:vAlign w:val="top"/>
          </w:tcPr>
          <w:p>
            <w:pPr>
              <w:pStyle w:val="8"/>
              <w:spacing w:before="82" w:line="184" w:lineRule="auto"/>
              <w:jc w:val="right"/>
            </w:pPr>
            <w:r>
              <w:rPr>
                <w:spacing w:val="-6"/>
              </w:rPr>
              <w:t>1.41</w:t>
            </w:r>
          </w:p>
        </w:tc>
        <w:tc>
          <w:tcPr>
            <w:tcW w:w="1062" w:type="dxa"/>
            <w:tcBorders>
              <w:left w:val="single" w:color="000000" w:sz="4" w:space="0"/>
              <w:bottom w:val="single" w:color="000000" w:sz="4" w:space="0"/>
            </w:tcBorders>
            <w:vAlign w:val="top"/>
          </w:tcPr>
          <w:p>
            <w:pPr>
              <w:pStyle w:val="8"/>
              <w:spacing w:before="82" w:line="184" w:lineRule="auto"/>
              <w:jc w:val="right"/>
            </w:pPr>
            <w:r>
              <w:rPr>
                <w:spacing w:val="-7"/>
              </w:rPr>
              <w:t>1.41</w:t>
            </w:r>
          </w:p>
        </w:tc>
        <w:tc>
          <w:tcPr>
            <w:tcW w:w="1063" w:type="dxa"/>
            <w:tcBorders>
              <w:bottom w:val="single" w:color="000000" w:sz="4" w:space="0"/>
            </w:tcBorders>
            <w:vAlign w:val="top"/>
          </w:tcPr>
          <w:p>
            <w:pPr>
              <w:pStyle w:val="8"/>
              <w:spacing w:before="84" w:line="183" w:lineRule="auto"/>
              <w:jc w:val="right"/>
            </w:pPr>
            <w:r>
              <w:rPr>
                <w:spacing w:val="-3"/>
              </w:rPr>
              <w:t>0.00</w:t>
            </w:r>
          </w:p>
        </w:tc>
        <w:tc>
          <w:tcPr>
            <w:tcW w:w="1582" w:type="dxa"/>
            <w:tcBorders>
              <w:bottom w:val="single" w:color="000000" w:sz="4" w:space="0"/>
            </w:tcBorders>
            <w:vAlign w:val="top"/>
          </w:tcPr>
          <w:p>
            <w:pPr>
              <w:pStyle w:val="8"/>
              <w:spacing w:before="84" w:line="183" w:lineRule="auto"/>
              <w:jc w:val="right"/>
            </w:pPr>
            <w:r>
              <w:rPr>
                <w:spacing w:val="-4"/>
              </w:rPr>
              <w:t>0.00</w:t>
            </w:r>
          </w:p>
        </w:tc>
        <w:tc>
          <w:tcPr>
            <w:tcW w:w="1061" w:type="dxa"/>
            <w:tcBorders>
              <w:bottom w:val="single" w:color="000000" w:sz="4" w:space="0"/>
            </w:tcBorders>
            <w:vAlign w:val="top"/>
          </w:tcPr>
          <w:p>
            <w:pPr>
              <w:pStyle w:val="8"/>
              <w:spacing w:before="84" w:line="183" w:lineRule="auto"/>
              <w:jc w:val="right"/>
            </w:pPr>
            <w:r>
              <w:rPr>
                <w:spacing w:val="-4"/>
              </w:rPr>
              <w:t>0.00</w:t>
            </w:r>
          </w:p>
        </w:tc>
        <w:tc>
          <w:tcPr>
            <w:tcW w:w="2365" w:type="dxa"/>
            <w:tcBorders>
              <w:bottom w:val="single" w:color="000000" w:sz="4" w:space="0"/>
            </w:tcBorders>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2097" w:type="dxa"/>
            <w:tcBorders>
              <w:top w:val="single" w:color="000000" w:sz="4" w:space="0"/>
            </w:tcBorders>
            <w:vAlign w:val="top"/>
          </w:tcPr>
          <w:p>
            <w:pPr>
              <w:pStyle w:val="8"/>
              <w:spacing w:before="90" w:line="183" w:lineRule="auto"/>
              <w:ind w:left="110"/>
            </w:pPr>
            <w:r>
              <w:rPr>
                <w:spacing w:val="-3"/>
              </w:rPr>
              <w:t>208</w:t>
            </w:r>
          </w:p>
        </w:tc>
        <w:tc>
          <w:tcPr>
            <w:tcW w:w="4292" w:type="dxa"/>
            <w:tcBorders>
              <w:top w:val="single" w:color="000000" w:sz="4" w:space="0"/>
            </w:tcBorders>
            <w:vAlign w:val="top"/>
          </w:tcPr>
          <w:p>
            <w:pPr>
              <w:pStyle w:val="8"/>
              <w:spacing w:before="59" w:line="218" w:lineRule="auto"/>
              <w:ind w:left="104"/>
            </w:pPr>
            <w:r>
              <w:rPr>
                <w:spacing w:val="-1"/>
              </w:rPr>
              <w:t>社会保障和就业支出</w:t>
            </w:r>
          </w:p>
        </w:tc>
        <w:tc>
          <w:tcPr>
            <w:tcW w:w="1583" w:type="dxa"/>
            <w:tcBorders>
              <w:top w:val="single" w:color="000000" w:sz="4" w:space="0"/>
              <w:right w:val="single" w:color="000000" w:sz="4" w:space="0"/>
            </w:tcBorders>
            <w:vAlign w:val="top"/>
          </w:tcPr>
          <w:p>
            <w:pPr>
              <w:pStyle w:val="8"/>
              <w:spacing w:before="88" w:line="184" w:lineRule="auto"/>
              <w:jc w:val="right"/>
            </w:pPr>
            <w:r>
              <w:rPr>
                <w:spacing w:val="-4"/>
              </w:rPr>
              <w:t>175.11</w:t>
            </w:r>
          </w:p>
        </w:tc>
        <w:tc>
          <w:tcPr>
            <w:tcW w:w="1062" w:type="dxa"/>
            <w:tcBorders>
              <w:top w:val="single" w:color="000000" w:sz="4" w:space="0"/>
              <w:left w:val="single" w:color="000000" w:sz="4" w:space="0"/>
            </w:tcBorders>
            <w:vAlign w:val="top"/>
          </w:tcPr>
          <w:p>
            <w:pPr>
              <w:pStyle w:val="8"/>
              <w:spacing w:before="88" w:line="184" w:lineRule="auto"/>
              <w:jc w:val="right"/>
            </w:pPr>
            <w:r>
              <w:rPr>
                <w:spacing w:val="-4"/>
              </w:rPr>
              <w:t>175.11</w:t>
            </w:r>
          </w:p>
        </w:tc>
        <w:tc>
          <w:tcPr>
            <w:tcW w:w="1063" w:type="dxa"/>
            <w:tcBorders>
              <w:top w:val="single" w:color="000000" w:sz="4" w:space="0"/>
            </w:tcBorders>
            <w:vAlign w:val="top"/>
          </w:tcPr>
          <w:p>
            <w:pPr>
              <w:pStyle w:val="8"/>
              <w:spacing w:before="90" w:line="183" w:lineRule="auto"/>
              <w:jc w:val="right"/>
            </w:pPr>
            <w:r>
              <w:rPr>
                <w:spacing w:val="-3"/>
              </w:rPr>
              <w:t>0.00</w:t>
            </w:r>
          </w:p>
        </w:tc>
        <w:tc>
          <w:tcPr>
            <w:tcW w:w="1582" w:type="dxa"/>
            <w:tcBorders>
              <w:top w:val="single" w:color="000000" w:sz="4" w:space="0"/>
            </w:tcBorders>
            <w:vAlign w:val="top"/>
          </w:tcPr>
          <w:p>
            <w:pPr>
              <w:pStyle w:val="8"/>
              <w:spacing w:before="90" w:line="183" w:lineRule="auto"/>
              <w:jc w:val="right"/>
            </w:pPr>
            <w:r>
              <w:rPr>
                <w:spacing w:val="-4"/>
              </w:rPr>
              <w:t>0.00</w:t>
            </w:r>
          </w:p>
        </w:tc>
        <w:tc>
          <w:tcPr>
            <w:tcW w:w="1061" w:type="dxa"/>
            <w:tcBorders>
              <w:top w:val="single" w:color="000000" w:sz="4" w:space="0"/>
            </w:tcBorders>
            <w:vAlign w:val="top"/>
          </w:tcPr>
          <w:p>
            <w:pPr>
              <w:pStyle w:val="8"/>
              <w:spacing w:before="90" w:line="183" w:lineRule="auto"/>
              <w:jc w:val="right"/>
            </w:pPr>
            <w:r>
              <w:rPr>
                <w:spacing w:val="-4"/>
              </w:rPr>
              <w:t>0.00</w:t>
            </w:r>
          </w:p>
        </w:tc>
        <w:tc>
          <w:tcPr>
            <w:tcW w:w="2365"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97" w:type="dxa"/>
            <w:vAlign w:val="top"/>
          </w:tcPr>
          <w:p>
            <w:pPr>
              <w:pStyle w:val="8"/>
              <w:spacing w:before="85" w:line="183" w:lineRule="auto"/>
              <w:ind w:left="110"/>
            </w:pPr>
            <w:r>
              <w:rPr>
                <w:spacing w:val="-2"/>
              </w:rPr>
              <w:t>20805</w:t>
            </w:r>
          </w:p>
        </w:tc>
        <w:tc>
          <w:tcPr>
            <w:tcW w:w="4292" w:type="dxa"/>
            <w:vAlign w:val="top"/>
          </w:tcPr>
          <w:p>
            <w:pPr>
              <w:pStyle w:val="8"/>
              <w:spacing w:before="53" w:line="219" w:lineRule="auto"/>
              <w:ind w:left="103"/>
            </w:pPr>
            <w:r>
              <w:rPr>
                <w:spacing w:val="-1"/>
              </w:rPr>
              <w:t>行政事业单位养老支出</w:t>
            </w:r>
          </w:p>
        </w:tc>
        <w:tc>
          <w:tcPr>
            <w:tcW w:w="1583" w:type="dxa"/>
            <w:tcBorders>
              <w:right w:val="single" w:color="000000" w:sz="4" w:space="0"/>
            </w:tcBorders>
            <w:vAlign w:val="top"/>
          </w:tcPr>
          <w:p>
            <w:pPr>
              <w:pStyle w:val="8"/>
              <w:spacing w:before="83" w:line="184" w:lineRule="auto"/>
              <w:jc w:val="right"/>
            </w:pPr>
            <w:r>
              <w:rPr>
                <w:spacing w:val="-4"/>
              </w:rPr>
              <w:t>151.12</w:t>
            </w:r>
          </w:p>
        </w:tc>
        <w:tc>
          <w:tcPr>
            <w:tcW w:w="1062" w:type="dxa"/>
            <w:tcBorders>
              <w:left w:val="single" w:color="000000" w:sz="4" w:space="0"/>
            </w:tcBorders>
            <w:vAlign w:val="top"/>
          </w:tcPr>
          <w:p>
            <w:pPr>
              <w:pStyle w:val="8"/>
              <w:spacing w:before="83" w:line="184" w:lineRule="auto"/>
              <w:jc w:val="right"/>
            </w:pPr>
            <w:r>
              <w:rPr>
                <w:spacing w:val="-4"/>
              </w:rPr>
              <w:t>151.12</w:t>
            </w:r>
          </w:p>
        </w:tc>
        <w:tc>
          <w:tcPr>
            <w:tcW w:w="1063" w:type="dxa"/>
            <w:vAlign w:val="top"/>
          </w:tcPr>
          <w:p>
            <w:pPr>
              <w:pStyle w:val="8"/>
              <w:spacing w:before="85" w:line="183" w:lineRule="auto"/>
              <w:jc w:val="right"/>
            </w:pPr>
            <w:r>
              <w:rPr>
                <w:spacing w:val="-3"/>
              </w:rPr>
              <w:t>0.00</w:t>
            </w:r>
          </w:p>
        </w:tc>
        <w:tc>
          <w:tcPr>
            <w:tcW w:w="1582" w:type="dxa"/>
            <w:vAlign w:val="top"/>
          </w:tcPr>
          <w:p>
            <w:pPr>
              <w:pStyle w:val="8"/>
              <w:spacing w:before="85" w:line="183" w:lineRule="auto"/>
              <w:jc w:val="right"/>
            </w:pPr>
            <w:r>
              <w:rPr>
                <w:spacing w:val="-4"/>
              </w:rPr>
              <w:t>0.00</w:t>
            </w:r>
          </w:p>
        </w:tc>
        <w:tc>
          <w:tcPr>
            <w:tcW w:w="1061" w:type="dxa"/>
            <w:vAlign w:val="top"/>
          </w:tcPr>
          <w:p>
            <w:pPr>
              <w:pStyle w:val="8"/>
              <w:spacing w:before="85" w:line="183" w:lineRule="auto"/>
              <w:jc w:val="right"/>
            </w:pPr>
            <w:r>
              <w:rPr>
                <w:spacing w:val="-4"/>
              </w:rPr>
              <w:t>0.00</w:t>
            </w:r>
          </w:p>
        </w:tc>
        <w:tc>
          <w:tcPr>
            <w:tcW w:w="2365" w:type="dxa"/>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97" w:type="dxa"/>
            <w:vAlign w:val="top"/>
          </w:tcPr>
          <w:p>
            <w:pPr>
              <w:pStyle w:val="8"/>
              <w:spacing w:before="83" w:line="184" w:lineRule="auto"/>
              <w:ind w:left="110"/>
            </w:pPr>
            <w:r>
              <w:rPr>
                <w:spacing w:val="-2"/>
              </w:rPr>
              <w:t>2080501</w:t>
            </w:r>
          </w:p>
        </w:tc>
        <w:tc>
          <w:tcPr>
            <w:tcW w:w="4292" w:type="dxa"/>
            <w:vAlign w:val="top"/>
          </w:tcPr>
          <w:p>
            <w:pPr>
              <w:pStyle w:val="8"/>
              <w:spacing w:before="53" w:line="219" w:lineRule="auto"/>
              <w:ind w:left="103"/>
            </w:pPr>
            <w:r>
              <w:rPr>
                <w:spacing w:val="-1"/>
              </w:rPr>
              <w:t>行政单位离退休</w:t>
            </w:r>
          </w:p>
        </w:tc>
        <w:tc>
          <w:tcPr>
            <w:tcW w:w="1583" w:type="dxa"/>
            <w:tcBorders>
              <w:right w:val="single" w:color="000000" w:sz="4" w:space="0"/>
            </w:tcBorders>
            <w:vAlign w:val="top"/>
          </w:tcPr>
          <w:p>
            <w:pPr>
              <w:pStyle w:val="8"/>
              <w:spacing w:before="83" w:line="184" w:lineRule="auto"/>
              <w:jc w:val="right"/>
            </w:pPr>
            <w:r>
              <w:rPr>
                <w:spacing w:val="-5"/>
              </w:rPr>
              <w:t>10.03</w:t>
            </w:r>
          </w:p>
        </w:tc>
        <w:tc>
          <w:tcPr>
            <w:tcW w:w="1062" w:type="dxa"/>
            <w:tcBorders>
              <w:left w:val="single" w:color="000000" w:sz="4" w:space="0"/>
            </w:tcBorders>
            <w:vAlign w:val="top"/>
          </w:tcPr>
          <w:p>
            <w:pPr>
              <w:pStyle w:val="8"/>
              <w:spacing w:before="83" w:line="184" w:lineRule="auto"/>
              <w:jc w:val="right"/>
            </w:pPr>
            <w:r>
              <w:rPr>
                <w:spacing w:val="-5"/>
              </w:rPr>
              <w:t>10.03</w:t>
            </w:r>
          </w:p>
        </w:tc>
        <w:tc>
          <w:tcPr>
            <w:tcW w:w="1063" w:type="dxa"/>
            <w:vAlign w:val="top"/>
          </w:tcPr>
          <w:p>
            <w:pPr>
              <w:pStyle w:val="8"/>
              <w:spacing w:before="85" w:line="183" w:lineRule="auto"/>
              <w:jc w:val="right"/>
            </w:pPr>
            <w:r>
              <w:rPr>
                <w:spacing w:val="-3"/>
              </w:rPr>
              <w:t>0.00</w:t>
            </w:r>
          </w:p>
        </w:tc>
        <w:tc>
          <w:tcPr>
            <w:tcW w:w="1582" w:type="dxa"/>
            <w:vAlign w:val="top"/>
          </w:tcPr>
          <w:p>
            <w:pPr>
              <w:pStyle w:val="8"/>
              <w:spacing w:before="85" w:line="183" w:lineRule="auto"/>
              <w:jc w:val="right"/>
            </w:pPr>
            <w:r>
              <w:rPr>
                <w:spacing w:val="-4"/>
              </w:rPr>
              <w:t>0.00</w:t>
            </w:r>
          </w:p>
        </w:tc>
        <w:tc>
          <w:tcPr>
            <w:tcW w:w="1061" w:type="dxa"/>
            <w:vAlign w:val="top"/>
          </w:tcPr>
          <w:p>
            <w:pPr>
              <w:pStyle w:val="8"/>
              <w:spacing w:before="85" w:line="183" w:lineRule="auto"/>
              <w:jc w:val="right"/>
            </w:pPr>
            <w:r>
              <w:rPr>
                <w:spacing w:val="-4"/>
              </w:rPr>
              <w:t>0.00</w:t>
            </w:r>
          </w:p>
        </w:tc>
        <w:tc>
          <w:tcPr>
            <w:tcW w:w="2365" w:type="dxa"/>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97" w:type="dxa"/>
            <w:tcBorders>
              <w:bottom w:val="single" w:color="000000" w:sz="4" w:space="0"/>
            </w:tcBorders>
            <w:vAlign w:val="top"/>
          </w:tcPr>
          <w:p>
            <w:pPr>
              <w:pStyle w:val="8"/>
              <w:spacing w:before="85" w:line="183" w:lineRule="auto"/>
              <w:ind w:left="110"/>
            </w:pPr>
            <w:r>
              <w:rPr>
                <w:spacing w:val="-2"/>
              </w:rPr>
              <w:t>2080505</w:t>
            </w:r>
          </w:p>
        </w:tc>
        <w:tc>
          <w:tcPr>
            <w:tcW w:w="4292" w:type="dxa"/>
            <w:tcBorders>
              <w:bottom w:val="single" w:color="000000" w:sz="4" w:space="0"/>
            </w:tcBorders>
            <w:vAlign w:val="top"/>
          </w:tcPr>
          <w:p>
            <w:pPr>
              <w:pStyle w:val="8"/>
              <w:spacing w:before="54" w:line="218" w:lineRule="auto"/>
              <w:ind w:left="102"/>
            </w:pPr>
            <w:r>
              <w:rPr>
                <w:spacing w:val="-1"/>
              </w:rPr>
              <w:t>机关事业单位基本养老保险缴费支出</w:t>
            </w:r>
          </w:p>
        </w:tc>
        <w:tc>
          <w:tcPr>
            <w:tcW w:w="1583" w:type="dxa"/>
            <w:tcBorders>
              <w:bottom w:val="single" w:color="000000" w:sz="4" w:space="0"/>
              <w:right w:val="single" w:color="000000" w:sz="4" w:space="0"/>
            </w:tcBorders>
            <w:vAlign w:val="top"/>
          </w:tcPr>
          <w:p>
            <w:pPr>
              <w:pStyle w:val="8"/>
              <w:spacing w:before="85" w:line="183" w:lineRule="auto"/>
              <w:jc w:val="right"/>
            </w:pPr>
            <w:r>
              <w:rPr>
                <w:spacing w:val="-2"/>
              </w:rPr>
              <w:t>24.90</w:t>
            </w:r>
          </w:p>
        </w:tc>
        <w:tc>
          <w:tcPr>
            <w:tcW w:w="1062" w:type="dxa"/>
            <w:tcBorders>
              <w:left w:val="single" w:color="000000" w:sz="4" w:space="0"/>
              <w:bottom w:val="single" w:color="000000" w:sz="4" w:space="0"/>
            </w:tcBorders>
            <w:vAlign w:val="top"/>
          </w:tcPr>
          <w:p>
            <w:pPr>
              <w:pStyle w:val="8"/>
              <w:spacing w:before="85" w:line="183" w:lineRule="auto"/>
              <w:jc w:val="right"/>
            </w:pPr>
            <w:r>
              <w:rPr>
                <w:spacing w:val="-3"/>
              </w:rPr>
              <w:t>24.90</w:t>
            </w:r>
          </w:p>
        </w:tc>
        <w:tc>
          <w:tcPr>
            <w:tcW w:w="1063" w:type="dxa"/>
            <w:tcBorders>
              <w:bottom w:val="single" w:color="000000" w:sz="4" w:space="0"/>
            </w:tcBorders>
            <w:vAlign w:val="top"/>
          </w:tcPr>
          <w:p>
            <w:pPr>
              <w:pStyle w:val="8"/>
              <w:spacing w:before="85" w:line="183" w:lineRule="auto"/>
              <w:jc w:val="right"/>
            </w:pPr>
            <w:r>
              <w:rPr>
                <w:spacing w:val="-3"/>
              </w:rPr>
              <w:t>0.00</w:t>
            </w:r>
          </w:p>
        </w:tc>
        <w:tc>
          <w:tcPr>
            <w:tcW w:w="1582" w:type="dxa"/>
            <w:tcBorders>
              <w:bottom w:val="single" w:color="000000" w:sz="4" w:space="0"/>
            </w:tcBorders>
            <w:vAlign w:val="top"/>
          </w:tcPr>
          <w:p>
            <w:pPr>
              <w:pStyle w:val="8"/>
              <w:spacing w:before="85" w:line="183" w:lineRule="auto"/>
              <w:jc w:val="right"/>
            </w:pPr>
            <w:r>
              <w:rPr>
                <w:spacing w:val="-4"/>
              </w:rPr>
              <w:t>0.00</w:t>
            </w:r>
          </w:p>
        </w:tc>
        <w:tc>
          <w:tcPr>
            <w:tcW w:w="1061" w:type="dxa"/>
            <w:tcBorders>
              <w:bottom w:val="single" w:color="000000" w:sz="4" w:space="0"/>
            </w:tcBorders>
            <w:vAlign w:val="top"/>
          </w:tcPr>
          <w:p>
            <w:pPr>
              <w:pStyle w:val="8"/>
              <w:spacing w:before="85" w:line="183" w:lineRule="auto"/>
              <w:jc w:val="right"/>
            </w:pPr>
            <w:r>
              <w:rPr>
                <w:spacing w:val="-4"/>
              </w:rPr>
              <w:t>0.00</w:t>
            </w:r>
          </w:p>
        </w:tc>
        <w:tc>
          <w:tcPr>
            <w:tcW w:w="2365" w:type="dxa"/>
            <w:tcBorders>
              <w:bottom w:val="single" w:color="000000" w:sz="4" w:space="0"/>
            </w:tcBorders>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2097" w:type="dxa"/>
            <w:tcBorders>
              <w:top w:val="single" w:color="000000" w:sz="4" w:space="0"/>
            </w:tcBorders>
            <w:vAlign w:val="top"/>
          </w:tcPr>
          <w:p>
            <w:pPr>
              <w:pStyle w:val="8"/>
              <w:spacing w:before="90" w:line="183" w:lineRule="auto"/>
              <w:ind w:left="110"/>
            </w:pPr>
            <w:r>
              <w:rPr>
                <w:spacing w:val="-2"/>
              </w:rPr>
              <w:t>2080599</w:t>
            </w:r>
          </w:p>
        </w:tc>
        <w:tc>
          <w:tcPr>
            <w:tcW w:w="4292" w:type="dxa"/>
            <w:tcBorders>
              <w:top w:val="single" w:color="000000" w:sz="4" w:space="0"/>
            </w:tcBorders>
            <w:vAlign w:val="top"/>
          </w:tcPr>
          <w:p>
            <w:pPr>
              <w:pStyle w:val="8"/>
              <w:spacing w:before="58" w:line="219" w:lineRule="auto"/>
              <w:ind w:left="102"/>
            </w:pPr>
            <w:r>
              <w:rPr>
                <w:spacing w:val="-1"/>
              </w:rPr>
              <w:t>其他行政事业单位养老支出</w:t>
            </w:r>
          </w:p>
        </w:tc>
        <w:tc>
          <w:tcPr>
            <w:tcW w:w="1583" w:type="dxa"/>
            <w:tcBorders>
              <w:top w:val="single" w:color="000000" w:sz="4" w:space="0"/>
              <w:right w:val="single" w:color="000000" w:sz="4" w:space="0"/>
            </w:tcBorders>
            <w:vAlign w:val="top"/>
          </w:tcPr>
          <w:p>
            <w:pPr>
              <w:pStyle w:val="8"/>
              <w:spacing w:before="88" w:line="184" w:lineRule="auto"/>
              <w:jc w:val="right"/>
            </w:pPr>
            <w:r>
              <w:rPr>
                <w:spacing w:val="-4"/>
              </w:rPr>
              <w:t>116.18</w:t>
            </w:r>
          </w:p>
        </w:tc>
        <w:tc>
          <w:tcPr>
            <w:tcW w:w="1062" w:type="dxa"/>
            <w:tcBorders>
              <w:top w:val="single" w:color="000000" w:sz="4" w:space="0"/>
              <w:left w:val="single" w:color="000000" w:sz="4" w:space="0"/>
            </w:tcBorders>
            <w:vAlign w:val="top"/>
          </w:tcPr>
          <w:p>
            <w:pPr>
              <w:pStyle w:val="8"/>
              <w:spacing w:before="88" w:line="184" w:lineRule="auto"/>
              <w:jc w:val="right"/>
            </w:pPr>
            <w:r>
              <w:rPr>
                <w:spacing w:val="-4"/>
              </w:rPr>
              <w:t>116.18</w:t>
            </w:r>
          </w:p>
        </w:tc>
        <w:tc>
          <w:tcPr>
            <w:tcW w:w="1063" w:type="dxa"/>
            <w:tcBorders>
              <w:top w:val="single" w:color="000000" w:sz="4" w:space="0"/>
            </w:tcBorders>
            <w:vAlign w:val="top"/>
          </w:tcPr>
          <w:p>
            <w:pPr>
              <w:pStyle w:val="8"/>
              <w:spacing w:before="90" w:line="183" w:lineRule="auto"/>
              <w:jc w:val="right"/>
            </w:pPr>
            <w:r>
              <w:rPr>
                <w:spacing w:val="-3"/>
              </w:rPr>
              <w:t>0.00</w:t>
            </w:r>
          </w:p>
        </w:tc>
        <w:tc>
          <w:tcPr>
            <w:tcW w:w="1582" w:type="dxa"/>
            <w:tcBorders>
              <w:top w:val="single" w:color="000000" w:sz="4" w:space="0"/>
            </w:tcBorders>
            <w:vAlign w:val="top"/>
          </w:tcPr>
          <w:p>
            <w:pPr>
              <w:pStyle w:val="8"/>
              <w:spacing w:before="90" w:line="183" w:lineRule="auto"/>
              <w:jc w:val="right"/>
            </w:pPr>
            <w:r>
              <w:rPr>
                <w:spacing w:val="-4"/>
              </w:rPr>
              <w:t>0.00</w:t>
            </w:r>
          </w:p>
        </w:tc>
        <w:tc>
          <w:tcPr>
            <w:tcW w:w="1061" w:type="dxa"/>
            <w:tcBorders>
              <w:top w:val="single" w:color="000000" w:sz="4" w:space="0"/>
            </w:tcBorders>
            <w:vAlign w:val="top"/>
          </w:tcPr>
          <w:p>
            <w:pPr>
              <w:pStyle w:val="8"/>
              <w:spacing w:before="90" w:line="183" w:lineRule="auto"/>
              <w:jc w:val="right"/>
            </w:pPr>
            <w:r>
              <w:rPr>
                <w:spacing w:val="-4"/>
              </w:rPr>
              <w:t>0.00</w:t>
            </w:r>
          </w:p>
        </w:tc>
        <w:tc>
          <w:tcPr>
            <w:tcW w:w="2365"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97" w:type="dxa"/>
            <w:vAlign w:val="top"/>
          </w:tcPr>
          <w:p>
            <w:pPr>
              <w:pStyle w:val="8"/>
              <w:spacing w:before="86" w:line="183" w:lineRule="auto"/>
              <w:ind w:left="110"/>
            </w:pPr>
            <w:r>
              <w:rPr>
                <w:spacing w:val="-2"/>
              </w:rPr>
              <w:t>20808</w:t>
            </w:r>
          </w:p>
        </w:tc>
        <w:tc>
          <w:tcPr>
            <w:tcW w:w="4292" w:type="dxa"/>
            <w:vAlign w:val="top"/>
          </w:tcPr>
          <w:p>
            <w:pPr>
              <w:pStyle w:val="8"/>
              <w:spacing w:before="54" w:line="219" w:lineRule="auto"/>
              <w:ind w:left="101"/>
            </w:pPr>
            <w:r>
              <w:rPr>
                <w:spacing w:val="-2"/>
              </w:rPr>
              <w:t>抚恤</w:t>
            </w:r>
          </w:p>
        </w:tc>
        <w:tc>
          <w:tcPr>
            <w:tcW w:w="1583" w:type="dxa"/>
            <w:tcBorders>
              <w:right w:val="single" w:color="000000" w:sz="4" w:space="0"/>
            </w:tcBorders>
            <w:vAlign w:val="top"/>
          </w:tcPr>
          <w:p>
            <w:pPr>
              <w:pStyle w:val="8"/>
              <w:spacing w:before="86" w:line="183" w:lineRule="auto"/>
              <w:jc w:val="right"/>
            </w:pPr>
            <w:r>
              <w:rPr>
                <w:spacing w:val="-2"/>
              </w:rPr>
              <w:t>23.99</w:t>
            </w:r>
          </w:p>
        </w:tc>
        <w:tc>
          <w:tcPr>
            <w:tcW w:w="1062" w:type="dxa"/>
            <w:tcBorders>
              <w:left w:val="single" w:color="000000" w:sz="4" w:space="0"/>
            </w:tcBorders>
            <w:vAlign w:val="top"/>
          </w:tcPr>
          <w:p>
            <w:pPr>
              <w:pStyle w:val="8"/>
              <w:spacing w:before="86" w:line="183" w:lineRule="auto"/>
              <w:jc w:val="right"/>
            </w:pPr>
            <w:r>
              <w:rPr>
                <w:spacing w:val="-3"/>
              </w:rPr>
              <w:t>23.99</w:t>
            </w:r>
          </w:p>
        </w:tc>
        <w:tc>
          <w:tcPr>
            <w:tcW w:w="1063" w:type="dxa"/>
            <w:vAlign w:val="top"/>
          </w:tcPr>
          <w:p>
            <w:pPr>
              <w:pStyle w:val="8"/>
              <w:spacing w:before="86" w:line="183" w:lineRule="auto"/>
              <w:jc w:val="right"/>
            </w:pPr>
            <w:r>
              <w:rPr>
                <w:spacing w:val="-3"/>
              </w:rPr>
              <w:t>0.00</w:t>
            </w:r>
          </w:p>
        </w:tc>
        <w:tc>
          <w:tcPr>
            <w:tcW w:w="1582" w:type="dxa"/>
            <w:vAlign w:val="top"/>
          </w:tcPr>
          <w:p>
            <w:pPr>
              <w:pStyle w:val="8"/>
              <w:spacing w:before="86" w:line="183" w:lineRule="auto"/>
              <w:jc w:val="right"/>
            </w:pPr>
            <w:r>
              <w:rPr>
                <w:spacing w:val="-4"/>
              </w:rPr>
              <w:t>0.00</w:t>
            </w:r>
          </w:p>
        </w:tc>
        <w:tc>
          <w:tcPr>
            <w:tcW w:w="1061" w:type="dxa"/>
            <w:vAlign w:val="top"/>
          </w:tcPr>
          <w:p>
            <w:pPr>
              <w:pStyle w:val="8"/>
              <w:spacing w:before="86" w:line="183" w:lineRule="auto"/>
              <w:jc w:val="right"/>
            </w:pPr>
            <w:r>
              <w:rPr>
                <w:spacing w:val="-4"/>
              </w:rPr>
              <w:t>0.00</w:t>
            </w:r>
          </w:p>
        </w:tc>
        <w:tc>
          <w:tcPr>
            <w:tcW w:w="2365"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97" w:type="dxa"/>
            <w:tcBorders>
              <w:bottom w:val="single" w:color="000000" w:sz="4" w:space="0"/>
            </w:tcBorders>
            <w:vAlign w:val="top"/>
          </w:tcPr>
          <w:p>
            <w:pPr>
              <w:pStyle w:val="8"/>
              <w:spacing w:before="84" w:line="184" w:lineRule="auto"/>
              <w:ind w:left="110"/>
            </w:pPr>
            <w:r>
              <w:rPr>
                <w:spacing w:val="-2"/>
              </w:rPr>
              <w:t>2080801</w:t>
            </w:r>
          </w:p>
        </w:tc>
        <w:tc>
          <w:tcPr>
            <w:tcW w:w="4292" w:type="dxa"/>
            <w:tcBorders>
              <w:bottom w:val="single" w:color="000000" w:sz="4" w:space="0"/>
            </w:tcBorders>
            <w:vAlign w:val="top"/>
          </w:tcPr>
          <w:p>
            <w:pPr>
              <w:pStyle w:val="8"/>
              <w:spacing w:before="54" w:line="219" w:lineRule="auto"/>
              <w:ind w:left="103"/>
            </w:pPr>
            <w:r>
              <w:rPr>
                <w:spacing w:val="-2"/>
              </w:rPr>
              <w:t>死亡抚恤</w:t>
            </w:r>
          </w:p>
        </w:tc>
        <w:tc>
          <w:tcPr>
            <w:tcW w:w="1583" w:type="dxa"/>
            <w:tcBorders>
              <w:bottom w:val="single" w:color="000000" w:sz="4" w:space="0"/>
              <w:right w:val="single" w:color="000000" w:sz="4" w:space="0"/>
            </w:tcBorders>
            <w:vAlign w:val="top"/>
          </w:tcPr>
          <w:p>
            <w:pPr>
              <w:pStyle w:val="8"/>
              <w:spacing w:before="86" w:line="183" w:lineRule="auto"/>
              <w:jc w:val="right"/>
            </w:pPr>
            <w:r>
              <w:rPr>
                <w:spacing w:val="-2"/>
              </w:rPr>
              <w:t>23.99</w:t>
            </w:r>
          </w:p>
        </w:tc>
        <w:tc>
          <w:tcPr>
            <w:tcW w:w="1062" w:type="dxa"/>
            <w:tcBorders>
              <w:left w:val="single" w:color="000000" w:sz="4" w:space="0"/>
              <w:bottom w:val="single" w:color="000000" w:sz="4" w:space="0"/>
            </w:tcBorders>
            <w:vAlign w:val="top"/>
          </w:tcPr>
          <w:p>
            <w:pPr>
              <w:pStyle w:val="8"/>
              <w:spacing w:before="86" w:line="183" w:lineRule="auto"/>
              <w:jc w:val="right"/>
            </w:pPr>
            <w:r>
              <w:rPr>
                <w:spacing w:val="-3"/>
              </w:rPr>
              <w:t>23.99</w:t>
            </w:r>
          </w:p>
        </w:tc>
        <w:tc>
          <w:tcPr>
            <w:tcW w:w="1063" w:type="dxa"/>
            <w:tcBorders>
              <w:bottom w:val="single" w:color="000000" w:sz="4" w:space="0"/>
            </w:tcBorders>
            <w:vAlign w:val="top"/>
          </w:tcPr>
          <w:p>
            <w:pPr>
              <w:pStyle w:val="8"/>
              <w:spacing w:before="86" w:line="183" w:lineRule="auto"/>
              <w:jc w:val="right"/>
            </w:pPr>
            <w:r>
              <w:rPr>
                <w:spacing w:val="-3"/>
              </w:rPr>
              <w:t>0.00</w:t>
            </w:r>
          </w:p>
        </w:tc>
        <w:tc>
          <w:tcPr>
            <w:tcW w:w="1582" w:type="dxa"/>
            <w:tcBorders>
              <w:bottom w:val="single" w:color="000000" w:sz="4" w:space="0"/>
            </w:tcBorders>
            <w:vAlign w:val="top"/>
          </w:tcPr>
          <w:p>
            <w:pPr>
              <w:pStyle w:val="8"/>
              <w:spacing w:before="86" w:line="183" w:lineRule="auto"/>
              <w:jc w:val="right"/>
            </w:pPr>
            <w:r>
              <w:rPr>
                <w:spacing w:val="-4"/>
              </w:rPr>
              <w:t>0.00</w:t>
            </w:r>
          </w:p>
        </w:tc>
        <w:tc>
          <w:tcPr>
            <w:tcW w:w="1061" w:type="dxa"/>
            <w:tcBorders>
              <w:bottom w:val="single" w:color="000000" w:sz="4" w:space="0"/>
            </w:tcBorders>
            <w:vAlign w:val="top"/>
          </w:tcPr>
          <w:p>
            <w:pPr>
              <w:pStyle w:val="8"/>
              <w:spacing w:before="86" w:line="183" w:lineRule="auto"/>
              <w:jc w:val="right"/>
            </w:pPr>
            <w:r>
              <w:rPr>
                <w:spacing w:val="-4"/>
              </w:rPr>
              <w:t>0.00</w:t>
            </w:r>
          </w:p>
        </w:tc>
        <w:tc>
          <w:tcPr>
            <w:tcW w:w="2365" w:type="dxa"/>
            <w:tcBorders>
              <w:bottom w:val="single" w:color="000000" w:sz="4" w:space="0"/>
            </w:tcBorders>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097" w:type="dxa"/>
            <w:tcBorders>
              <w:top w:val="single" w:color="000000" w:sz="4" w:space="0"/>
            </w:tcBorders>
            <w:vAlign w:val="top"/>
          </w:tcPr>
          <w:p>
            <w:pPr>
              <w:pStyle w:val="8"/>
              <w:spacing w:before="89" w:line="184" w:lineRule="auto"/>
              <w:ind w:left="110"/>
            </w:pPr>
            <w:r>
              <w:rPr>
                <w:spacing w:val="-3"/>
              </w:rPr>
              <w:t>210</w:t>
            </w:r>
          </w:p>
        </w:tc>
        <w:tc>
          <w:tcPr>
            <w:tcW w:w="4292" w:type="dxa"/>
            <w:tcBorders>
              <w:top w:val="single" w:color="000000" w:sz="4" w:space="0"/>
            </w:tcBorders>
            <w:vAlign w:val="top"/>
          </w:tcPr>
          <w:p>
            <w:pPr>
              <w:pStyle w:val="8"/>
              <w:spacing w:before="59" w:line="219" w:lineRule="auto"/>
              <w:ind w:left="104"/>
            </w:pPr>
            <w:r>
              <w:rPr>
                <w:spacing w:val="-2"/>
              </w:rPr>
              <w:t>卫生健康支出</w:t>
            </w:r>
          </w:p>
        </w:tc>
        <w:tc>
          <w:tcPr>
            <w:tcW w:w="1583" w:type="dxa"/>
            <w:tcBorders>
              <w:top w:val="single" w:color="000000" w:sz="4" w:space="0"/>
              <w:right w:val="single" w:color="000000" w:sz="4" w:space="0"/>
            </w:tcBorders>
            <w:vAlign w:val="top"/>
          </w:tcPr>
          <w:p>
            <w:pPr>
              <w:pStyle w:val="8"/>
              <w:spacing w:before="91" w:line="183" w:lineRule="auto"/>
              <w:jc w:val="right"/>
            </w:pPr>
            <w:r>
              <w:rPr>
                <w:spacing w:val="-2"/>
              </w:rPr>
              <w:t>20.40</w:t>
            </w:r>
          </w:p>
        </w:tc>
        <w:tc>
          <w:tcPr>
            <w:tcW w:w="1062" w:type="dxa"/>
            <w:tcBorders>
              <w:top w:val="single" w:color="000000" w:sz="4" w:space="0"/>
              <w:left w:val="single" w:color="000000" w:sz="4" w:space="0"/>
            </w:tcBorders>
            <w:vAlign w:val="top"/>
          </w:tcPr>
          <w:p>
            <w:pPr>
              <w:pStyle w:val="8"/>
              <w:spacing w:before="91" w:line="183" w:lineRule="auto"/>
              <w:jc w:val="right"/>
            </w:pPr>
            <w:r>
              <w:rPr>
                <w:spacing w:val="-3"/>
              </w:rPr>
              <w:t>20.40</w:t>
            </w:r>
          </w:p>
        </w:tc>
        <w:tc>
          <w:tcPr>
            <w:tcW w:w="1063" w:type="dxa"/>
            <w:tcBorders>
              <w:top w:val="single" w:color="000000" w:sz="4" w:space="0"/>
            </w:tcBorders>
            <w:vAlign w:val="top"/>
          </w:tcPr>
          <w:p>
            <w:pPr>
              <w:pStyle w:val="8"/>
              <w:spacing w:before="91" w:line="183" w:lineRule="auto"/>
              <w:jc w:val="right"/>
            </w:pPr>
            <w:r>
              <w:rPr>
                <w:spacing w:val="-3"/>
              </w:rPr>
              <w:t>0.00</w:t>
            </w:r>
          </w:p>
        </w:tc>
        <w:tc>
          <w:tcPr>
            <w:tcW w:w="1582" w:type="dxa"/>
            <w:tcBorders>
              <w:top w:val="single" w:color="000000" w:sz="4" w:space="0"/>
            </w:tcBorders>
            <w:vAlign w:val="top"/>
          </w:tcPr>
          <w:p>
            <w:pPr>
              <w:pStyle w:val="8"/>
              <w:spacing w:before="91" w:line="183" w:lineRule="auto"/>
              <w:jc w:val="right"/>
            </w:pPr>
            <w:r>
              <w:rPr>
                <w:spacing w:val="-4"/>
              </w:rPr>
              <w:t>0.00</w:t>
            </w:r>
          </w:p>
        </w:tc>
        <w:tc>
          <w:tcPr>
            <w:tcW w:w="1061" w:type="dxa"/>
            <w:tcBorders>
              <w:top w:val="single" w:color="000000" w:sz="4" w:space="0"/>
            </w:tcBorders>
            <w:vAlign w:val="top"/>
          </w:tcPr>
          <w:p>
            <w:pPr>
              <w:pStyle w:val="8"/>
              <w:spacing w:before="91" w:line="183" w:lineRule="auto"/>
              <w:jc w:val="right"/>
            </w:pPr>
            <w:r>
              <w:rPr>
                <w:spacing w:val="-4"/>
              </w:rPr>
              <w:t>0.00</w:t>
            </w:r>
          </w:p>
        </w:tc>
        <w:tc>
          <w:tcPr>
            <w:tcW w:w="2365" w:type="dxa"/>
            <w:tcBorders>
              <w:top w:val="single" w:color="000000" w:sz="4" w:space="0"/>
            </w:tcBorders>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097" w:type="dxa"/>
            <w:vAlign w:val="top"/>
          </w:tcPr>
          <w:p>
            <w:pPr>
              <w:pStyle w:val="8"/>
              <w:spacing w:before="84" w:line="184" w:lineRule="auto"/>
              <w:ind w:left="110"/>
            </w:pPr>
            <w:r>
              <w:rPr>
                <w:spacing w:val="-2"/>
              </w:rPr>
              <w:t>21011</w:t>
            </w:r>
          </w:p>
        </w:tc>
        <w:tc>
          <w:tcPr>
            <w:tcW w:w="4292" w:type="dxa"/>
            <w:vAlign w:val="top"/>
          </w:tcPr>
          <w:p>
            <w:pPr>
              <w:pStyle w:val="8"/>
              <w:spacing w:before="54" w:line="220" w:lineRule="auto"/>
              <w:ind w:left="103"/>
            </w:pPr>
            <w:r>
              <w:rPr>
                <w:spacing w:val="-1"/>
              </w:rPr>
              <w:t>行政事业单位医疗</w:t>
            </w:r>
          </w:p>
        </w:tc>
        <w:tc>
          <w:tcPr>
            <w:tcW w:w="1583" w:type="dxa"/>
            <w:tcBorders>
              <w:right w:val="single" w:color="000000" w:sz="4" w:space="0"/>
            </w:tcBorders>
            <w:vAlign w:val="top"/>
          </w:tcPr>
          <w:p>
            <w:pPr>
              <w:pStyle w:val="8"/>
              <w:spacing w:before="86" w:line="183" w:lineRule="auto"/>
              <w:jc w:val="right"/>
            </w:pPr>
            <w:r>
              <w:rPr>
                <w:spacing w:val="-2"/>
              </w:rPr>
              <w:t>20.40</w:t>
            </w:r>
          </w:p>
        </w:tc>
        <w:tc>
          <w:tcPr>
            <w:tcW w:w="1062" w:type="dxa"/>
            <w:tcBorders>
              <w:left w:val="single" w:color="000000" w:sz="4" w:space="0"/>
            </w:tcBorders>
            <w:vAlign w:val="top"/>
          </w:tcPr>
          <w:p>
            <w:pPr>
              <w:pStyle w:val="8"/>
              <w:spacing w:before="86" w:line="183" w:lineRule="auto"/>
              <w:jc w:val="right"/>
            </w:pPr>
            <w:r>
              <w:rPr>
                <w:spacing w:val="-3"/>
              </w:rPr>
              <w:t>20.40</w:t>
            </w:r>
          </w:p>
        </w:tc>
        <w:tc>
          <w:tcPr>
            <w:tcW w:w="1063" w:type="dxa"/>
            <w:vAlign w:val="top"/>
          </w:tcPr>
          <w:p>
            <w:pPr>
              <w:pStyle w:val="8"/>
              <w:spacing w:before="86" w:line="183" w:lineRule="auto"/>
              <w:jc w:val="right"/>
            </w:pPr>
            <w:r>
              <w:rPr>
                <w:spacing w:val="-3"/>
              </w:rPr>
              <w:t>0.00</w:t>
            </w:r>
          </w:p>
        </w:tc>
        <w:tc>
          <w:tcPr>
            <w:tcW w:w="1582" w:type="dxa"/>
            <w:vAlign w:val="top"/>
          </w:tcPr>
          <w:p>
            <w:pPr>
              <w:pStyle w:val="8"/>
              <w:spacing w:before="86" w:line="183" w:lineRule="auto"/>
              <w:jc w:val="right"/>
            </w:pPr>
            <w:r>
              <w:rPr>
                <w:spacing w:val="-4"/>
              </w:rPr>
              <w:t>0.00</w:t>
            </w:r>
          </w:p>
        </w:tc>
        <w:tc>
          <w:tcPr>
            <w:tcW w:w="1061" w:type="dxa"/>
            <w:vAlign w:val="top"/>
          </w:tcPr>
          <w:p>
            <w:pPr>
              <w:pStyle w:val="8"/>
              <w:spacing w:before="86" w:line="183" w:lineRule="auto"/>
              <w:jc w:val="right"/>
            </w:pPr>
            <w:r>
              <w:rPr>
                <w:spacing w:val="-4"/>
              </w:rPr>
              <w:t>0.00</w:t>
            </w:r>
          </w:p>
        </w:tc>
        <w:tc>
          <w:tcPr>
            <w:tcW w:w="2365"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7" w:type="dxa"/>
            <w:vAlign w:val="top"/>
          </w:tcPr>
          <w:p>
            <w:pPr>
              <w:pStyle w:val="8"/>
              <w:spacing w:before="84" w:line="184" w:lineRule="auto"/>
              <w:ind w:left="110"/>
            </w:pPr>
            <w:r>
              <w:rPr>
                <w:spacing w:val="-2"/>
              </w:rPr>
              <w:t>2101101</w:t>
            </w:r>
          </w:p>
        </w:tc>
        <w:tc>
          <w:tcPr>
            <w:tcW w:w="4292" w:type="dxa"/>
            <w:vAlign w:val="top"/>
          </w:tcPr>
          <w:p>
            <w:pPr>
              <w:pStyle w:val="8"/>
              <w:spacing w:before="54" w:line="220" w:lineRule="auto"/>
              <w:ind w:left="103"/>
            </w:pPr>
            <w:r>
              <w:rPr>
                <w:spacing w:val="-1"/>
              </w:rPr>
              <w:t>行政单位医疗</w:t>
            </w:r>
          </w:p>
        </w:tc>
        <w:tc>
          <w:tcPr>
            <w:tcW w:w="1583" w:type="dxa"/>
            <w:tcBorders>
              <w:right w:val="single" w:color="000000" w:sz="4" w:space="0"/>
            </w:tcBorders>
            <w:vAlign w:val="top"/>
          </w:tcPr>
          <w:p>
            <w:pPr>
              <w:pStyle w:val="8"/>
              <w:spacing w:before="84" w:line="184" w:lineRule="auto"/>
              <w:jc w:val="right"/>
            </w:pPr>
            <w:r>
              <w:rPr>
                <w:spacing w:val="-5"/>
              </w:rPr>
              <w:t>11.28</w:t>
            </w:r>
          </w:p>
        </w:tc>
        <w:tc>
          <w:tcPr>
            <w:tcW w:w="1062" w:type="dxa"/>
            <w:tcBorders>
              <w:left w:val="single" w:color="000000" w:sz="4" w:space="0"/>
            </w:tcBorders>
            <w:vAlign w:val="top"/>
          </w:tcPr>
          <w:p>
            <w:pPr>
              <w:pStyle w:val="8"/>
              <w:spacing w:before="84" w:line="184" w:lineRule="auto"/>
              <w:jc w:val="right"/>
            </w:pPr>
            <w:r>
              <w:rPr>
                <w:spacing w:val="-5"/>
              </w:rPr>
              <w:t>11.28</w:t>
            </w:r>
          </w:p>
        </w:tc>
        <w:tc>
          <w:tcPr>
            <w:tcW w:w="1063" w:type="dxa"/>
            <w:vAlign w:val="top"/>
          </w:tcPr>
          <w:p>
            <w:pPr>
              <w:pStyle w:val="8"/>
              <w:spacing w:before="86" w:line="183" w:lineRule="auto"/>
              <w:jc w:val="right"/>
            </w:pPr>
            <w:r>
              <w:rPr>
                <w:spacing w:val="-3"/>
              </w:rPr>
              <w:t>0.00</w:t>
            </w:r>
          </w:p>
        </w:tc>
        <w:tc>
          <w:tcPr>
            <w:tcW w:w="1582" w:type="dxa"/>
            <w:vAlign w:val="top"/>
          </w:tcPr>
          <w:p>
            <w:pPr>
              <w:pStyle w:val="8"/>
              <w:spacing w:before="86" w:line="183" w:lineRule="auto"/>
              <w:jc w:val="right"/>
            </w:pPr>
            <w:r>
              <w:rPr>
                <w:spacing w:val="-4"/>
              </w:rPr>
              <w:t>0.00</w:t>
            </w:r>
          </w:p>
        </w:tc>
        <w:tc>
          <w:tcPr>
            <w:tcW w:w="1061" w:type="dxa"/>
            <w:vAlign w:val="top"/>
          </w:tcPr>
          <w:p>
            <w:pPr>
              <w:pStyle w:val="8"/>
              <w:spacing w:before="86" w:line="183" w:lineRule="auto"/>
              <w:jc w:val="right"/>
            </w:pPr>
            <w:r>
              <w:rPr>
                <w:spacing w:val="-4"/>
              </w:rPr>
              <w:t>0.00</w:t>
            </w:r>
          </w:p>
        </w:tc>
        <w:tc>
          <w:tcPr>
            <w:tcW w:w="2365"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97" w:type="dxa"/>
            <w:vAlign w:val="top"/>
          </w:tcPr>
          <w:p>
            <w:pPr>
              <w:pStyle w:val="8"/>
              <w:spacing w:before="85" w:line="184" w:lineRule="auto"/>
              <w:ind w:left="110"/>
            </w:pPr>
            <w:r>
              <w:rPr>
                <w:spacing w:val="-2"/>
              </w:rPr>
              <w:t>2101103</w:t>
            </w:r>
          </w:p>
        </w:tc>
        <w:tc>
          <w:tcPr>
            <w:tcW w:w="4292" w:type="dxa"/>
            <w:vAlign w:val="top"/>
          </w:tcPr>
          <w:p>
            <w:pPr>
              <w:pStyle w:val="8"/>
              <w:spacing w:before="55" w:line="219" w:lineRule="auto"/>
              <w:ind w:left="109"/>
            </w:pPr>
            <w:r>
              <w:rPr>
                <w:spacing w:val="-2"/>
              </w:rPr>
              <w:t>公务员医疗补助</w:t>
            </w:r>
          </w:p>
        </w:tc>
        <w:tc>
          <w:tcPr>
            <w:tcW w:w="1583" w:type="dxa"/>
            <w:tcBorders>
              <w:right w:val="single" w:color="000000" w:sz="4" w:space="0"/>
            </w:tcBorders>
            <w:vAlign w:val="top"/>
          </w:tcPr>
          <w:p>
            <w:pPr>
              <w:pStyle w:val="8"/>
              <w:spacing w:before="85" w:line="184" w:lineRule="auto"/>
              <w:jc w:val="right"/>
            </w:pPr>
            <w:r>
              <w:rPr>
                <w:spacing w:val="-2"/>
              </w:rPr>
              <w:t>9.12</w:t>
            </w:r>
          </w:p>
        </w:tc>
        <w:tc>
          <w:tcPr>
            <w:tcW w:w="1062" w:type="dxa"/>
            <w:tcBorders>
              <w:left w:val="single" w:color="000000" w:sz="4" w:space="0"/>
            </w:tcBorders>
            <w:vAlign w:val="top"/>
          </w:tcPr>
          <w:p>
            <w:pPr>
              <w:pStyle w:val="8"/>
              <w:spacing w:before="85" w:line="184" w:lineRule="auto"/>
              <w:jc w:val="right"/>
            </w:pPr>
            <w:r>
              <w:rPr>
                <w:spacing w:val="-3"/>
              </w:rPr>
              <w:t>9.12</w:t>
            </w:r>
          </w:p>
        </w:tc>
        <w:tc>
          <w:tcPr>
            <w:tcW w:w="1063" w:type="dxa"/>
            <w:vAlign w:val="top"/>
          </w:tcPr>
          <w:p>
            <w:pPr>
              <w:pStyle w:val="8"/>
              <w:spacing w:before="87" w:line="183" w:lineRule="auto"/>
              <w:jc w:val="right"/>
            </w:pPr>
            <w:r>
              <w:rPr>
                <w:spacing w:val="-3"/>
              </w:rPr>
              <w:t>0.00</w:t>
            </w:r>
          </w:p>
        </w:tc>
        <w:tc>
          <w:tcPr>
            <w:tcW w:w="1582" w:type="dxa"/>
            <w:vAlign w:val="top"/>
          </w:tcPr>
          <w:p>
            <w:pPr>
              <w:pStyle w:val="8"/>
              <w:spacing w:before="87" w:line="183" w:lineRule="auto"/>
              <w:jc w:val="right"/>
            </w:pPr>
            <w:r>
              <w:rPr>
                <w:spacing w:val="-4"/>
              </w:rPr>
              <w:t>0.00</w:t>
            </w:r>
          </w:p>
        </w:tc>
        <w:tc>
          <w:tcPr>
            <w:tcW w:w="1061" w:type="dxa"/>
            <w:vAlign w:val="top"/>
          </w:tcPr>
          <w:p>
            <w:pPr>
              <w:pStyle w:val="8"/>
              <w:spacing w:before="87" w:line="183" w:lineRule="auto"/>
              <w:jc w:val="right"/>
            </w:pPr>
            <w:r>
              <w:rPr>
                <w:spacing w:val="-4"/>
              </w:rPr>
              <w:t>0.00</w:t>
            </w:r>
          </w:p>
        </w:tc>
        <w:tc>
          <w:tcPr>
            <w:tcW w:w="2365" w:type="dxa"/>
            <w:vAlign w:val="top"/>
          </w:tcPr>
          <w:p>
            <w:pPr>
              <w:pStyle w:val="8"/>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7" w:type="dxa"/>
            <w:vAlign w:val="top"/>
          </w:tcPr>
          <w:p>
            <w:pPr>
              <w:pStyle w:val="8"/>
              <w:spacing w:before="85" w:line="184" w:lineRule="auto"/>
              <w:ind w:left="110"/>
            </w:pPr>
            <w:r>
              <w:rPr>
                <w:spacing w:val="-3"/>
              </w:rPr>
              <w:t>216</w:t>
            </w:r>
          </w:p>
        </w:tc>
        <w:tc>
          <w:tcPr>
            <w:tcW w:w="4292" w:type="dxa"/>
            <w:vAlign w:val="top"/>
          </w:tcPr>
          <w:p>
            <w:pPr>
              <w:pStyle w:val="8"/>
              <w:spacing w:before="55" w:line="219" w:lineRule="auto"/>
              <w:ind w:left="106"/>
            </w:pPr>
            <w:r>
              <w:rPr>
                <w:spacing w:val="-2"/>
              </w:rPr>
              <w:t>商业服务业等支出</w:t>
            </w:r>
          </w:p>
        </w:tc>
        <w:tc>
          <w:tcPr>
            <w:tcW w:w="1583" w:type="dxa"/>
            <w:tcBorders>
              <w:right w:val="single" w:color="000000" w:sz="4" w:space="0"/>
            </w:tcBorders>
            <w:vAlign w:val="top"/>
          </w:tcPr>
          <w:p>
            <w:pPr>
              <w:pStyle w:val="8"/>
              <w:spacing w:before="85" w:line="184" w:lineRule="auto"/>
              <w:jc w:val="right"/>
            </w:pPr>
            <w:r>
              <w:rPr>
                <w:spacing w:val="-2"/>
              </w:rPr>
              <w:t>554.81</w:t>
            </w:r>
          </w:p>
        </w:tc>
        <w:tc>
          <w:tcPr>
            <w:tcW w:w="1062" w:type="dxa"/>
            <w:tcBorders>
              <w:left w:val="single" w:color="000000" w:sz="4" w:space="0"/>
            </w:tcBorders>
            <w:vAlign w:val="top"/>
          </w:tcPr>
          <w:p>
            <w:pPr>
              <w:pStyle w:val="8"/>
              <w:spacing w:before="87" w:line="183" w:lineRule="auto"/>
              <w:jc w:val="right"/>
            </w:pPr>
            <w:r>
              <w:rPr>
                <w:spacing w:val="-3"/>
              </w:rPr>
              <w:t>349.96</w:t>
            </w:r>
          </w:p>
        </w:tc>
        <w:tc>
          <w:tcPr>
            <w:tcW w:w="1063" w:type="dxa"/>
            <w:vAlign w:val="top"/>
          </w:tcPr>
          <w:p>
            <w:pPr>
              <w:pStyle w:val="8"/>
              <w:spacing w:before="87" w:line="183" w:lineRule="auto"/>
              <w:jc w:val="right"/>
            </w:pPr>
            <w:r>
              <w:rPr>
                <w:spacing w:val="-3"/>
              </w:rPr>
              <w:t>204.85</w:t>
            </w:r>
          </w:p>
        </w:tc>
        <w:tc>
          <w:tcPr>
            <w:tcW w:w="1582" w:type="dxa"/>
            <w:vAlign w:val="top"/>
          </w:tcPr>
          <w:p>
            <w:pPr>
              <w:pStyle w:val="8"/>
              <w:spacing w:before="87" w:line="183" w:lineRule="auto"/>
              <w:jc w:val="right"/>
            </w:pPr>
            <w:r>
              <w:rPr>
                <w:spacing w:val="-4"/>
              </w:rPr>
              <w:t>0.00</w:t>
            </w:r>
          </w:p>
        </w:tc>
        <w:tc>
          <w:tcPr>
            <w:tcW w:w="1061" w:type="dxa"/>
            <w:vAlign w:val="top"/>
          </w:tcPr>
          <w:p>
            <w:pPr>
              <w:pStyle w:val="8"/>
              <w:spacing w:before="87" w:line="183" w:lineRule="auto"/>
              <w:jc w:val="right"/>
            </w:pPr>
            <w:r>
              <w:rPr>
                <w:spacing w:val="-4"/>
              </w:rPr>
              <w:t>0.00</w:t>
            </w:r>
          </w:p>
        </w:tc>
        <w:tc>
          <w:tcPr>
            <w:tcW w:w="2365" w:type="dxa"/>
            <w:vAlign w:val="top"/>
          </w:tcPr>
          <w:p>
            <w:pPr>
              <w:pStyle w:val="8"/>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097" w:type="dxa"/>
            <w:vAlign w:val="top"/>
          </w:tcPr>
          <w:p>
            <w:pPr>
              <w:pStyle w:val="8"/>
              <w:spacing w:before="86" w:line="184" w:lineRule="auto"/>
              <w:ind w:left="110"/>
            </w:pPr>
            <w:r>
              <w:rPr>
                <w:spacing w:val="-2"/>
              </w:rPr>
              <w:t>21602</w:t>
            </w:r>
          </w:p>
        </w:tc>
        <w:tc>
          <w:tcPr>
            <w:tcW w:w="4292" w:type="dxa"/>
            <w:vAlign w:val="top"/>
          </w:tcPr>
          <w:p>
            <w:pPr>
              <w:pStyle w:val="8"/>
              <w:spacing w:before="56" w:line="219" w:lineRule="auto"/>
              <w:ind w:left="106"/>
            </w:pPr>
            <w:r>
              <w:rPr>
                <w:spacing w:val="-2"/>
              </w:rPr>
              <w:t>商业流通事务</w:t>
            </w:r>
          </w:p>
        </w:tc>
        <w:tc>
          <w:tcPr>
            <w:tcW w:w="1583" w:type="dxa"/>
            <w:tcBorders>
              <w:right w:val="single" w:color="000000" w:sz="4" w:space="0"/>
            </w:tcBorders>
            <w:vAlign w:val="top"/>
          </w:tcPr>
          <w:p>
            <w:pPr>
              <w:pStyle w:val="8"/>
              <w:spacing w:before="86" w:line="184" w:lineRule="auto"/>
              <w:jc w:val="right"/>
            </w:pPr>
            <w:r>
              <w:rPr>
                <w:spacing w:val="-2"/>
              </w:rPr>
              <w:t>554.81</w:t>
            </w:r>
          </w:p>
        </w:tc>
        <w:tc>
          <w:tcPr>
            <w:tcW w:w="1062" w:type="dxa"/>
            <w:tcBorders>
              <w:left w:val="single" w:color="000000" w:sz="4" w:space="0"/>
            </w:tcBorders>
            <w:vAlign w:val="top"/>
          </w:tcPr>
          <w:p>
            <w:pPr>
              <w:pStyle w:val="8"/>
              <w:spacing w:before="88" w:line="183" w:lineRule="auto"/>
              <w:jc w:val="right"/>
            </w:pPr>
            <w:r>
              <w:rPr>
                <w:spacing w:val="-3"/>
              </w:rPr>
              <w:t>349.96</w:t>
            </w:r>
          </w:p>
        </w:tc>
        <w:tc>
          <w:tcPr>
            <w:tcW w:w="1063" w:type="dxa"/>
            <w:vAlign w:val="top"/>
          </w:tcPr>
          <w:p>
            <w:pPr>
              <w:pStyle w:val="8"/>
              <w:spacing w:before="88" w:line="183" w:lineRule="auto"/>
              <w:jc w:val="right"/>
            </w:pPr>
            <w:r>
              <w:rPr>
                <w:spacing w:val="-3"/>
              </w:rPr>
              <w:t>204.85</w:t>
            </w:r>
          </w:p>
        </w:tc>
        <w:tc>
          <w:tcPr>
            <w:tcW w:w="1582" w:type="dxa"/>
            <w:vAlign w:val="top"/>
          </w:tcPr>
          <w:p>
            <w:pPr>
              <w:pStyle w:val="8"/>
              <w:spacing w:before="88" w:line="183" w:lineRule="auto"/>
              <w:jc w:val="right"/>
            </w:pPr>
            <w:r>
              <w:rPr>
                <w:spacing w:val="-4"/>
              </w:rPr>
              <w:t>0.00</w:t>
            </w:r>
          </w:p>
        </w:tc>
        <w:tc>
          <w:tcPr>
            <w:tcW w:w="1061" w:type="dxa"/>
            <w:vAlign w:val="top"/>
          </w:tcPr>
          <w:p>
            <w:pPr>
              <w:pStyle w:val="8"/>
              <w:spacing w:before="88" w:line="183" w:lineRule="auto"/>
              <w:jc w:val="right"/>
            </w:pPr>
            <w:r>
              <w:rPr>
                <w:spacing w:val="-4"/>
              </w:rPr>
              <w:t>0.00</w:t>
            </w:r>
          </w:p>
        </w:tc>
        <w:tc>
          <w:tcPr>
            <w:tcW w:w="2365"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97" w:type="dxa"/>
            <w:vAlign w:val="top"/>
          </w:tcPr>
          <w:p>
            <w:pPr>
              <w:pStyle w:val="8"/>
              <w:spacing w:before="86" w:line="184" w:lineRule="auto"/>
              <w:ind w:left="110"/>
            </w:pPr>
            <w:r>
              <w:rPr>
                <w:spacing w:val="-2"/>
              </w:rPr>
              <w:t>2160201</w:t>
            </w:r>
          </w:p>
        </w:tc>
        <w:tc>
          <w:tcPr>
            <w:tcW w:w="4292" w:type="dxa"/>
            <w:vAlign w:val="top"/>
          </w:tcPr>
          <w:p>
            <w:pPr>
              <w:pStyle w:val="8"/>
              <w:spacing w:before="56" w:line="220" w:lineRule="auto"/>
              <w:ind w:left="103"/>
            </w:pPr>
            <w:r>
              <w:rPr>
                <w:spacing w:val="-2"/>
              </w:rPr>
              <w:t>行政运行</w:t>
            </w:r>
          </w:p>
        </w:tc>
        <w:tc>
          <w:tcPr>
            <w:tcW w:w="1583" w:type="dxa"/>
            <w:tcBorders>
              <w:right w:val="single" w:color="000000" w:sz="4" w:space="0"/>
            </w:tcBorders>
            <w:vAlign w:val="top"/>
          </w:tcPr>
          <w:p>
            <w:pPr>
              <w:pStyle w:val="8"/>
              <w:spacing w:before="88" w:line="183" w:lineRule="auto"/>
              <w:jc w:val="right"/>
            </w:pPr>
            <w:r>
              <w:rPr>
                <w:spacing w:val="-2"/>
              </w:rPr>
              <w:t>349.96</w:t>
            </w:r>
          </w:p>
        </w:tc>
        <w:tc>
          <w:tcPr>
            <w:tcW w:w="1062" w:type="dxa"/>
            <w:tcBorders>
              <w:left w:val="single" w:color="000000" w:sz="4" w:space="0"/>
            </w:tcBorders>
            <w:vAlign w:val="top"/>
          </w:tcPr>
          <w:p>
            <w:pPr>
              <w:pStyle w:val="8"/>
              <w:spacing w:before="88" w:line="183" w:lineRule="auto"/>
              <w:jc w:val="right"/>
            </w:pPr>
            <w:r>
              <w:rPr>
                <w:spacing w:val="-3"/>
              </w:rPr>
              <w:t>349.96</w:t>
            </w:r>
          </w:p>
        </w:tc>
        <w:tc>
          <w:tcPr>
            <w:tcW w:w="1063" w:type="dxa"/>
            <w:vAlign w:val="top"/>
          </w:tcPr>
          <w:p>
            <w:pPr>
              <w:pStyle w:val="8"/>
              <w:spacing w:before="88" w:line="183" w:lineRule="auto"/>
              <w:jc w:val="right"/>
            </w:pPr>
            <w:r>
              <w:rPr>
                <w:spacing w:val="-3"/>
              </w:rPr>
              <w:t>0.00</w:t>
            </w:r>
          </w:p>
        </w:tc>
        <w:tc>
          <w:tcPr>
            <w:tcW w:w="1582" w:type="dxa"/>
            <w:vAlign w:val="top"/>
          </w:tcPr>
          <w:p>
            <w:pPr>
              <w:pStyle w:val="8"/>
              <w:spacing w:before="88" w:line="183" w:lineRule="auto"/>
              <w:jc w:val="right"/>
            </w:pPr>
            <w:r>
              <w:rPr>
                <w:spacing w:val="-4"/>
              </w:rPr>
              <w:t>0.00</w:t>
            </w:r>
          </w:p>
        </w:tc>
        <w:tc>
          <w:tcPr>
            <w:tcW w:w="1061" w:type="dxa"/>
            <w:vAlign w:val="top"/>
          </w:tcPr>
          <w:p>
            <w:pPr>
              <w:pStyle w:val="8"/>
              <w:spacing w:before="88" w:line="183" w:lineRule="auto"/>
              <w:jc w:val="right"/>
            </w:pPr>
            <w:r>
              <w:rPr>
                <w:spacing w:val="-4"/>
              </w:rPr>
              <w:t>0.00</w:t>
            </w:r>
          </w:p>
        </w:tc>
        <w:tc>
          <w:tcPr>
            <w:tcW w:w="2365"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7" w:type="dxa"/>
            <w:vAlign w:val="top"/>
          </w:tcPr>
          <w:p>
            <w:pPr>
              <w:pStyle w:val="8"/>
              <w:spacing w:before="86" w:line="184" w:lineRule="auto"/>
              <w:ind w:left="110"/>
            </w:pPr>
            <w:r>
              <w:rPr>
                <w:spacing w:val="-2"/>
              </w:rPr>
              <w:t>2160202</w:t>
            </w:r>
          </w:p>
        </w:tc>
        <w:tc>
          <w:tcPr>
            <w:tcW w:w="4292" w:type="dxa"/>
            <w:vAlign w:val="top"/>
          </w:tcPr>
          <w:p>
            <w:pPr>
              <w:pStyle w:val="8"/>
              <w:spacing w:before="56" w:line="219" w:lineRule="auto"/>
              <w:ind w:left="105"/>
            </w:pPr>
            <w:r>
              <w:rPr>
                <w:spacing w:val="-2"/>
              </w:rPr>
              <w:t>一般行政管理事务</w:t>
            </w:r>
          </w:p>
        </w:tc>
        <w:tc>
          <w:tcPr>
            <w:tcW w:w="1583" w:type="dxa"/>
            <w:tcBorders>
              <w:right w:val="single" w:color="000000" w:sz="4" w:space="0"/>
            </w:tcBorders>
            <w:vAlign w:val="top"/>
          </w:tcPr>
          <w:p>
            <w:pPr>
              <w:pStyle w:val="8"/>
              <w:spacing w:before="88" w:line="183" w:lineRule="auto"/>
              <w:jc w:val="right"/>
            </w:pPr>
            <w:r>
              <w:rPr>
                <w:spacing w:val="-2"/>
              </w:rPr>
              <w:t>4.85</w:t>
            </w:r>
          </w:p>
        </w:tc>
        <w:tc>
          <w:tcPr>
            <w:tcW w:w="1062" w:type="dxa"/>
            <w:tcBorders>
              <w:left w:val="single" w:color="000000" w:sz="4" w:space="0"/>
            </w:tcBorders>
            <w:vAlign w:val="top"/>
          </w:tcPr>
          <w:p>
            <w:pPr>
              <w:pStyle w:val="8"/>
              <w:spacing w:before="88" w:line="183" w:lineRule="auto"/>
              <w:jc w:val="right"/>
            </w:pPr>
            <w:r>
              <w:rPr>
                <w:spacing w:val="-3"/>
              </w:rPr>
              <w:t>0.00</w:t>
            </w:r>
          </w:p>
        </w:tc>
        <w:tc>
          <w:tcPr>
            <w:tcW w:w="1063" w:type="dxa"/>
            <w:vAlign w:val="top"/>
          </w:tcPr>
          <w:p>
            <w:pPr>
              <w:pStyle w:val="8"/>
              <w:spacing w:before="88" w:line="183" w:lineRule="auto"/>
              <w:jc w:val="right"/>
            </w:pPr>
            <w:r>
              <w:rPr>
                <w:spacing w:val="-3"/>
              </w:rPr>
              <w:t>4.85</w:t>
            </w:r>
          </w:p>
        </w:tc>
        <w:tc>
          <w:tcPr>
            <w:tcW w:w="1582" w:type="dxa"/>
            <w:vAlign w:val="top"/>
          </w:tcPr>
          <w:p>
            <w:pPr>
              <w:pStyle w:val="8"/>
              <w:spacing w:before="88" w:line="183" w:lineRule="auto"/>
              <w:jc w:val="right"/>
            </w:pPr>
            <w:r>
              <w:rPr>
                <w:spacing w:val="-4"/>
              </w:rPr>
              <w:t>0.00</w:t>
            </w:r>
          </w:p>
        </w:tc>
        <w:tc>
          <w:tcPr>
            <w:tcW w:w="1061" w:type="dxa"/>
            <w:vAlign w:val="top"/>
          </w:tcPr>
          <w:p>
            <w:pPr>
              <w:pStyle w:val="8"/>
              <w:spacing w:before="88" w:line="183" w:lineRule="auto"/>
              <w:jc w:val="right"/>
            </w:pPr>
            <w:r>
              <w:rPr>
                <w:spacing w:val="-4"/>
              </w:rPr>
              <w:t>0.00</w:t>
            </w:r>
          </w:p>
        </w:tc>
        <w:tc>
          <w:tcPr>
            <w:tcW w:w="2365"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2097" w:type="dxa"/>
            <w:tcBorders>
              <w:bottom w:val="single" w:color="000000" w:sz="4" w:space="0"/>
            </w:tcBorders>
            <w:vAlign w:val="top"/>
          </w:tcPr>
          <w:p>
            <w:pPr>
              <w:pStyle w:val="8"/>
              <w:spacing w:before="87" w:line="184" w:lineRule="auto"/>
              <w:ind w:left="110"/>
            </w:pPr>
            <w:r>
              <w:rPr>
                <w:spacing w:val="-2"/>
              </w:rPr>
              <w:t>2160299</w:t>
            </w:r>
          </w:p>
        </w:tc>
        <w:tc>
          <w:tcPr>
            <w:tcW w:w="4292" w:type="dxa"/>
            <w:tcBorders>
              <w:bottom w:val="single" w:color="000000" w:sz="4" w:space="0"/>
            </w:tcBorders>
            <w:vAlign w:val="top"/>
          </w:tcPr>
          <w:p>
            <w:pPr>
              <w:pStyle w:val="8"/>
              <w:spacing w:before="57" w:line="219" w:lineRule="auto"/>
              <w:ind w:left="102"/>
            </w:pPr>
            <w:r>
              <w:rPr>
                <w:spacing w:val="-1"/>
              </w:rPr>
              <w:t>其他商业流通事务支出</w:t>
            </w:r>
          </w:p>
        </w:tc>
        <w:tc>
          <w:tcPr>
            <w:tcW w:w="1583" w:type="dxa"/>
            <w:tcBorders>
              <w:bottom w:val="single" w:color="000000" w:sz="4" w:space="0"/>
              <w:right w:val="single" w:color="000000" w:sz="4" w:space="0"/>
            </w:tcBorders>
            <w:vAlign w:val="top"/>
          </w:tcPr>
          <w:p>
            <w:pPr>
              <w:pStyle w:val="8"/>
              <w:spacing w:before="89" w:line="183" w:lineRule="auto"/>
              <w:jc w:val="right"/>
            </w:pPr>
            <w:r>
              <w:rPr>
                <w:spacing w:val="-2"/>
              </w:rPr>
              <w:t>200.00</w:t>
            </w:r>
          </w:p>
        </w:tc>
        <w:tc>
          <w:tcPr>
            <w:tcW w:w="1062" w:type="dxa"/>
            <w:tcBorders>
              <w:left w:val="single" w:color="000000" w:sz="4" w:space="0"/>
              <w:bottom w:val="single" w:color="000000" w:sz="4" w:space="0"/>
            </w:tcBorders>
            <w:vAlign w:val="top"/>
          </w:tcPr>
          <w:p>
            <w:pPr>
              <w:pStyle w:val="8"/>
              <w:spacing w:before="89" w:line="183" w:lineRule="auto"/>
              <w:jc w:val="right"/>
            </w:pPr>
            <w:r>
              <w:rPr>
                <w:spacing w:val="-3"/>
              </w:rPr>
              <w:t>0.00</w:t>
            </w:r>
          </w:p>
        </w:tc>
        <w:tc>
          <w:tcPr>
            <w:tcW w:w="1063" w:type="dxa"/>
            <w:tcBorders>
              <w:bottom w:val="single" w:color="000000" w:sz="4" w:space="0"/>
            </w:tcBorders>
            <w:vAlign w:val="top"/>
          </w:tcPr>
          <w:p>
            <w:pPr>
              <w:pStyle w:val="8"/>
              <w:spacing w:before="89" w:line="183" w:lineRule="auto"/>
              <w:jc w:val="right"/>
            </w:pPr>
            <w:r>
              <w:rPr>
                <w:spacing w:val="-3"/>
              </w:rPr>
              <w:t>200.00</w:t>
            </w:r>
          </w:p>
        </w:tc>
        <w:tc>
          <w:tcPr>
            <w:tcW w:w="1582" w:type="dxa"/>
            <w:tcBorders>
              <w:bottom w:val="single" w:color="000000" w:sz="4" w:space="0"/>
            </w:tcBorders>
            <w:vAlign w:val="top"/>
          </w:tcPr>
          <w:p>
            <w:pPr>
              <w:pStyle w:val="8"/>
              <w:spacing w:before="89" w:line="183" w:lineRule="auto"/>
              <w:jc w:val="right"/>
            </w:pPr>
            <w:r>
              <w:rPr>
                <w:spacing w:val="-4"/>
              </w:rPr>
              <w:t>0.00</w:t>
            </w:r>
          </w:p>
        </w:tc>
        <w:tc>
          <w:tcPr>
            <w:tcW w:w="1061" w:type="dxa"/>
            <w:tcBorders>
              <w:bottom w:val="single" w:color="000000" w:sz="4" w:space="0"/>
            </w:tcBorders>
            <w:vAlign w:val="top"/>
          </w:tcPr>
          <w:p>
            <w:pPr>
              <w:pStyle w:val="8"/>
              <w:spacing w:before="89" w:line="183" w:lineRule="auto"/>
              <w:jc w:val="right"/>
            </w:pPr>
            <w:r>
              <w:rPr>
                <w:spacing w:val="-4"/>
              </w:rPr>
              <w:t>0.00</w:t>
            </w:r>
          </w:p>
        </w:tc>
        <w:tc>
          <w:tcPr>
            <w:tcW w:w="2365" w:type="dxa"/>
            <w:tcBorders>
              <w:bottom w:val="single" w:color="000000" w:sz="4" w:space="0"/>
            </w:tcBorders>
            <w:vAlign w:val="top"/>
          </w:tcPr>
          <w:p>
            <w:pPr>
              <w:pStyle w:val="8"/>
              <w:spacing w:before="89" w:line="183" w:lineRule="auto"/>
              <w:jc w:val="right"/>
            </w:pPr>
            <w:r>
              <w:rPr>
                <w:spacing w:val="-3"/>
              </w:rPr>
              <w:t>0.00</w:t>
            </w:r>
          </w:p>
        </w:tc>
      </w:tr>
    </w:tbl>
    <w:p>
      <w:pPr>
        <w:spacing w:before="8" w:line="184" w:lineRule="auto"/>
        <w:ind w:left="6"/>
        <w:rPr>
          <w:rFonts w:ascii="宋体" w:hAnsi="宋体" w:eastAsia="宋体" w:cs="宋体"/>
          <w:sz w:val="18"/>
          <w:szCs w:val="18"/>
        </w:rPr>
      </w:pPr>
      <w:r>
        <w:rPr>
          <w:rFonts w:ascii="宋体" w:hAnsi="宋体" w:eastAsia="宋体" w:cs="宋体"/>
          <w:spacing w:val="-1"/>
          <w:sz w:val="18"/>
          <w:szCs w:val="18"/>
        </w:rPr>
        <w:t>注：本表反映部门本年度各项支出情况。本表金额转换为万元时，因四舍五入可能存在尾差。</w:t>
      </w:r>
    </w:p>
    <w:p>
      <w:pPr>
        <w:spacing w:line="184" w:lineRule="auto"/>
        <w:rPr>
          <w:rFonts w:ascii="宋体" w:hAnsi="宋体" w:eastAsia="宋体" w:cs="宋体"/>
          <w:sz w:val="18"/>
          <w:szCs w:val="18"/>
        </w:rPr>
        <w:sectPr>
          <w:type w:val="continuous"/>
          <w:pgSz w:w="16838" w:h="11906"/>
          <w:pgMar w:top="973" w:right="877" w:bottom="409" w:left="840" w:header="0" w:footer="189" w:gutter="0"/>
          <w:cols w:equalWidth="0" w:num="1">
            <w:col w:w="15120"/>
          </w:cols>
        </w:sectPr>
      </w:pPr>
    </w:p>
    <w:p>
      <w:pPr>
        <w:spacing w:before="51" w:line="219" w:lineRule="auto"/>
        <w:ind w:left="6009"/>
        <w:rPr>
          <w:rFonts w:ascii="宋体" w:hAnsi="宋体" w:eastAsia="宋体" w:cs="宋体"/>
          <w:sz w:val="26"/>
          <w:szCs w:val="26"/>
        </w:rPr>
      </w:pPr>
      <w:r>
        <w:rPr>
          <w:rFonts w:ascii="宋体" w:hAnsi="宋体" w:eastAsia="宋体" w:cs="宋体"/>
          <w:b/>
          <w:bCs/>
          <w:spacing w:val="-4"/>
          <w:sz w:val="26"/>
          <w:szCs w:val="26"/>
        </w:rPr>
        <w:t>财政拨款收入支出决算总表</w:t>
      </w:r>
    </w:p>
    <w:p>
      <w:pPr>
        <w:spacing w:line="219" w:lineRule="exact"/>
      </w:pPr>
    </w:p>
    <w:p>
      <w:pPr>
        <w:spacing w:line="219" w:lineRule="exact"/>
        <w:sectPr>
          <w:footerReference r:id="rId14" w:type="default"/>
          <w:pgSz w:w="16838" w:h="11906"/>
          <w:pgMar w:top="973" w:right="877" w:bottom="412" w:left="840" w:header="0" w:footer="189" w:gutter="0"/>
          <w:cols w:equalWidth="0" w:num="1">
            <w:col w:w="15120"/>
          </w:cols>
        </w:sectPr>
      </w:pPr>
    </w:p>
    <w:p>
      <w:pPr>
        <w:pStyle w:val="2"/>
        <w:spacing w:line="414" w:lineRule="auto"/>
      </w:pPr>
    </w:p>
    <w:p>
      <w:pPr>
        <w:spacing w:before="78"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pStyle w:val="2"/>
        <w:spacing w:line="412" w:lineRule="auto"/>
      </w:pPr>
    </w:p>
    <w:p>
      <w:pPr>
        <w:spacing w:before="78"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6" w:line="447" w:lineRule="exact"/>
        <w:jc w:val="right"/>
        <w:rPr>
          <w:rFonts w:ascii="宋体" w:hAnsi="宋体" w:eastAsia="宋体" w:cs="宋体"/>
          <w:sz w:val="20"/>
          <w:szCs w:val="20"/>
        </w:rPr>
      </w:pPr>
      <w:r>
        <w:rPr>
          <w:rFonts w:ascii="宋体" w:hAnsi="宋体" w:eastAsia="宋体" w:cs="宋体"/>
          <w:spacing w:val="-3"/>
          <w:position w:val="19"/>
          <w:sz w:val="20"/>
          <w:szCs w:val="20"/>
        </w:rPr>
        <w:t>公开04表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7"/>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43"/>
        <w:gridCol w:w="420"/>
        <w:gridCol w:w="734"/>
        <w:gridCol w:w="3146"/>
        <w:gridCol w:w="420"/>
        <w:gridCol w:w="734"/>
        <w:gridCol w:w="2030"/>
        <w:gridCol w:w="2238"/>
        <w:gridCol w:w="2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4097" w:type="dxa"/>
            <w:gridSpan w:val="3"/>
            <w:tcBorders>
              <w:bottom w:val="single" w:color="000000" w:sz="4" w:space="0"/>
              <w:right w:val="single" w:color="000000" w:sz="4" w:space="0"/>
            </w:tcBorders>
            <w:vAlign w:val="top"/>
          </w:tcPr>
          <w:p>
            <w:pPr>
              <w:pStyle w:val="8"/>
              <w:spacing w:before="55" w:line="219" w:lineRule="auto"/>
              <w:ind w:left="1853"/>
            </w:pPr>
            <w:r>
              <w:rPr>
                <w:spacing w:val="-4"/>
              </w:rPr>
              <w:t>收入</w:t>
            </w:r>
          </w:p>
        </w:tc>
        <w:tc>
          <w:tcPr>
            <w:tcW w:w="11007" w:type="dxa"/>
            <w:gridSpan w:val="6"/>
            <w:tcBorders>
              <w:left w:val="single" w:color="000000" w:sz="4" w:space="0"/>
              <w:bottom w:val="single" w:color="000000" w:sz="4" w:space="0"/>
            </w:tcBorders>
            <w:vAlign w:val="top"/>
          </w:tcPr>
          <w:p>
            <w:pPr>
              <w:pStyle w:val="8"/>
              <w:spacing w:before="55" w:line="220" w:lineRule="auto"/>
              <w:ind w:left="5305"/>
            </w:pPr>
            <w:r>
              <w:rPr>
                <w:spacing w:val="-3"/>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2943" w:type="dxa"/>
            <w:tcBorders>
              <w:top w:val="single" w:color="000000" w:sz="4" w:space="0"/>
            </w:tcBorders>
            <w:vAlign w:val="top"/>
          </w:tcPr>
          <w:p>
            <w:pPr>
              <w:pStyle w:val="8"/>
              <w:spacing w:before="53" w:line="220" w:lineRule="auto"/>
              <w:ind w:left="1270"/>
            </w:pPr>
            <w:r>
              <w:rPr>
                <w:spacing w:val="-3"/>
              </w:rPr>
              <w:t>项目</w:t>
            </w:r>
          </w:p>
        </w:tc>
        <w:tc>
          <w:tcPr>
            <w:tcW w:w="420" w:type="dxa"/>
            <w:tcBorders>
              <w:top w:val="single" w:color="000000" w:sz="4" w:space="0"/>
            </w:tcBorders>
            <w:vAlign w:val="top"/>
          </w:tcPr>
          <w:p>
            <w:pPr>
              <w:pStyle w:val="8"/>
              <w:spacing w:before="53" w:line="219" w:lineRule="auto"/>
              <w:ind w:left="5"/>
            </w:pPr>
            <w:r>
              <w:rPr>
                <w:spacing w:val="-2"/>
              </w:rPr>
              <w:t>行次</w:t>
            </w:r>
          </w:p>
        </w:tc>
        <w:tc>
          <w:tcPr>
            <w:tcW w:w="734" w:type="dxa"/>
            <w:tcBorders>
              <w:top w:val="single" w:color="000000" w:sz="4" w:space="0"/>
              <w:right w:val="single" w:color="000000" w:sz="4" w:space="0"/>
            </w:tcBorders>
            <w:vAlign w:val="top"/>
          </w:tcPr>
          <w:p>
            <w:pPr>
              <w:pStyle w:val="8"/>
              <w:spacing w:before="53" w:line="219" w:lineRule="auto"/>
              <w:ind w:left="164"/>
            </w:pPr>
            <w:r>
              <w:rPr>
                <w:spacing w:val="-3"/>
              </w:rPr>
              <w:t>金额</w:t>
            </w:r>
          </w:p>
        </w:tc>
        <w:tc>
          <w:tcPr>
            <w:tcW w:w="3146" w:type="dxa"/>
            <w:tcBorders>
              <w:top w:val="single" w:color="000000" w:sz="4" w:space="0"/>
              <w:left w:val="single" w:color="000000" w:sz="4" w:space="0"/>
              <w:right w:val="single" w:color="000000" w:sz="4" w:space="0"/>
            </w:tcBorders>
            <w:vAlign w:val="top"/>
          </w:tcPr>
          <w:p>
            <w:pPr>
              <w:pStyle w:val="8"/>
              <w:spacing w:before="53" w:line="220" w:lineRule="auto"/>
              <w:ind w:left="1374"/>
            </w:pPr>
            <w:r>
              <w:rPr>
                <w:spacing w:val="-3"/>
              </w:rPr>
              <w:t>项目</w:t>
            </w:r>
          </w:p>
        </w:tc>
        <w:tc>
          <w:tcPr>
            <w:tcW w:w="420" w:type="dxa"/>
            <w:tcBorders>
              <w:top w:val="single" w:color="000000" w:sz="4" w:space="0"/>
              <w:left w:val="single" w:color="000000" w:sz="4" w:space="0"/>
              <w:right w:val="single" w:color="000000" w:sz="4" w:space="0"/>
            </w:tcBorders>
            <w:vAlign w:val="top"/>
          </w:tcPr>
          <w:p>
            <w:pPr>
              <w:pStyle w:val="8"/>
              <w:spacing w:before="53" w:line="219" w:lineRule="auto"/>
              <w:ind w:right="1"/>
              <w:jc w:val="right"/>
            </w:pPr>
            <w:r>
              <w:rPr>
                <w:spacing w:val="-2"/>
              </w:rPr>
              <w:t>行次</w:t>
            </w:r>
          </w:p>
        </w:tc>
        <w:tc>
          <w:tcPr>
            <w:tcW w:w="734" w:type="dxa"/>
            <w:tcBorders>
              <w:top w:val="single" w:color="000000" w:sz="4" w:space="0"/>
              <w:left w:val="single" w:color="000000" w:sz="4" w:space="0"/>
            </w:tcBorders>
            <w:vAlign w:val="top"/>
          </w:tcPr>
          <w:p>
            <w:pPr>
              <w:pStyle w:val="8"/>
              <w:spacing w:before="54" w:line="220" w:lineRule="auto"/>
              <w:ind w:left="170"/>
            </w:pPr>
            <w:r>
              <w:rPr>
                <w:spacing w:val="-3"/>
              </w:rPr>
              <w:t>合计</w:t>
            </w:r>
          </w:p>
        </w:tc>
        <w:tc>
          <w:tcPr>
            <w:tcW w:w="2030" w:type="dxa"/>
            <w:tcBorders>
              <w:top w:val="single" w:color="000000" w:sz="4" w:space="0"/>
            </w:tcBorders>
            <w:vAlign w:val="top"/>
          </w:tcPr>
          <w:p>
            <w:pPr>
              <w:pStyle w:val="8"/>
              <w:spacing w:before="53" w:line="219" w:lineRule="auto"/>
              <w:ind w:left="18"/>
            </w:pPr>
            <w:r>
              <w:rPr>
                <w:spacing w:val="-1"/>
              </w:rPr>
              <w:t>一般公共预算财政拨款</w:t>
            </w:r>
          </w:p>
        </w:tc>
        <w:tc>
          <w:tcPr>
            <w:tcW w:w="2238" w:type="dxa"/>
            <w:tcBorders>
              <w:top w:val="single" w:color="000000" w:sz="4" w:space="0"/>
            </w:tcBorders>
            <w:vAlign w:val="top"/>
          </w:tcPr>
          <w:p>
            <w:pPr>
              <w:pStyle w:val="8"/>
              <w:spacing w:before="54" w:line="218" w:lineRule="auto"/>
              <w:ind w:left="23"/>
            </w:pPr>
            <w:r>
              <w:rPr>
                <w:spacing w:val="-1"/>
              </w:rPr>
              <w:t>政府性基金预算财政拨款</w:t>
            </w:r>
          </w:p>
        </w:tc>
        <w:tc>
          <w:tcPr>
            <w:tcW w:w="2439" w:type="dxa"/>
            <w:tcBorders>
              <w:top w:val="single" w:color="000000" w:sz="4" w:space="0"/>
            </w:tcBorders>
            <w:vAlign w:val="top"/>
          </w:tcPr>
          <w:p>
            <w:pPr>
              <w:pStyle w:val="8"/>
              <w:spacing w:before="54" w:line="218" w:lineRule="auto"/>
              <w:ind w:right="5"/>
              <w:jc w:val="right"/>
            </w:pPr>
            <w:r>
              <w:rPr>
                <w:spacing w:val="-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pStyle w:val="8"/>
              <w:spacing w:before="49" w:line="219" w:lineRule="auto"/>
              <w:ind w:left="1269"/>
            </w:pPr>
            <w:r>
              <w:rPr>
                <w:spacing w:val="-2"/>
              </w:rPr>
              <w:t>栏次</w:t>
            </w:r>
          </w:p>
        </w:tc>
        <w:tc>
          <w:tcPr>
            <w:tcW w:w="420" w:type="dxa"/>
            <w:vAlign w:val="top"/>
          </w:tcPr>
          <w:p>
            <w:pPr>
              <w:rPr>
                <w:rFonts w:ascii="Arial"/>
                <w:sz w:val="21"/>
              </w:rPr>
            </w:pPr>
          </w:p>
        </w:tc>
        <w:tc>
          <w:tcPr>
            <w:tcW w:w="734" w:type="dxa"/>
            <w:tcBorders>
              <w:right w:val="single" w:color="000000" w:sz="4" w:space="0"/>
            </w:tcBorders>
            <w:vAlign w:val="top"/>
          </w:tcPr>
          <w:p>
            <w:pPr>
              <w:pStyle w:val="8"/>
              <w:spacing w:before="79" w:line="184" w:lineRule="auto"/>
              <w:ind w:left="327"/>
            </w:pPr>
            <w:r>
              <w:t>1</w:t>
            </w:r>
          </w:p>
        </w:tc>
        <w:tc>
          <w:tcPr>
            <w:tcW w:w="3146" w:type="dxa"/>
            <w:tcBorders>
              <w:left w:val="single" w:color="000000" w:sz="4" w:space="0"/>
              <w:right w:val="single" w:color="000000" w:sz="4" w:space="0"/>
            </w:tcBorders>
            <w:vAlign w:val="top"/>
          </w:tcPr>
          <w:p>
            <w:pPr>
              <w:pStyle w:val="8"/>
              <w:spacing w:before="49" w:line="219" w:lineRule="auto"/>
              <w:ind w:left="1373"/>
            </w:pPr>
            <w:r>
              <w:rPr>
                <w:spacing w:val="-2"/>
              </w:rPr>
              <w:t>栏次</w:t>
            </w:r>
          </w:p>
        </w:tc>
        <w:tc>
          <w:tcPr>
            <w:tcW w:w="420" w:type="dxa"/>
            <w:tcBorders>
              <w:left w:val="single" w:color="000000" w:sz="4" w:space="0"/>
              <w:right w:val="single" w:color="000000" w:sz="4" w:space="0"/>
            </w:tcBorders>
            <w:vAlign w:val="top"/>
          </w:tcPr>
          <w:p>
            <w:pPr>
              <w:rPr>
                <w:rFonts w:ascii="Arial"/>
                <w:sz w:val="21"/>
              </w:rPr>
            </w:pPr>
          </w:p>
        </w:tc>
        <w:tc>
          <w:tcPr>
            <w:tcW w:w="734" w:type="dxa"/>
            <w:tcBorders>
              <w:left w:val="single" w:color="000000" w:sz="4" w:space="0"/>
            </w:tcBorders>
            <w:vAlign w:val="top"/>
          </w:tcPr>
          <w:p>
            <w:pPr>
              <w:pStyle w:val="8"/>
              <w:spacing w:before="80" w:line="183" w:lineRule="auto"/>
              <w:ind w:left="322"/>
            </w:pPr>
            <w:r>
              <w:t>2</w:t>
            </w:r>
          </w:p>
        </w:tc>
        <w:tc>
          <w:tcPr>
            <w:tcW w:w="2030" w:type="dxa"/>
            <w:vAlign w:val="top"/>
          </w:tcPr>
          <w:p>
            <w:pPr>
              <w:pStyle w:val="8"/>
              <w:spacing w:before="81" w:line="183" w:lineRule="auto"/>
              <w:ind w:left="971"/>
            </w:pPr>
            <w:r>
              <w:t>3</w:t>
            </w:r>
          </w:p>
        </w:tc>
        <w:tc>
          <w:tcPr>
            <w:tcW w:w="2238" w:type="dxa"/>
            <w:vAlign w:val="top"/>
          </w:tcPr>
          <w:p>
            <w:pPr>
              <w:pStyle w:val="8"/>
              <w:spacing w:before="80" w:line="183" w:lineRule="auto"/>
              <w:ind w:left="1072"/>
            </w:pPr>
            <w:r>
              <w:t>4</w:t>
            </w:r>
          </w:p>
        </w:tc>
        <w:tc>
          <w:tcPr>
            <w:tcW w:w="2439" w:type="dxa"/>
            <w:vAlign w:val="top"/>
          </w:tcPr>
          <w:p>
            <w:pPr>
              <w:pStyle w:val="8"/>
              <w:spacing w:before="82" w:line="182" w:lineRule="auto"/>
              <w:ind w:left="117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pStyle w:val="8"/>
              <w:spacing w:before="50" w:line="219" w:lineRule="auto"/>
              <w:ind w:left="110"/>
            </w:pPr>
            <w:r>
              <w:rPr>
                <w:spacing w:val="-1"/>
              </w:rPr>
              <w:t>一、一般公共预算财政拨款</w:t>
            </w:r>
          </w:p>
        </w:tc>
        <w:tc>
          <w:tcPr>
            <w:tcW w:w="420" w:type="dxa"/>
            <w:vAlign w:val="top"/>
          </w:tcPr>
          <w:p>
            <w:pPr>
              <w:pStyle w:val="8"/>
              <w:spacing w:before="80" w:line="184" w:lineRule="auto"/>
              <w:ind w:left="120"/>
            </w:pPr>
            <w:r>
              <w:t>1</w:t>
            </w:r>
          </w:p>
        </w:tc>
        <w:tc>
          <w:tcPr>
            <w:tcW w:w="734" w:type="dxa"/>
            <w:tcBorders>
              <w:right w:val="single" w:color="000000" w:sz="4" w:space="0"/>
            </w:tcBorders>
            <w:vAlign w:val="top"/>
          </w:tcPr>
          <w:p>
            <w:pPr>
              <w:pStyle w:val="8"/>
              <w:spacing w:before="80" w:line="184" w:lineRule="auto"/>
              <w:ind w:right="4"/>
              <w:jc w:val="right"/>
            </w:pPr>
            <w:r>
              <w:rPr>
                <w:spacing w:val="-2"/>
              </w:rPr>
              <w:t>751.73</w:t>
            </w:r>
          </w:p>
        </w:tc>
        <w:tc>
          <w:tcPr>
            <w:tcW w:w="3146" w:type="dxa"/>
            <w:tcBorders>
              <w:left w:val="single" w:color="000000" w:sz="4" w:space="0"/>
              <w:right w:val="single" w:color="000000" w:sz="4" w:space="0"/>
            </w:tcBorders>
            <w:vAlign w:val="top"/>
          </w:tcPr>
          <w:p>
            <w:pPr>
              <w:pStyle w:val="8"/>
              <w:spacing w:before="50" w:line="219" w:lineRule="auto"/>
              <w:ind w:left="109"/>
            </w:pPr>
            <w:r>
              <w:rPr>
                <w:spacing w:val="-1"/>
              </w:rPr>
              <w:t>一、一般公共服务支出</w:t>
            </w:r>
          </w:p>
        </w:tc>
        <w:tc>
          <w:tcPr>
            <w:tcW w:w="420" w:type="dxa"/>
            <w:tcBorders>
              <w:left w:val="single" w:color="000000" w:sz="4" w:space="0"/>
              <w:right w:val="single" w:color="000000" w:sz="4" w:space="0"/>
            </w:tcBorders>
            <w:vAlign w:val="top"/>
          </w:tcPr>
          <w:p>
            <w:pPr>
              <w:pStyle w:val="8"/>
              <w:spacing w:before="82" w:line="183" w:lineRule="auto"/>
              <w:ind w:left="66"/>
            </w:pPr>
            <w:r>
              <w:rPr>
                <w:spacing w:val="-3"/>
              </w:rPr>
              <w:t>33</w:t>
            </w:r>
          </w:p>
        </w:tc>
        <w:tc>
          <w:tcPr>
            <w:tcW w:w="734" w:type="dxa"/>
            <w:tcBorders>
              <w:left w:val="single" w:color="000000" w:sz="4" w:space="0"/>
            </w:tcBorders>
            <w:vAlign w:val="top"/>
          </w:tcPr>
          <w:p>
            <w:pPr>
              <w:pStyle w:val="8"/>
              <w:spacing w:before="82" w:line="183" w:lineRule="auto"/>
              <w:jc w:val="right"/>
            </w:pPr>
            <w:r>
              <w:rPr>
                <w:spacing w:val="-3"/>
              </w:rPr>
              <w:t>0.00</w:t>
            </w:r>
          </w:p>
        </w:tc>
        <w:tc>
          <w:tcPr>
            <w:tcW w:w="2030" w:type="dxa"/>
            <w:vAlign w:val="top"/>
          </w:tcPr>
          <w:p>
            <w:pPr>
              <w:pStyle w:val="8"/>
              <w:spacing w:before="82" w:line="183" w:lineRule="auto"/>
              <w:jc w:val="right"/>
            </w:pPr>
            <w:r>
              <w:rPr>
                <w:spacing w:val="-4"/>
              </w:rPr>
              <w:t>0.00</w:t>
            </w:r>
          </w:p>
        </w:tc>
        <w:tc>
          <w:tcPr>
            <w:tcW w:w="2238" w:type="dxa"/>
            <w:vAlign w:val="top"/>
          </w:tcPr>
          <w:p>
            <w:pPr>
              <w:pStyle w:val="8"/>
              <w:spacing w:before="82" w:line="183" w:lineRule="auto"/>
              <w:jc w:val="right"/>
            </w:pPr>
            <w:r>
              <w:rPr>
                <w:spacing w:val="-4"/>
              </w:rPr>
              <w:t>0.00</w:t>
            </w:r>
          </w:p>
        </w:tc>
        <w:tc>
          <w:tcPr>
            <w:tcW w:w="2439" w:type="dxa"/>
            <w:vAlign w:val="top"/>
          </w:tcPr>
          <w:p>
            <w:pPr>
              <w:pStyle w:val="8"/>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pStyle w:val="8"/>
              <w:spacing w:before="52" w:line="218" w:lineRule="auto"/>
              <w:ind w:left="111"/>
            </w:pPr>
            <w:r>
              <w:rPr>
                <w:spacing w:val="-1"/>
              </w:rPr>
              <w:t>二、政府性基金预算财政拨款</w:t>
            </w:r>
          </w:p>
        </w:tc>
        <w:tc>
          <w:tcPr>
            <w:tcW w:w="420" w:type="dxa"/>
            <w:vAlign w:val="top"/>
          </w:tcPr>
          <w:p>
            <w:pPr>
              <w:pStyle w:val="8"/>
              <w:spacing w:before="82" w:line="183" w:lineRule="auto"/>
              <w:ind w:left="107"/>
            </w:pPr>
            <w:r>
              <w:t>2</w:t>
            </w:r>
          </w:p>
        </w:tc>
        <w:tc>
          <w:tcPr>
            <w:tcW w:w="734" w:type="dxa"/>
            <w:tcBorders>
              <w:right w:val="single" w:color="000000" w:sz="4" w:space="0"/>
            </w:tcBorders>
            <w:vAlign w:val="top"/>
          </w:tcPr>
          <w:p>
            <w:pPr>
              <w:pStyle w:val="8"/>
              <w:spacing w:before="83" w:line="183" w:lineRule="auto"/>
              <w:ind w:right="3"/>
              <w:jc w:val="right"/>
            </w:pPr>
            <w:r>
              <w:rPr>
                <w:spacing w:val="-2"/>
              </w:rPr>
              <w:t>0.00</w:t>
            </w:r>
          </w:p>
        </w:tc>
        <w:tc>
          <w:tcPr>
            <w:tcW w:w="3146" w:type="dxa"/>
            <w:tcBorders>
              <w:left w:val="single" w:color="000000" w:sz="4" w:space="0"/>
              <w:right w:val="single" w:color="000000" w:sz="4" w:space="0"/>
            </w:tcBorders>
            <w:vAlign w:val="top"/>
          </w:tcPr>
          <w:p>
            <w:pPr>
              <w:pStyle w:val="8"/>
              <w:spacing w:before="51" w:line="220" w:lineRule="auto"/>
              <w:ind w:left="110"/>
            </w:pPr>
            <w:r>
              <w:rPr>
                <w:spacing w:val="-2"/>
              </w:rPr>
              <w:t>二、外交支出</w:t>
            </w:r>
          </w:p>
        </w:tc>
        <w:tc>
          <w:tcPr>
            <w:tcW w:w="420" w:type="dxa"/>
            <w:tcBorders>
              <w:left w:val="single" w:color="000000" w:sz="4" w:space="0"/>
              <w:right w:val="single" w:color="000000" w:sz="4" w:space="0"/>
            </w:tcBorders>
            <w:vAlign w:val="top"/>
          </w:tcPr>
          <w:p>
            <w:pPr>
              <w:pStyle w:val="8"/>
              <w:spacing w:before="83" w:line="183" w:lineRule="auto"/>
              <w:ind w:left="66"/>
            </w:pPr>
            <w:r>
              <w:rPr>
                <w:spacing w:val="-3"/>
              </w:rPr>
              <w:t>34</w:t>
            </w:r>
          </w:p>
        </w:tc>
        <w:tc>
          <w:tcPr>
            <w:tcW w:w="734" w:type="dxa"/>
            <w:tcBorders>
              <w:left w:val="single" w:color="000000" w:sz="4" w:space="0"/>
            </w:tcBorders>
            <w:vAlign w:val="top"/>
          </w:tcPr>
          <w:p>
            <w:pPr>
              <w:pStyle w:val="8"/>
              <w:spacing w:before="83" w:line="183" w:lineRule="auto"/>
              <w:jc w:val="right"/>
            </w:pPr>
            <w:r>
              <w:rPr>
                <w:spacing w:val="-3"/>
              </w:rPr>
              <w:t>0.00</w:t>
            </w:r>
          </w:p>
        </w:tc>
        <w:tc>
          <w:tcPr>
            <w:tcW w:w="2030" w:type="dxa"/>
            <w:vAlign w:val="top"/>
          </w:tcPr>
          <w:p>
            <w:pPr>
              <w:pStyle w:val="8"/>
              <w:spacing w:before="83" w:line="183" w:lineRule="auto"/>
              <w:jc w:val="right"/>
            </w:pPr>
            <w:r>
              <w:rPr>
                <w:spacing w:val="-4"/>
              </w:rPr>
              <w:t>0.00</w:t>
            </w:r>
          </w:p>
        </w:tc>
        <w:tc>
          <w:tcPr>
            <w:tcW w:w="2238" w:type="dxa"/>
            <w:vAlign w:val="top"/>
          </w:tcPr>
          <w:p>
            <w:pPr>
              <w:pStyle w:val="8"/>
              <w:spacing w:before="83" w:line="183" w:lineRule="auto"/>
              <w:jc w:val="right"/>
            </w:pPr>
            <w:r>
              <w:rPr>
                <w:spacing w:val="-4"/>
              </w:rPr>
              <w:t>0.00</w:t>
            </w:r>
          </w:p>
        </w:tc>
        <w:tc>
          <w:tcPr>
            <w:tcW w:w="2439" w:type="dxa"/>
            <w:vAlign w:val="top"/>
          </w:tcPr>
          <w:p>
            <w:pPr>
              <w:pStyle w:val="8"/>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pStyle w:val="8"/>
              <w:spacing w:before="53" w:line="218" w:lineRule="auto"/>
              <w:ind w:left="107"/>
            </w:pPr>
            <w:r>
              <w:rPr>
                <w:spacing w:val="-1"/>
              </w:rPr>
              <w:t>三、国有资本经营预算财政拨款</w:t>
            </w:r>
          </w:p>
        </w:tc>
        <w:tc>
          <w:tcPr>
            <w:tcW w:w="420" w:type="dxa"/>
            <w:vAlign w:val="top"/>
          </w:tcPr>
          <w:p>
            <w:pPr>
              <w:pStyle w:val="8"/>
              <w:spacing w:before="84" w:line="183" w:lineRule="auto"/>
              <w:ind w:left="109"/>
            </w:pPr>
            <w:r>
              <w:t>3</w:t>
            </w:r>
          </w:p>
        </w:tc>
        <w:tc>
          <w:tcPr>
            <w:tcW w:w="734" w:type="dxa"/>
            <w:tcBorders>
              <w:right w:val="single" w:color="000000" w:sz="4" w:space="0"/>
            </w:tcBorders>
            <w:vAlign w:val="top"/>
          </w:tcPr>
          <w:p>
            <w:pPr>
              <w:pStyle w:val="8"/>
              <w:spacing w:before="84" w:line="183" w:lineRule="auto"/>
              <w:ind w:right="3"/>
              <w:jc w:val="right"/>
            </w:pPr>
            <w:r>
              <w:rPr>
                <w:spacing w:val="-2"/>
              </w:rPr>
              <w:t>0.00</w:t>
            </w:r>
          </w:p>
        </w:tc>
        <w:tc>
          <w:tcPr>
            <w:tcW w:w="3146" w:type="dxa"/>
            <w:tcBorders>
              <w:left w:val="single" w:color="000000" w:sz="4" w:space="0"/>
              <w:right w:val="single" w:color="000000" w:sz="4" w:space="0"/>
            </w:tcBorders>
            <w:vAlign w:val="top"/>
          </w:tcPr>
          <w:p>
            <w:pPr>
              <w:pStyle w:val="8"/>
              <w:spacing w:before="52" w:line="220" w:lineRule="auto"/>
              <w:ind w:left="106"/>
            </w:pPr>
            <w:r>
              <w:rPr>
                <w:spacing w:val="-1"/>
              </w:rPr>
              <w:t>三、国防支出</w:t>
            </w:r>
          </w:p>
        </w:tc>
        <w:tc>
          <w:tcPr>
            <w:tcW w:w="420" w:type="dxa"/>
            <w:tcBorders>
              <w:left w:val="single" w:color="000000" w:sz="4" w:space="0"/>
              <w:right w:val="single" w:color="000000" w:sz="4" w:space="0"/>
            </w:tcBorders>
            <w:vAlign w:val="top"/>
          </w:tcPr>
          <w:p>
            <w:pPr>
              <w:pStyle w:val="8"/>
              <w:spacing w:before="84" w:line="183" w:lineRule="auto"/>
              <w:ind w:left="66"/>
            </w:pPr>
            <w:r>
              <w:rPr>
                <w:spacing w:val="-3"/>
              </w:rPr>
              <w:t>35</w:t>
            </w:r>
          </w:p>
        </w:tc>
        <w:tc>
          <w:tcPr>
            <w:tcW w:w="734" w:type="dxa"/>
            <w:tcBorders>
              <w:left w:val="single" w:color="000000" w:sz="4" w:space="0"/>
            </w:tcBorders>
            <w:vAlign w:val="top"/>
          </w:tcPr>
          <w:p>
            <w:pPr>
              <w:pStyle w:val="8"/>
              <w:spacing w:before="84" w:line="183" w:lineRule="auto"/>
              <w:jc w:val="right"/>
            </w:pPr>
            <w:r>
              <w:rPr>
                <w:spacing w:val="-3"/>
              </w:rPr>
              <w:t>0.00</w:t>
            </w:r>
          </w:p>
        </w:tc>
        <w:tc>
          <w:tcPr>
            <w:tcW w:w="2030" w:type="dxa"/>
            <w:vAlign w:val="top"/>
          </w:tcPr>
          <w:p>
            <w:pPr>
              <w:pStyle w:val="8"/>
              <w:spacing w:before="84" w:line="183" w:lineRule="auto"/>
              <w:jc w:val="right"/>
            </w:pPr>
            <w:r>
              <w:rPr>
                <w:spacing w:val="-4"/>
              </w:rPr>
              <w:t>0.00</w:t>
            </w:r>
          </w:p>
        </w:tc>
        <w:tc>
          <w:tcPr>
            <w:tcW w:w="2238" w:type="dxa"/>
            <w:vAlign w:val="top"/>
          </w:tcPr>
          <w:p>
            <w:pPr>
              <w:pStyle w:val="8"/>
              <w:spacing w:before="84" w:line="183" w:lineRule="auto"/>
              <w:jc w:val="right"/>
            </w:pPr>
            <w:r>
              <w:rPr>
                <w:spacing w:val="-4"/>
              </w:rPr>
              <w:t>0.00</w:t>
            </w:r>
          </w:p>
        </w:tc>
        <w:tc>
          <w:tcPr>
            <w:tcW w:w="2439" w:type="dxa"/>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tcBorders>
              <w:bottom w:val="single" w:color="000000" w:sz="4" w:space="0"/>
            </w:tcBorders>
            <w:vAlign w:val="top"/>
          </w:tcPr>
          <w:p>
            <w:pPr>
              <w:rPr>
                <w:rFonts w:ascii="Arial"/>
                <w:sz w:val="21"/>
              </w:rPr>
            </w:pPr>
          </w:p>
        </w:tc>
        <w:tc>
          <w:tcPr>
            <w:tcW w:w="420" w:type="dxa"/>
            <w:tcBorders>
              <w:bottom w:val="single" w:color="000000" w:sz="4" w:space="0"/>
            </w:tcBorders>
            <w:vAlign w:val="top"/>
          </w:tcPr>
          <w:p>
            <w:pPr>
              <w:pStyle w:val="8"/>
              <w:spacing w:before="84" w:line="183" w:lineRule="auto"/>
              <w:ind w:left="104"/>
            </w:pPr>
            <w:r>
              <w:t>4</w:t>
            </w:r>
          </w:p>
        </w:tc>
        <w:tc>
          <w:tcPr>
            <w:tcW w:w="734" w:type="dxa"/>
            <w:tcBorders>
              <w:bottom w:val="single" w:color="000000" w:sz="4" w:space="0"/>
              <w:right w:val="single" w:color="000000" w:sz="4" w:space="0"/>
            </w:tcBorders>
            <w:vAlign w:val="top"/>
          </w:tcPr>
          <w:p>
            <w:pPr>
              <w:rPr>
                <w:rFonts w:ascii="Arial"/>
                <w:sz w:val="21"/>
              </w:rPr>
            </w:pPr>
          </w:p>
        </w:tc>
        <w:tc>
          <w:tcPr>
            <w:tcW w:w="3146" w:type="dxa"/>
            <w:tcBorders>
              <w:left w:val="single" w:color="000000" w:sz="4" w:space="0"/>
              <w:bottom w:val="single" w:color="000000" w:sz="4" w:space="0"/>
              <w:right w:val="single" w:color="000000" w:sz="4" w:space="0"/>
            </w:tcBorders>
            <w:vAlign w:val="top"/>
          </w:tcPr>
          <w:p>
            <w:pPr>
              <w:pStyle w:val="8"/>
              <w:spacing w:before="53" w:line="219" w:lineRule="auto"/>
              <w:ind w:left="126"/>
            </w:pPr>
            <w:r>
              <w:rPr>
                <w:spacing w:val="-3"/>
              </w:rPr>
              <w:t>四、公共安全支出</w:t>
            </w:r>
          </w:p>
        </w:tc>
        <w:tc>
          <w:tcPr>
            <w:tcW w:w="420" w:type="dxa"/>
            <w:tcBorders>
              <w:left w:val="single" w:color="000000" w:sz="4" w:space="0"/>
              <w:bottom w:val="single" w:color="000000" w:sz="4" w:space="0"/>
              <w:right w:val="single" w:color="000000" w:sz="4" w:space="0"/>
            </w:tcBorders>
            <w:vAlign w:val="top"/>
          </w:tcPr>
          <w:p>
            <w:pPr>
              <w:pStyle w:val="8"/>
              <w:spacing w:before="85" w:line="183" w:lineRule="auto"/>
              <w:ind w:left="66"/>
            </w:pPr>
            <w:r>
              <w:rPr>
                <w:spacing w:val="-3"/>
              </w:rPr>
              <w:t>36</w:t>
            </w:r>
          </w:p>
        </w:tc>
        <w:tc>
          <w:tcPr>
            <w:tcW w:w="734" w:type="dxa"/>
            <w:tcBorders>
              <w:left w:val="single" w:color="000000" w:sz="4" w:space="0"/>
              <w:bottom w:val="single" w:color="000000" w:sz="4" w:space="0"/>
            </w:tcBorders>
            <w:vAlign w:val="top"/>
          </w:tcPr>
          <w:p>
            <w:pPr>
              <w:pStyle w:val="8"/>
              <w:spacing w:before="85" w:line="183" w:lineRule="auto"/>
              <w:jc w:val="right"/>
            </w:pPr>
            <w:r>
              <w:rPr>
                <w:spacing w:val="-3"/>
              </w:rPr>
              <w:t>0.00</w:t>
            </w:r>
          </w:p>
        </w:tc>
        <w:tc>
          <w:tcPr>
            <w:tcW w:w="2030" w:type="dxa"/>
            <w:tcBorders>
              <w:bottom w:val="single" w:color="000000" w:sz="4" w:space="0"/>
            </w:tcBorders>
            <w:vAlign w:val="top"/>
          </w:tcPr>
          <w:p>
            <w:pPr>
              <w:pStyle w:val="8"/>
              <w:spacing w:before="85" w:line="183" w:lineRule="auto"/>
              <w:jc w:val="right"/>
            </w:pPr>
            <w:r>
              <w:rPr>
                <w:spacing w:val="-4"/>
              </w:rPr>
              <w:t>0.00</w:t>
            </w:r>
          </w:p>
        </w:tc>
        <w:tc>
          <w:tcPr>
            <w:tcW w:w="2238" w:type="dxa"/>
            <w:tcBorders>
              <w:bottom w:val="single" w:color="000000" w:sz="4" w:space="0"/>
            </w:tcBorders>
            <w:vAlign w:val="top"/>
          </w:tcPr>
          <w:p>
            <w:pPr>
              <w:pStyle w:val="8"/>
              <w:spacing w:before="85" w:line="183" w:lineRule="auto"/>
              <w:jc w:val="right"/>
            </w:pPr>
            <w:r>
              <w:rPr>
                <w:spacing w:val="-4"/>
              </w:rPr>
              <w:t>0.00</w:t>
            </w:r>
          </w:p>
        </w:tc>
        <w:tc>
          <w:tcPr>
            <w:tcW w:w="2439" w:type="dxa"/>
            <w:tcBorders>
              <w:bottom w:val="single" w:color="000000" w:sz="4" w:space="0"/>
            </w:tcBorders>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2943" w:type="dxa"/>
            <w:tcBorders>
              <w:top w:val="single" w:color="000000" w:sz="4" w:space="0"/>
            </w:tcBorders>
            <w:vAlign w:val="top"/>
          </w:tcPr>
          <w:p>
            <w:pPr>
              <w:rPr>
                <w:rFonts w:ascii="Arial"/>
                <w:sz w:val="21"/>
              </w:rPr>
            </w:pPr>
          </w:p>
        </w:tc>
        <w:tc>
          <w:tcPr>
            <w:tcW w:w="420" w:type="dxa"/>
            <w:tcBorders>
              <w:top w:val="single" w:color="000000" w:sz="4" w:space="0"/>
            </w:tcBorders>
            <w:vAlign w:val="top"/>
          </w:tcPr>
          <w:p>
            <w:pPr>
              <w:pStyle w:val="8"/>
              <w:spacing w:before="92" w:line="182" w:lineRule="auto"/>
              <w:ind w:left="109"/>
            </w:pPr>
            <w:r>
              <w:t>5</w:t>
            </w:r>
          </w:p>
        </w:tc>
        <w:tc>
          <w:tcPr>
            <w:tcW w:w="734" w:type="dxa"/>
            <w:tcBorders>
              <w:top w:val="single" w:color="000000" w:sz="4" w:space="0"/>
              <w:right w:val="single" w:color="000000" w:sz="4" w:space="0"/>
            </w:tcBorders>
            <w:vAlign w:val="top"/>
          </w:tcPr>
          <w:p>
            <w:pPr>
              <w:rPr>
                <w:rFonts w:ascii="Arial"/>
                <w:sz w:val="21"/>
              </w:rPr>
            </w:pPr>
          </w:p>
        </w:tc>
        <w:tc>
          <w:tcPr>
            <w:tcW w:w="3146" w:type="dxa"/>
            <w:tcBorders>
              <w:top w:val="single" w:color="000000" w:sz="4" w:space="0"/>
              <w:left w:val="single" w:color="000000" w:sz="4" w:space="0"/>
              <w:right w:val="single" w:color="000000" w:sz="4" w:space="0"/>
            </w:tcBorders>
            <w:vAlign w:val="top"/>
          </w:tcPr>
          <w:p>
            <w:pPr>
              <w:pStyle w:val="8"/>
              <w:spacing w:before="59" w:line="219" w:lineRule="auto"/>
              <w:ind w:left="110"/>
            </w:pPr>
            <w:r>
              <w:rPr>
                <w:spacing w:val="-2"/>
              </w:rPr>
              <w:t>五、教育支出</w:t>
            </w:r>
          </w:p>
        </w:tc>
        <w:tc>
          <w:tcPr>
            <w:tcW w:w="420" w:type="dxa"/>
            <w:tcBorders>
              <w:top w:val="single" w:color="000000" w:sz="4" w:space="0"/>
              <w:left w:val="single" w:color="000000" w:sz="4" w:space="0"/>
              <w:right w:val="single" w:color="000000" w:sz="4" w:space="0"/>
            </w:tcBorders>
            <w:vAlign w:val="top"/>
          </w:tcPr>
          <w:p>
            <w:pPr>
              <w:pStyle w:val="8"/>
              <w:spacing w:before="91" w:line="183" w:lineRule="auto"/>
              <w:ind w:left="66"/>
            </w:pPr>
            <w:r>
              <w:rPr>
                <w:spacing w:val="-3"/>
              </w:rPr>
              <w:t>37</w:t>
            </w:r>
          </w:p>
        </w:tc>
        <w:tc>
          <w:tcPr>
            <w:tcW w:w="734" w:type="dxa"/>
            <w:tcBorders>
              <w:top w:val="single" w:color="000000" w:sz="4" w:space="0"/>
              <w:left w:val="single" w:color="000000" w:sz="4" w:space="0"/>
            </w:tcBorders>
            <w:vAlign w:val="top"/>
          </w:tcPr>
          <w:p>
            <w:pPr>
              <w:pStyle w:val="8"/>
              <w:spacing w:before="89" w:line="184" w:lineRule="auto"/>
              <w:jc w:val="right"/>
            </w:pPr>
            <w:r>
              <w:rPr>
                <w:spacing w:val="-6"/>
              </w:rPr>
              <w:t>1.41</w:t>
            </w:r>
          </w:p>
        </w:tc>
        <w:tc>
          <w:tcPr>
            <w:tcW w:w="2030" w:type="dxa"/>
            <w:tcBorders>
              <w:top w:val="single" w:color="000000" w:sz="4" w:space="0"/>
            </w:tcBorders>
            <w:vAlign w:val="top"/>
          </w:tcPr>
          <w:p>
            <w:pPr>
              <w:pStyle w:val="8"/>
              <w:spacing w:before="89" w:line="184" w:lineRule="auto"/>
              <w:jc w:val="right"/>
            </w:pPr>
            <w:r>
              <w:rPr>
                <w:spacing w:val="-7"/>
              </w:rPr>
              <w:t>1.41</w:t>
            </w:r>
          </w:p>
        </w:tc>
        <w:tc>
          <w:tcPr>
            <w:tcW w:w="2238" w:type="dxa"/>
            <w:tcBorders>
              <w:top w:val="single" w:color="000000" w:sz="4" w:space="0"/>
            </w:tcBorders>
            <w:vAlign w:val="top"/>
          </w:tcPr>
          <w:p>
            <w:pPr>
              <w:pStyle w:val="8"/>
              <w:spacing w:before="91" w:line="183" w:lineRule="auto"/>
              <w:jc w:val="right"/>
            </w:pPr>
            <w:r>
              <w:rPr>
                <w:spacing w:val="-4"/>
              </w:rPr>
              <w:t>0.00</w:t>
            </w:r>
          </w:p>
        </w:tc>
        <w:tc>
          <w:tcPr>
            <w:tcW w:w="2439" w:type="dxa"/>
            <w:tcBorders>
              <w:top w:val="single" w:color="000000" w:sz="4" w:space="0"/>
            </w:tcBorders>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rPr>
                <w:rFonts w:ascii="Arial"/>
                <w:sz w:val="21"/>
              </w:rPr>
            </w:pPr>
          </w:p>
        </w:tc>
        <w:tc>
          <w:tcPr>
            <w:tcW w:w="420" w:type="dxa"/>
            <w:vAlign w:val="top"/>
          </w:tcPr>
          <w:p>
            <w:pPr>
              <w:pStyle w:val="8"/>
              <w:spacing w:before="87" w:line="183" w:lineRule="auto"/>
              <w:ind w:left="107"/>
            </w:pPr>
            <w:r>
              <w:t>6</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56" w:line="218" w:lineRule="auto"/>
              <w:ind w:left="107"/>
            </w:pPr>
            <w:r>
              <w:rPr>
                <w:spacing w:val="-1"/>
              </w:rPr>
              <w:t>六、科学技术支出</w:t>
            </w:r>
          </w:p>
        </w:tc>
        <w:tc>
          <w:tcPr>
            <w:tcW w:w="420" w:type="dxa"/>
            <w:tcBorders>
              <w:left w:val="single" w:color="000000" w:sz="4" w:space="0"/>
              <w:right w:val="single" w:color="000000" w:sz="4" w:space="0"/>
            </w:tcBorders>
            <w:vAlign w:val="top"/>
          </w:tcPr>
          <w:p>
            <w:pPr>
              <w:pStyle w:val="8"/>
              <w:spacing w:before="87" w:line="183" w:lineRule="auto"/>
              <w:ind w:left="66"/>
            </w:pPr>
            <w:r>
              <w:rPr>
                <w:spacing w:val="-3"/>
              </w:rPr>
              <w:t>38</w:t>
            </w:r>
          </w:p>
        </w:tc>
        <w:tc>
          <w:tcPr>
            <w:tcW w:w="734" w:type="dxa"/>
            <w:tcBorders>
              <w:left w:val="single" w:color="000000" w:sz="4" w:space="0"/>
            </w:tcBorders>
            <w:vAlign w:val="top"/>
          </w:tcPr>
          <w:p>
            <w:pPr>
              <w:pStyle w:val="8"/>
              <w:spacing w:before="87" w:line="183" w:lineRule="auto"/>
              <w:jc w:val="right"/>
            </w:pPr>
            <w:r>
              <w:rPr>
                <w:spacing w:val="-3"/>
              </w:rPr>
              <w:t>0.00</w:t>
            </w:r>
          </w:p>
        </w:tc>
        <w:tc>
          <w:tcPr>
            <w:tcW w:w="2030" w:type="dxa"/>
            <w:vAlign w:val="top"/>
          </w:tcPr>
          <w:p>
            <w:pPr>
              <w:pStyle w:val="8"/>
              <w:spacing w:before="87" w:line="183" w:lineRule="auto"/>
              <w:jc w:val="right"/>
            </w:pPr>
            <w:r>
              <w:rPr>
                <w:spacing w:val="-4"/>
              </w:rPr>
              <w:t>0.00</w:t>
            </w:r>
          </w:p>
        </w:tc>
        <w:tc>
          <w:tcPr>
            <w:tcW w:w="2238" w:type="dxa"/>
            <w:vAlign w:val="top"/>
          </w:tcPr>
          <w:p>
            <w:pPr>
              <w:pStyle w:val="8"/>
              <w:spacing w:before="87" w:line="183" w:lineRule="auto"/>
              <w:jc w:val="right"/>
            </w:pPr>
            <w:r>
              <w:rPr>
                <w:spacing w:val="-4"/>
              </w:rPr>
              <w:t>0.00</w:t>
            </w:r>
          </w:p>
        </w:tc>
        <w:tc>
          <w:tcPr>
            <w:tcW w:w="2439" w:type="dxa"/>
            <w:vAlign w:val="top"/>
          </w:tcPr>
          <w:p>
            <w:pPr>
              <w:pStyle w:val="8"/>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rPr>
                <w:rFonts w:ascii="Arial"/>
                <w:sz w:val="21"/>
              </w:rPr>
            </w:pPr>
          </w:p>
        </w:tc>
        <w:tc>
          <w:tcPr>
            <w:tcW w:w="420" w:type="dxa"/>
            <w:vAlign w:val="top"/>
          </w:tcPr>
          <w:p>
            <w:pPr>
              <w:pStyle w:val="8"/>
              <w:spacing w:before="89" w:line="182" w:lineRule="auto"/>
              <w:ind w:left="110"/>
            </w:pPr>
            <w:r>
              <w:t>7</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57" w:line="218" w:lineRule="auto"/>
              <w:ind w:left="107"/>
            </w:pPr>
            <w:r>
              <w:rPr>
                <w:spacing w:val="-1"/>
              </w:rPr>
              <w:t>七、文化旅游体育与传媒支出</w:t>
            </w:r>
          </w:p>
        </w:tc>
        <w:tc>
          <w:tcPr>
            <w:tcW w:w="420" w:type="dxa"/>
            <w:tcBorders>
              <w:left w:val="single" w:color="000000" w:sz="4" w:space="0"/>
              <w:right w:val="single" w:color="000000" w:sz="4" w:space="0"/>
            </w:tcBorders>
            <w:vAlign w:val="top"/>
          </w:tcPr>
          <w:p>
            <w:pPr>
              <w:pStyle w:val="8"/>
              <w:spacing w:before="88" w:line="183" w:lineRule="auto"/>
              <w:ind w:left="66"/>
            </w:pPr>
            <w:r>
              <w:rPr>
                <w:spacing w:val="-3"/>
              </w:rPr>
              <w:t>39</w:t>
            </w:r>
          </w:p>
        </w:tc>
        <w:tc>
          <w:tcPr>
            <w:tcW w:w="734" w:type="dxa"/>
            <w:tcBorders>
              <w:left w:val="single" w:color="000000" w:sz="4" w:space="0"/>
            </w:tcBorders>
            <w:vAlign w:val="top"/>
          </w:tcPr>
          <w:p>
            <w:pPr>
              <w:pStyle w:val="8"/>
              <w:spacing w:before="88" w:line="183" w:lineRule="auto"/>
              <w:jc w:val="right"/>
            </w:pPr>
            <w:r>
              <w:rPr>
                <w:spacing w:val="-3"/>
              </w:rPr>
              <w:t>0.00</w:t>
            </w:r>
          </w:p>
        </w:tc>
        <w:tc>
          <w:tcPr>
            <w:tcW w:w="2030" w:type="dxa"/>
            <w:vAlign w:val="top"/>
          </w:tcPr>
          <w:p>
            <w:pPr>
              <w:pStyle w:val="8"/>
              <w:spacing w:before="88" w:line="183" w:lineRule="auto"/>
              <w:jc w:val="right"/>
            </w:pPr>
            <w:r>
              <w:rPr>
                <w:spacing w:val="-4"/>
              </w:rPr>
              <w:t>0.00</w:t>
            </w:r>
          </w:p>
        </w:tc>
        <w:tc>
          <w:tcPr>
            <w:tcW w:w="2238" w:type="dxa"/>
            <w:vAlign w:val="top"/>
          </w:tcPr>
          <w:p>
            <w:pPr>
              <w:pStyle w:val="8"/>
              <w:spacing w:before="88" w:line="183" w:lineRule="auto"/>
              <w:jc w:val="right"/>
            </w:pPr>
            <w:r>
              <w:rPr>
                <w:spacing w:val="-4"/>
              </w:rPr>
              <w:t>0.00</w:t>
            </w:r>
          </w:p>
        </w:tc>
        <w:tc>
          <w:tcPr>
            <w:tcW w:w="2439"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tcBorders>
              <w:bottom w:val="single" w:color="000000" w:sz="4" w:space="0"/>
            </w:tcBorders>
            <w:vAlign w:val="top"/>
          </w:tcPr>
          <w:p>
            <w:pPr>
              <w:rPr>
                <w:rFonts w:ascii="Arial"/>
                <w:sz w:val="21"/>
              </w:rPr>
            </w:pPr>
          </w:p>
        </w:tc>
        <w:tc>
          <w:tcPr>
            <w:tcW w:w="420" w:type="dxa"/>
            <w:tcBorders>
              <w:bottom w:val="single" w:color="000000" w:sz="4" w:space="0"/>
            </w:tcBorders>
            <w:vAlign w:val="top"/>
          </w:tcPr>
          <w:p>
            <w:pPr>
              <w:pStyle w:val="8"/>
              <w:spacing w:before="89" w:line="183" w:lineRule="auto"/>
              <w:ind w:left="106"/>
            </w:pPr>
            <w:r>
              <w:t>8</w:t>
            </w:r>
          </w:p>
        </w:tc>
        <w:tc>
          <w:tcPr>
            <w:tcW w:w="734" w:type="dxa"/>
            <w:tcBorders>
              <w:bottom w:val="single" w:color="000000" w:sz="4" w:space="0"/>
              <w:right w:val="single" w:color="000000" w:sz="4" w:space="0"/>
            </w:tcBorders>
            <w:vAlign w:val="top"/>
          </w:tcPr>
          <w:p>
            <w:pPr>
              <w:rPr>
                <w:rFonts w:ascii="Arial"/>
                <w:sz w:val="21"/>
              </w:rPr>
            </w:pPr>
          </w:p>
        </w:tc>
        <w:tc>
          <w:tcPr>
            <w:tcW w:w="3146" w:type="dxa"/>
            <w:tcBorders>
              <w:left w:val="single" w:color="000000" w:sz="4" w:space="0"/>
              <w:bottom w:val="single" w:color="000000" w:sz="4" w:space="0"/>
              <w:right w:val="single" w:color="000000" w:sz="4" w:space="0"/>
            </w:tcBorders>
            <w:vAlign w:val="top"/>
          </w:tcPr>
          <w:p>
            <w:pPr>
              <w:pStyle w:val="8"/>
              <w:spacing w:before="58" w:line="218" w:lineRule="auto"/>
              <w:ind w:left="110"/>
            </w:pPr>
            <w:r>
              <w:rPr>
                <w:spacing w:val="-1"/>
              </w:rPr>
              <w:t>八、社会保障和就业支出</w:t>
            </w:r>
          </w:p>
        </w:tc>
        <w:tc>
          <w:tcPr>
            <w:tcW w:w="420" w:type="dxa"/>
            <w:tcBorders>
              <w:left w:val="single" w:color="000000" w:sz="4" w:space="0"/>
              <w:bottom w:val="single" w:color="000000" w:sz="4" w:space="0"/>
              <w:right w:val="single" w:color="000000" w:sz="4" w:space="0"/>
            </w:tcBorders>
            <w:vAlign w:val="top"/>
          </w:tcPr>
          <w:p>
            <w:pPr>
              <w:pStyle w:val="8"/>
              <w:spacing w:before="89" w:line="183" w:lineRule="auto"/>
              <w:ind w:left="61"/>
            </w:pPr>
            <w:r>
              <w:rPr>
                <w:spacing w:val="-2"/>
              </w:rPr>
              <w:t>40</w:t>
            </w:r>
          </w:p>
        </w:tc>
        <w:tc>
          <w:tcPr>
            <w:tcW w:w="734" w:type="dxa"/>
            <w:tcBorders>
              <w:left w:val="single" w:color="000000" w:sz="4" w:space="0"/>
              <w:bottom w:val="single" w:color="000000" w:sz="4" w:space="0"/>
            </w:tcBorders>
            <w:vAlign w:val="top"/>
          </w:tcPr>
          <w:p>
            <w:pPr>
              <w:pStyle w:val="8"/>
              <w:spacing w:before="87" w:line="184" w:lineRule="auto"/>
              <w:jc w:val="right"/>
            </w:pPr>
            <w:r>
              <w:rPr>
                <w:spacing w:val="-4"/>
              </w:rPr>
              <w:t>175.11</w:t>
            </w:r>
          </w:p>
        </w:tc>
        <w:tc>
          <w:tcPr>
            <w:tcW w:w="2030" w:type="dxa"/>
            <w:tcBorders>
              <w:bottom w:val="single" w:color="000000" w:sz="4" w:space="0"/>
            </w:tcBorders>
            <w:vAlign w:val="top"/>
          </w:tcPr>
          <w:p>
            <w:pPr>
              <w:pStyle w:val="8"/>
              <w:spacing w:before="87" w:line="184" w:lineRule="auto"/>
              <w:jc w:val="right"/>
            </w:pPr>
            <w:r>
              <w:rPr>
                <w:spacing w:val="-5"/>
              </w:rPr>
              <w:t>175.11</w:t>
            </w:r>
          </w:p>
        </w:tc>
        <w:tc>
          <w:tcPr>
            <w:tcW w:w="2238" w:type="dxa"/>
            <w:tcBorders>
              <w:bottom w:val="single" w:color="000000" w:sz="4" w:space="0"/>
            </w:tcBorders>
            <w:vAlign w:val="top"/>
          </w:tcPr>
          <w:p>
            <w:pPr>
              <w:pStyle w:val="8"/>
              <w:spacing w:before="89" w:line="183" w:lineRule="auto"/>
              <w:jc w:val="right"/>
            </w:pPr>
            <w:r>
              <w:rPr>
                <w:spacing w:val="-4"/>
              </w:rPr>
              <w:t>0.00</w:t>
            </w:r>
          </w:p>
        </w:tc>
        <w:tc>
          <w:tcPr>
            <w:tcW w:w="2439" w:type="dxa"/>
            <w:tcBorders>
              <w:bottom w:val="single" w:color="000000" w:sz="4" w:space="0"/>
            </w:tcBorders>
            <w:vAlign w:val="top"/>
          </w:tcPr>
          <w:p>
            <w:pPr>
              <w:pStyle w:val="8"/>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2943" w:type="dxa"/>
            <w:tcBorders>
              <w:top w:val="single" w:color="000000" w:sz="4" w:space="0"/>
            </w:tcBorders>
            <w:vAlign w:val="top"/>
          </w:tcPr>
          <w:p>
            <w:pPr>
              <w:rPr>
                <w:rFonts w:ascii="Arial"/>
                <w:sz w:val="21"/>
              </w:rPr>
            </w:pPr>
          </w:p>
        </w:tc>
        <w:tc>
          <w:tcPr>
            <w:tcW w:w="420" w:type="dxa"/>
            <w:tcBorders>
              <w:top w:val="single" w:color="000000" w:sz="4" w:space="0"/>
            </w:tcBorders>
            <w:vAlign w:val="top"/>
          </w:tcPr>
          <w:p>
            <w:pPr>
              <w:pStyle w:val="8"/>
              <w:spacing w:before="95" w:line="183" w:lineRule="auto"/>
              <w:ind w:left="106"/>
            </w:pPr>
            <w:r>
              <w:t>9</w:t>
            </w:r>
          </w:p>
        </w:tc>
        <w:tc>
          <w:tcPr>
            <w:tcW w:w="734" w:type="dxa"/>
            <w:tcBorders>
              <w:top w:val="single" w:color="000000" w:sz="4" w:space="0"/>
              <w:right w:val="single" w:color="000000" w:sz="4" w:space="0"/>
            </w:tcBorders>
            <w:vAlign w:val="top"/>
          </w:tcPr>
          <w:p>
            <w:pPr>
              <w:rPr>
                <w:rFonts w:ascii="Arial"/>
                <w:sz w:val="21"/>
              </w:rPr>
            </w:pPr>
          </w:p>
        </w:tc>
        <w:tc>
          <w:tcPr>
            <w:tcW w:w="3146" w:type="dxa"/>
            <w:tcBorders>
              <w:top w:val="single" w:color="000000" w:sz="4" w:space="0"/>
              <w:left w:val="single" w:color="000000" w:sz="4" w:space="0"/>
              <w:right w:val="single" w:color="000000" w:sz="4" w:space="0"/>
            </w:tcBorders>
            <w:vAlign w:val="top"/>
          </w:tcPr>
          <w:p>
            <w:pPr>
              <w:pStyle w:val="8"/>
              <w:spacing w:before="63" w:line="219" w:lineRule="auto"/>
              <w:ind w:left="110"/>
            </w:pPr>
            <w:r>
              <w:rPr>
                <w:spacing w:val="-2"/>
              </w:rPr>
              <w:t>九、卫生健康支出</w:t>
            </w:r>
          </w:p>
        </w:tc>
        <w:tc>
          <w:tcPr>
            <w:tcW w:w="420" w:type="dxa"/>
            <w:tcBorders>
              <w:top w:val="single" w:color="000000" w:sz="4" w:space="0"/>
              <w:left w:val="single" w:color="000000" w:sz="4" w:space="0"/>
              <w:right w:val="single" w:color="000000" w:sz="4" w:space="0"/>
            </w:tcBorders>
            <w:vAlign w:val="top"/>
          </w:tcPr>
          <w:p>
            <w:pPr>
              <w:pStyle w:val="8"/>
              <w:spacing w:before="93" w:line="184" w:lineRule="auto"/>
              <w:ind w:left="61"/>
            </w:pPr>
            <w:r>
              <w:rPr>
                <w:spacing w:val="-2"/>
              </w:rPr>
              <w:t>41</w:t>
            </w:r>
          </w:p>
        </w:tc>
        <w:tc>
          <w:tcPr>
            <w:tcW w:w="734" w:type="dxa"/>
            <w:tcBorders>
              <w:top w:val="single" w:color="000000" w:sz="4" w:space="0"/>
              <w:left w:val="single" w:color="000000" w:sz="4" w:space="0"/>
            </w:tcBorders>
            <w:vAlign w:val="top"/>
          </w:tcPr>
          <w:p>
            <w:pPr>
              <w:pStyle w:val="8"/>
              <w:spacing w:before="95" w:line="183" w:lineRule="auto"/>
              <w:jc w:val="right"/>
            </w:pPr>
            <w:r>
              <w:rPr>
                <w:spacing w:val="-3"/>
              </w:rPr>
              <w:t>20.40</w:t>
            </w:r>
          </w:p>
        </w:tc>
        <w:tc>
          <w:tcPr>
            <w:tcW w:w="2030" w:type="dxa"/>
            <w:tcBorders>
              <w:top w:val="single" w:color="000000" w:sz="4" w:space="0"/>
            </w:tcBorders>
            <w:vAlign w:val="top"/>
          </w:tcPr>
          <w:p>
            <w:pPr>
              <w:pStyle w:val="8"/>
              <w:spacing w:before="95" w:line="183" w:lineRule="auto"/>
              <w:jc w:val="right"/>
            </w:pPr>
            <w:r>
              <w:rPr>
                <w:spacing w:val="-3"/>
              </w:rPr>
              <w:t>20.40</w:t>
            </w:r>
          </w:p>
        </w:tc>
        <w:tc>
          <w:tcPr>
            <w:tcW w:w="2238" w:type="dxa"/>
            <w:tcBorders>
              <w:top w:val="single" w:color="000000" w:sz="4" w:space="0"/>
            </w:tcBorders>
            <w:vAlign w:val="top"/>
          </w:tcPr>
          <w:p>
            <w:pPr>
              <w:pStyle w:val="8"/>
              <w:spacing w:before="95" w:line="183" w:lineRule="auto"/>
              <w:jc w:val="right"/>
            </w:pPr>
            <w:r>
              <w:rPr>
                <w:spacing w:val="-4"/>
              </w:rPr>
              <w:t>0.00</w:t>
            </w:r>
          </w:p>
        </w:tc>
        <w:tc>
          <w:tcPr>
            <w:tcW w:w="2439" w:type="dxa"/>
            <w:tcBorders>
              <w:top w:val="single" w:color="000000" w:sz="4" w:space="0"/>
            </w:tcBorders>
            <w:vAlign w:val="top"/>
          </w:tcPr>
          <w:p>
            <w:pPr>
              <w:pStyle w:val="8"/>
              <w:spacing w:before="9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943" w:type="dxa"/>
            <w:vAlign w:val="top"/>
          </w:tcPr>
          <w:p>
            <w:pPr>
              <w:rPr>
                <w:rFonts w:ascii="Arial"/>
                <w:sz w:val="21"/>
              </w:rPr>
            </w:pPr>
          </w:p>
        </w:tc>
        <w:tc>
          <w:tcPr>
            <w:tcW w:w="420" w:type="dxa"/>
            <w:vAlign w:val="top"/>
          </w:tcPr>
          <w:p>
            <w:pPr>
              <w:pStyle w:val="8"/>
              <w:spacing w:before="89" w:line="184" w:lineRule="auto"/>
              <w:ind w:left="70"/>
            </w:pPr>
            <w:r>
              <w:rPr>
                <w:spacing w:val="-6"/>
              </w:rPr>
              <w:t>10</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59" w:line="220" w:lineRule="auto"/>
              <w:ind w:left="108"/>
            </w:pPr>
            <w:r>
              <w:rPr>
                <w:spacing w:val="-1"/>
              </w:rPr>
              <w:t>十、节能环保支出</w:t>
            </w:r>
          </w:p>
        </w:tc>
        <w:tc>
          <w:tcPr>
            <w:tcW w:w="420" w:type="dxa"/>
            <w:tcBorders>
              <w:left w:val="single" w:color="000000" w:sz="4" w:space="0"/>
              <w:right w:val="single" w:color="000000" w:sz="4" w:space="0"/>
            </w:tcBorders>
            <w:vAlign w:val="top"/>
          </w:tcPr>
          <w:p>
            <w:pPr>
              <w:pStyle w:val="8"/>
              <w:spacing w:before="90" w:line="183" w:lineRule="auto"/>
              <w:ind w:left="61"/>
            </w:pPr>
            <w:r>
              <w:rPr>
                <w:spacing w:val="-2"/>
              </w:rPr>
              <w:t>42</w:t>
            </w:r>
          </w:p>
        </w:tc>
        <w:tc>
          <w:tcPr>
            <w:tcW w:w="734" w:type="dxa"/>
            <w:tcBorders>
              <w:left w:val="single" w:color="000000" w:sz="4" w:space="0"/>
            </w:tcBorders>
            <w:vAlign w:val="top"/>
          </w:tcPr>
          <w:p>
            <w:pPr>
              <w:pStyle w:val="8"/>
              <w:spacing w:before="91" w:line="183" w:lineRule="auto"/>
              <w:jc w:val="right"/>
            </w:pPr>
            <w:r>
              <w:rPr>
                <w:spacing w:val="-3"/>
              </w:rPr>
              <w:t>0.00</w:t>
            </w:r>
          </w:p>
        </w:tc>
        <w:tc>
          <w:tcPr>
            <w:tcW w:w="2030" w:type="dxa"/>
            <w:vAlign w:val="top"/>
          </w:tcPr>
          <w:p>
            <w:pPr>
              <w:pStyle w:val="8"/>
              <w:spacing w:before="91" w:line="183" w:lineRule="auto"/>
              <w:jc w:val="right"/>
            </w:pPr>
            <w:r>
              <w:rPr>
                <w:spacing w:val="-4"/>
              </w:rPr>
              <w:t>0.00</w:t>
            </w:r>
          </w:p>
        </w:tc>
        <w:tc>
          <w:tcPr>
            <w:tcW w:w="2238" w:type="dxa"/>
            <w:vAlign w:val="top"/>
          </w:tcPr>
          <w:p>
            <w:pPr>
              <w:pStyle w:val="8"/>
              <w:spacing w:before="91" w:line="183" w:lineRule="auto"/>
              <w:jc w:val="right"/>
            </w:pPr>
            <w:r>
              <w:rPr>
                <w:spacing w:val="-4"/>
              </w:rPr>
              <w:t>0.00</w:t>
            </w:r>
          </w:p>
        </w:tc>
        <w:tc>
          <w:tcPr>
            <w:tcW w:w="2439"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943" w:type="dxa"/>
            <w:tcBorders>
              <w:bottom w:val="single" w:color="000000" w:sz="4" w:space="0"/>
            </w:tcBorders>
            <w:vAlign w:val="top"/>
          </w:tcPr>
          <w:p>
            <w:pPr>
              <w:rPr>
                <w:rFonts w:ascii="Arial"/>
                <w:sz w:val="21"/>
              </w:rPr>
            </w:pPr>
          </w:p>
        </w:tc>
        <w:tc>
          <w:tcPr>
            <w:tcW w:w="420" w:type="dxa"/>
            <w:tcBorders>
              <w:bottom w:val="single" w:color="000000" w:sz="4" w:space="0"/>
            </w:tcBorders>
            <w:vAlign w:val="top"/>
          </w:tcPr>
          <w:p>
            <w:pPr>
              <w:pStyle w:val="8"/>
              <w:spacing w:before="89" w:line="184" w:lineRule="auto"/>
              <w:ind w:left="70"/>
            </w:pPr>
            <w:r>
              <w:rPr>
                <w:spacing w:val="-6"/>
              </w:rPr>
              <w:t>11</w:t>
            </w:r>
          </w:p>
        </w:tc>
        <w:tc>
          <w:tcPr>
            <w:tcW w:w="734" w:type="dxa"/>
            <w:tcBorders>
              <w:bottom w:val="single" w:color="000000" w:sz="4" w:space="0"/>
              <w:right w:val="single" w:color="000000" w:sz="4" w:space="0"/>
            </w:tcBorders>
            <w:vAlign w:val="top"/>
          </w:tcPr>
          <w:p>
            <w:pPr>
              <w:rPr>
                <w:rFonts w:ascii="Arial"/>
                <w:sz w:val="21"/>
              </w:rPr>
            </w:pPr>
          </w:p>
        </w:tc>
        <w:tc>
          <w:tcPr>
            <w:tcW w:w="3146" w:type="dxa"/>
            <w:tcBorders>
              <w:left w:val="single" w:color="000000" w:sz="4" w:space="0"/>
              <w:bottom w:val="single" w:color="000000" w:sz="4" w:space="0"/>
              <w:right w:val="single" w:color="000000" w:sz="4" w:space="0"/>
            </w:tcBorders>
            <w:vAlign w:val="top"/>
          </w:tcPr>
          <w:p>
            <w:pPr>
              <w:pStyle w:val="8"/>
              <w:spacing w:before="59" w:line="219" w:lineRule="auto"/>
              <w:ind w:left="108"/>
            </w:pPr>
            <w:r>
              <w:rPr>
                <w:spacing w:val="-4"/>
              </w:rPr>
              <w:t>十一、城乡社区支出</w:t>
            </w:r>
          </w:p>
        </w:tc>
        <w:tc>
          <w:tcPr>
            <w:tcW w:w="420" w:type="dxa"/>
            <w:tcBorders>
              <w:left w:val="single" w:color="000000" w:sz="4" w:space="0"/>
              <w:bottom w:val="single" w:color="000000" w:sz="4" w:space="0"/>
              <w:right w:val="single" w:color="000000" w:sz="4" w:space="0"/>
            </w:tcBorders>
            <w:vAlign w:val="top"/>
          </w:tcPr>
          <w:p>
            <w:pPr>
              <w:pStyle w:val="8"/>
              <w:spacing w:before="91" w:line="183" w:lineRule="auto"/>
              <w:ind w:left="61"/>
            </w:pPr>
            <w:r>
              <w:rPr>
                <w:spacing w:val="-2"/>
              </w:rPr>
              <w:t>43</w:t>
            </w:r>
          </w:p>
        </w:tc>
        <w:tc>
          <w:tcPr>
            <w:tcW w:w="734" w:type="dxa"/>
            <w:tcBorders>
              <w:left w:val="single" w:color="000000" w:sz="4" w:space="0"/>
              <w:bottom w:val="single" w:color="000000" w:sz="4" w:space="0"/>
            </w:tcBorders>
            <w:vAlign w:val="top"/>
          </w:tcPr>
          <w:p>
            <w:pPr>
              <w:pStyle w:val="8"/>
              <w:spacing w:before="91" w:line="183" w:lineRule="auto"/>
              <w:jc w:val="right"/>
            </w:pPr>
            <w:r>
              <w:rPr>
                <w:spacing w:val="-3"/>
              </w:rPr>
              <w:t>0.00</w:t>
            </w:r>
          </w:p>
        </w:tc>
        <w:tc>
          <w:tcPr>
            <w:tcW w:w="2030" w:type="dxa"/>
            <w:tcBorders>
              <w:bottom w:val="single" w:color="000000" w:sz="4" w:space="0"/>
            </w:tcBorders>
            <w:vAlign w:val="top"/>
          </w:tcPr>
          <w:p>
            <w:pPr>
              <w:pStyle w:val="8"/>
              <w:spacing w:before="91" w:line="183" w:lineRule="auto"/>
              <w:jc w:val="right"/>
            </w:pPr>
            <w:r>
              <w:rPr>
                <w:spacing w:val="-4"/>
              </w:rPr>
              <w:t>0.00</w:t>
            </w:r>
          </w:p>
        </w:tc>
        <w:tc>
          <w:tcPr>
            <w:tcW w:w="2238" w:type="dxa"/>
            <w:tcBorders>
              <w:bottom w:val="single" w:color="000000" w:sz="4" w:space="0"/>
            </w:tcBorders>
            <w:vAlign w:val="top"/>
          </w:tcPr>
          <w:p>
            <w:pPr>
              <w:pStyle w:val="8"/>
              <w:spacing w:before="91" w:line="183" w:lineRule="auto"/>
              <w:jc w:val="right"/>
            </w:pPr>
            <w:r>
              <w:rPr>
                <w:spacing w:val="-4"/>
              </w:rPr>
              <w:t>0.00</w:t>
            </w:r>
          </w:p>
        </w:tc>
        <w:tc>
          <w:tcPr>
            <w:tcW w:w="2439" w:type="dxa"/>
            <w:tcBorders>
              <w:bottom w:val="single" w:color="000000" w:sz="4" w:space="0"/>
            </w:tcBorders>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2943" w:type="dxa"/>
            <w:tcBorders>
              <w:top w:val="single" w:color="000000" w:sz="4" w:space="0"/>
            </w:tcBorders>
            <w:vAlign w:val="top"/>
          </w:tcPr>
          <w:p>
            <w:pPr>
              <w:rPr>
                <w:rFonts w:ascii="Arial"/>
                <w:sz w:val="21"/>
              </w:rPr>
            </w:pPr>
          </w:p>
        </w:tc>
        <w:tc>
          <w:tcPr>
            <w:tcW w:w="420" w:type="dxa"/>
            <w:tcBorders>
              <w:top w:val="single" w:color="000000" w:sz="4" w:space="0"/>
            </w:tcBorders>
            <w:vAlign w:val="top"/>
          </w:tcPr>
          <w:p>
            <w:pPr>
              <w:pStyle w:val="8"/>
              <w:spacing w:before="94" w:line="184" w:lineRule="auto"/>
              <w:ind w:left="70"/>
            </w:pPr>
            <w:r>
              <w:rPr>
                <w:spacing w:val="-6"/>
              </w:rPr>
              <w:t>12</w:t>
            </w:r>
          </w:p>
        </w:tc>
        <w:tc>
          <w:tcPr>
            <w:tcW w:w="734" w:type="dxa"/>
            <w:tcBorders>
              <w:top w:val="single" w:color="000000" w:sz="4" w:space="0"/>
              <w:right w:val="single" w:color="000000" w:sz="4" w:space="0"/>
            </w:tcBorders>
            <w:vAlign w:val="top"/>
          </w:tcPr>
          <w:p>
            <w:pPr>
              <w:rPr>
                <w:rFonts w:ascii="Arial"/>
                <w:sz w:val="21"/>
              </w:rPr>
            </w:pPr>
          </w:p>
        </w:tc>
        <w:tc>
          <w:tcPr>
            <w:tcW w:w="3146" w:type="dxa"/>
            <w:tcBorders>
              <w:top w:val="single" w:color="000000" w:sz="4" w:space="0"/>
              <w:left w:val="single" w:color="000000" w:sz="4" w:space="0"/>
              <w:right w:val="single" w:color="000000" w:sz="4" w:space="0"/>
            </w:tcBorders>
            <w:vAlign w:val="top"/>
          </w:tcPr>
          <w:p>
            <w:pPr>
              <w:pStyle w:val="8"/>
              <w:spacing w:before="64" w:line="219" w:lineRule="auto"/>
              <w:ind w:left="108"/>
            </w:pPr>
            <w:r>
              <w:rPr>
                <w:spacing w:val="-1"/>
              </w:rPr>
              <w:t>十二、农林水支出</w:t>
            </w:r>
          </w:p>
        </w:tc>
        <w:tc>
          <w:tcPr>
            <w:tcW w:w="420" w:type="dxa"/>
            <w:tcBorders>
              <w:top w:val="single" w:color="000000" w:sz="4" w:space="0"/>
              <w:left w:val="single" w:color="000000" w:sz="4" w:space="0"/>
              <w:right w:val="single" w:color="000000" w:sz="4" w:space="0"/>
            </w:tcBorders>
            <w:vAlign w:val="top"/>
          </w:tcPr>
          <w:p>
            <w:pPr>
              <w:pStyle w:val="8"/>
              <w:spacing w:before="95" w:line="183" w:lineRule="auto"/>
              <w:ind w:left="61"/>
            </w:pPr>
            <w:r>
              <w:rPr>
                <w:spacing w:val="-2"/>
              </w:rPr>
              <w:t>44</w:t>
            </w:r>
          </w:p>
        </w:tc>
        <w:tc>
          <w:tcPr>
            <w:tcW w:w="734" w:type="dxa"/>
            <w:tcBorders>
              <w:top w:val="single" w:color="000000" w:sz="4" w:space="0"/>
              <w:left w:val="single" w:color="000000" w:sz="4" w:space="0"/>
            </w:tcBorders>
            <w:vAlign w:val="top"/>
          </w:tcPr>
          <w:p>
            <w:pPr>
              <w:pStyle w:val="8"/>
              <w:spacing w:before="96" w:line="183" w:lineRule="auto"/>
              <w:jc w:val="right"/>
            </w:pPr>
            <w:r>
              <w:rPr>
                <w:spacing w:val="-3"/>
              </w:rPr>
              <w:t>0.00</w:t>
            </w:r>
          </w:p>
        </w:tc>
        <w:tc>
          <w:tcPr>
            <w:tcW w:w="2030" w:type="dxa"/>
            <w:tcBorders>
              <w:top w:val="single" w:color="000000" w:sz="4" w:space="0"/>
            </w:tcBorders>
            <w:vAlign w:val="top"/>
          </w:tcPr>
          <w:p>
            <w:pPr>
              <w:pStyle w:val="8"/>
              <w:spacing w:before="96" w:line="183" w:lineRule="auto"/>
              <w:jc w:val="right"/>
            </w:pPr>
            <w:r>
              <w:rPr>
                <w:spacing w:val="-4"/>
              </w:rPr>
              <w:t>0.00</w:t>
            </w:r>
          </w:p>
        </w:tc>
        <w:tc>
          <w:tcPr>
            <w:tcW w:w="2238" w:type="dxa"/>
            <w:tcBorders>
              <w:top w:val="single" w:color="000000" w:sz="4" w:space="0"/>
            </w:tcBorders>
            <w:vAlign w:val="top"/>
          </w:tcPr>
          <w:p>
            <w:pPr>
              <w:pStyle w:val="8"/>
              <w:spacing w:before="96" w:line="183" w:lineRule="auto"/>
              <w:jc w:val="right"/>
            </w:pPr>
            <w:r>
              <w:rPr>
                <w:spacing w:val="-4"/>
              </w:rPr>
              <w:t>0.00</w:t>
            </w:r>
          </w:p>
        </w:tc>
        <w:tc>
          <w:tcPr>
            <w:tcW w:w="2439" w:type="dxa"/>
            <w:tcBorders>
              <w:top w:val="single" w:color="000000" w:sz="4" w:space="0"/>
            </w:tcBorders>
            <w:vAlign w:val="top"/>
          </w:tcPr>
          <w:p>
            <w:pPr>
              <w:pStyle w:val="8"/>
              <w:spacing w:before="9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943" w:type="dxa"/>
            <w:vAlign w:val="top"/>
          </w:tcPr>
          <w:p>
            <w:pPr>
              <w:rPr>
                <w:rFonts w:ascii="Arial"/>
                <w:sz w:val="21"/>
              </w:rPr>
            </w:pPr>
          </w:p>
        </w:tc>
        <w:tc>
          <w:tcPr>
            <w:tcW w:w="420" w:type="dxa"/>
            <w:vAlign w:val="top"/>
          </w:tcPr>
          <w:p>
            <w:pPr>
              <w:pStyle w:val="8"/>
              <w:spacing w:before="89" w:line="184" w:lineRule="auto"/>
              <w:ind w:left="70"/>
            </w:pPr>
            <w:r>
              <w:rPr>
                <w:spacing w:val="-6"/>
              </w:rPr>
              <w:t>13</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59" w:line="219" w:lineRule="auto"/>
              <w:ind w:left="108"/>
            </w:pPr>
            <w:r>
              <w:rPr>
                <w:spacing w:val="-1"/>
              </w:rPr>
              <w:t>十三、交通运输支出</w:t>
            </w:r>
          </w:p>
        </w:tc>
        <w:tc>
          <w:tcPr>
            <w:tcW w:w="420" w:type="dxa"/>
            <w:tcBorders>
              <w:left w:val="single" w:color="000000" w:sz="4" w:space="0"/>
              <w:right w:val="single" w:color="000000" w:sz="4" w:space="0"/>
            </w:tcBorders>
            <w:vAlign w:val="top"/>
          </w:tcPr>
          <w:p>
            <w:pPr>
              <w:pStyle w:val="8"/>
              <w:spacing w:before="91" w:line="183" w:lineRule="auto"/>
              <w:ind w:left="61"/>
            </w:pPr>
            <w:r>
              <w:rPr>
                <w:spacing w:val="-2"/>
              </w:rPr>
              <w:t>45</w:t>
            </w:r>
          </w:p>
        </w:tc>
        <w:tc>
          <w:tcPr>
            <w:tcW w:w="734" w:type="dxa"/>
            <w:tcBorders>
              <w:left w:val="single" w:color="000000" w:sz="4" w:space="0"/>
            </w:tcBorders>
            <w:vAlign w:val="top"/>
          </w:tcPr>
          <w:p>
            <w:pPr>
              <w:pStyle w:val="8"/>
              <w:spacing w:before="91" w:line="183" w:lineRule="auto"/>
              <w:jc w:val="right"/>
            </w:pPr>
            <w:r>
              <w:rPr>
                <w:spacing w:val="-3"/>
              </w:rPr>
              <w:t>0.00</w:t>
            </w:r>
          </w:p>
        </w:tc>
        <w:tc>
          <w:tcPr>
            <w:tcW w:w="2030" w:type="dxa"/>
            <w:vAlign w:val="top"/>
          </w:tcPr>
          <w:p>
            <w:pPr>
              <w:pStyle w:val="8"/>
              <w:spacing w:before="91" w:line="183" w:lineRule="auto"/>
              <w:jc w:val="right"/>
            </w:pPr>
            <w:r>
              <w:rPr>
                <w:spacing w:val="-4"/>
              </w:rPr>
              <w:t>0.00</w:t>
            </w:r>
          </w:p>
        </w:tc>
        <w:tc>
          <w:tcPr>
            <w:tcW w:w="2238" w:type="dxa"/>
            <w:vAlign w:val="top"/>
          </w:tcPr>
          <w:p>
            <w:pPr>
              <w:pStyle w:val="8"/>
              <w:spacing w:before="91" w:line="183" w:lineRule="auto"/>
              <w:jc w:val="right"/>
            </w:pPr>
            <w:r>
              <w:rPr>
                <w:spacing w:val="-4"/>
              </w:rPr>
              <w:t>0.00</w:t>
            </w:r>
          </w:p>
        </w:tc>
        <w:tc>
          <w:tcPr>
            <w:tcW w:w="2439"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rPr>
                <w:rFonts w:ascii="Arial"/>
                <w:sz w:val="21"/>
              </w:rPr>
            </w:pPr>
          </w:p>
        </w:tc>
        <w:tc>
          <w:tcPr>
            <w:tcW w:w="420" w:type="dxa"/>
            <w:vAlign w:val="top"/>
          </w:tcPr>
          <w:p>
            <w:pPr>
              <w:pStyle w:val="8"/>
              <w:spacing w:before="89" w:line="184" w:lineRule="auto"/>
              <w:ind w:left="70"/>
            </w:pPr>
            <w:r>
              <w:rPr>
                <w:spacing w:val="-6"/>
              </w:rPr>
              <w:t>14</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59" w:line="219" w:lineRule="auto"/>
              <w:ind w:left="108"/>
            </w:pPr>
            <w:r>
              <w:rPr>
                <w:spacing w:val="-1"/>
              </w:rPr>
              <w:t>十四、资源勘探工业信息等支出</w:t>
            </w:r>
          </w:p>
        </w:tc>
        <w:tc>
          <w:tcPr>
            <w:tcW w:w="420" w:type="dxa"/>
            <w:tcBorders>
              <w:left w:val="single" w:color="000000" w:sz="4" w:space="0"/>
              <w:right w:val="single" w:color="000000" w:sz="4" w:space="0"/>
            </w:tcBorders>
            <w:vAlign w:val="top"/>
          </w:tcPr>
          <w:p>
            <w:pPr>
              <w:pStyle w:val="8"/>
              <w:spacing w:before="91" w:line="183" w:lineRule="auto"/>
              <w:ind w:left="61"/>
            </w:pPr>
            <w:r>
              <w:rPr>
                <w:spacing w:val="-2"/>
              </w:rPr>
              <w:t>46</w:t>
            </w:r>
          </w:p>
        </w:tc>
        <w:tc>
          <w:tcPr>
            <w:tcW w:w="734" w:type="dxa"/>
            <w:tcBorders>
              <w:left w:val="single" w:color="000000" w:sz="4" w:space="0"/>
            </w:tcBorders>
            <w:vAlign w:val="top"/>
          </w:tcPr>
          <w:p>
            <w:pPr>
              <w:pStyle w:val="8"/>
              <w:spacing w:before="91" w:line="183" w:lineRule="auto"/>
              <w:jc w:val="right"/>
            </w:pPr>
            <w:r>
              <w:rPr>
                <w:spacing w:val="-3"/>
              </w:rPr>
              <w:t>0.00</w:t>
            </w:r>
          </w:p>
        </w:tc>
        <w:tc>
          <w:tcPr>
            <w:tcW w:w="2030" w:type="dxa"/>
            <w:vAlign w:val="top"/>
          </w:tcPr>
          <w:p>
            <w:pPr>
              <w:pStyle w:val="8"/>
              <w:spacing w:before="91" w:line="183" w:lineRule="auto"/>
              <w:jc w:val="right"/>
            </w:pPr>
            <w:r>
              <w:rPr>
                <w:spacing w:val="-4"/>
              </w:rPr>
              <w:t>0.00</w:t>
            </w:r>
          </w:p>
        </w:tc>
        <w:tc>
          <w:tcPr>
            <w:tcW w:w="2238" w:type="dxa"/>
            <w:vAlign w:val="top"/>
          </w:tcPr>
          <w:p>
            <w:pPr>
              <w:pStyle w:val="8"/>
              <w:spacing w:before="91" w:line="183" w:lineRule="auto"/>
              <w:jc w:val="right"/>
            </w:pPr>
            <w:r>
              <w:rPr>
                <w:spacing w:val="-4"/>
              </w:rPr>
              <w:t>0.00</w:t>
            </w:r>
          </w:p>
        </w:tc>
        <w:tc>
          <w:tcPr>
            <w:tcW w:w="2439"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943" w:type="dxa"/>
            <w:vAlign w:val="top"/>
          </w:tcPr>
          <w:p>
            <w:pPr>
              <w:rPr>
                <w:rFonts w:ascii="Arial"/>
                <w:sz w:val="21"/>
              </w:rPr>
            </w:pPr>
          </w:p>
        </w:tc>
        <w:tc>
          <w:tcPr>
            <w:tcW w:w="420" w:type="dxa"/>
            <w:vAlign w:val="top"/>
          </w:tcPr>
          <w:p>
            <w:pPr>
              <w:pStyle w:val="8"/>
              <w:spacing w:before="90" w:line="184" w:lineRule="auto"/>
              <w:ind w:left="70"/>
            </w:pPr>
            <w:r>
              <w:rPr>
                <w:spacing w:val="-6"/>
              </w:rPr>
              <w:t>15</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60" w:line="219" w:lineRule="auto"/>
              <w:ind w:left="108"/>
            </w:pPr>
            <w:r>
              <w:rPr>
                <w:spacing w:val="-1"/>
              </w:rPr>
              <w:t>十五、商业服务业等支出</w:t>
            </w:r>
          </w:p>
        </w:tc>
        <w:tc>
          <w:tcPr>
            <w:tcW w:w="420" w:type="dxa"/>
            <w:tcBorders>
              <w:left w:val="single" w:color="000000" w:sz="4" w:space="0"/>
              <w:right w:val="single" w:color="000000" w:sz="4" w:space="0"/>
            </w:tcBorders>
            <w:vAlign w:val="top"/>
          </w:tcPr>
          <w:p>
            <w:pPr>
              <w:pStyle w:val="8"/>
              <w:spacing w:before="92" w:line="183" w:lineRule="auto"/>
              <w:ind w:left="61"/>
            </w:pPr>
            <w:r>
              <w:rPr>
                <w:spacing w:val="-2"/>
              </w:rPr>
              <w:t>47</w:t>
            </w:r>
          </w:p>
        </w:tc>
        <w:tc>
          <w:tcPr>
            <w:tcW w:w="734" w:type="dxa"/>
            <w:tcBorders>
              <w:left w:val="single" w:color="000000" w:sz="4" w:space="0"/>
            </w:tcBorders>
            <w:vAlign w:val="top"/>
          </w:tcPr>
          <w:p>
            <w:pPr>
              <w:pStyle w:val="8"/>
              <w:spacing w:before="90" w:line="184" w:lineRule="auto"/>
              <w:jc w:val="right"/>
            </w:pPr>
            <w:r>
              <w:rPr>
                <w:spacing w:val="-2"/>
              </w:rPr>
              <w:t>554.81</w:t>
            </w:r>
          </w:p>
        </w:tc>
        <w:tc>
          <w:tcPr>
            <w:tcW w:w="2030" w:type="dxa"/>
            <w:vAlign w:val="top"/>
          </w:tcPr>
          <w:p>
            <w:pPr>
              <w:pStyle w:val="8"/>
              <w:spacing w:before="90" w:line="184" w:lineRule="auto"/>
              <w:jc w:val="right"/>
            </w:pPr>
            <w:r>
              <w:rPr>
                <w:spacing w:val="-3"/>
              </w:rPr>
              <w:t>554.81</w:t>
            </w:r>
          </w:p>
        </w:tc>
        <w:tc>
          <w:tcPr>
            <w:tcW w:w="2238" w:type="dxa"/>
            <w:vAlign w:val="top"/>
          </w:tcPr>
          <w:p>
            <w:pPr>
              <w:pStyle w:val="8"/>
              <w:spacing w:before="92" w:line="183" w:lineRule="auto"/>
              <w:jc w:val="right"/>
            </w:pPr>
            <w:r>
              <w:rPr>
                <w:spacing w:val="-4"/>
              </w:rPr>
              <w:t>0.00</w:t>
            </w:r>
          </w:p>
        </w:tc>
        <w:tc>
          <w:tcPr>
            <w:tcW w:w="2439" w:type="dxa"/>
            <w:vAlign w:val="top"/>
          </w:tcPr>
          <w:p>
            <w:pPr>
              <w:pStyle w:val="8"/>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rPr>
                <w:rFonts w:ascii="Arial"/>
                <w:sz w:val="21"/>
              </w:rPr>
            </w:pPr>
          </w:p>
        </w:tc>
        <w:tc>
          <w:tcPr>
            <w:tcW w:w="420" w:type="dxa"/>
            <w:vAlign w:val="top"/>
          </w:tcPr>
          <w:p>
            <w:pPr>
              <w:pStyle w:val="8"/>
              <w:spacing w:before="90" w:line="184" w:lineRule="auto"/>
              <w:ind w:left="70"/>
            </w:pPr>
            <w:r>
              <w:rPr>
                <w:spacing w:val="-6"/>
              </w:rPr>
              <w:t>16</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60" w:line="220" w:lineRule="auto"/>
              <w:ind w:left="108"/>
            </w:pPr>
            <w:r>
              <w:rPr>
                <w:spacing w:val="-1"/>
              </w:rPr>
              <w:t>十六、金融支出</w:t>
            </w:r>
          </w:p>
        </w:tc>
        <w:tc>
          <w:tcPr>
            <w:tcW w:w="420" w:type="dxa"/>
            <w:tcBorders>
              <w:left w:val="single" w:color="000000" w:sz="4" w:space="0"/>
              <w:right w:val="single" w:color="000000" w:sz="4" w:space="0"/>
            </w:tcBorders>
            <w:vAlign w:val="top"/>
          </w:tcPr>
          <w:p>
            <w:pPr>
              <w:pStyle w:val="8"/>
              <w:spacing w:before="92" w:line="183" w:lineRule="auto"/>
              <w:ind w:left="61"/>
            </w:pPr>
            <w:r>
              <w:rPr>
                <w:spacing w:val="-2"/>
              </w:rPr>
              <w:t>48</w:t>
            </w:r>
          </w:p>
        </w:tc>
        <w:tc>
          <w:tcPr>
            <w:tcW w:w="734" w:type="dxa"/>
            <w:tcBorders>
              <w:left w:val="single" w:color="000000" w:sz="4" w:space="0"/>
            </w:tcBorders>
            <w:vAlign w:val="top"/>
          </w:tcPr>
          <w:p>
            <w:pPr>
              <w:pStyle w:val="8"/>
              <w:spacing w:before="92" w:line="183" w:lineRule="auto"/>
              <w:jc w:val="right"/>
            </w:pPr>
            <w:r>
              <w:rPr>
                <w:spacing w:val="-3"/>
              </w:rPr>
              <w:t>0.00</w:t>
            </w:r>
          </w:p>
        </w:tc>
        <w:tc>
          <w:tcPr>
            <w:tcW w:w="2030" w:type="dxa"/>
            <w:vAlign w:val="top"/>
          </w:tcPr>
          <w:p>
            <w:pPr>
              <w:pStyle w:val="8"/>
              <w:spacing w:before="92" w:line="183" w:lineRule="auto"/>
              <w:jc w:val="right"/>
            </w:pPr>
            <w:r>
              <w:rPr>
                <w:spacing w:val="-4"/>
              </w:rPr>
              <w:t>0.00</w:t>
            </w:r>
          </w:p>
        </w:tc>
        <w:tc>
          <w:tcPr>
            <w:tcW w:w="2238" w:type="dxa"/>
            <w:vAlign w:val="top"/>
          </w:tcPr>
          <w:p>
            <w:pPr>
              <w:pStyle w:val="8"/>
              <w:spacing w:before="92" w:line="183" w:lineRule="auto"/>
              <w:jc w:val="right"/>
            </w:pPr>
            <w:r>
              <w:rPr>
                <w:spacing w:val="-4"/>
              </w:rPr>
              <w:t>0.00</w:t>
            </w:r>
          </w:p>
        </w:tc>
        <w:tc>
          <w:tcPr>
            <w:tcW w:w="2439" w:type="dxa"/>
            <w:vAlign w:val="top"/>
          </w:tcPr>
          <w:p>
            <w:pPr>
              <w:pStyle w:val="8"/>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943" w:type="dxa"/>
            <w:vAlign w:val="top"/>
          </w:tcPr>
          <w:p>
            <w:pPr>
              <w:rPr>
                <w:rFonts w:ascii="Arial"/>
                <w:sz w:val="21"/>
              </w:rPr>
            </w:pPr>
          </w:p>
        </w:tc>
        <w:tc>
          <w:tcPr>
            <w:tcW w:w="420" w:type="dxa"/>
            <w:vAlign w:val="top"/>
          </w:tcPr>
          <w:p>
            <w:pPr>
              <w:pStyle w:val="8"/>
              <w:spacing w:before="91" w:line="184" w:lineRule="auto"/>
              <w:ind w:left="70"/>
            </w:pPr>
            <w:r>
              <w:rPr>
                <w:spacing w:val="-6"/>
              </w:rPr>
              <w:t>17</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61" w:line="220" w:lineRule="auto"/>
              <w:ind w:left="108"/>
            </w:pPr>
            <w:r>
              <w:rPr>
                <w:spacing w:val="-1"/>
              </w:rPr>
              <w:t>十七、援助其他地区支出</w:t>
            </w:r>
          </w:p>
        </w:tc>
        <w:tc>
          <w:tcPr>
            <w:tcW w:w="420" w:type="dxa"/>
            <w:tcBorders>
              <w:left w:val="single" w:color="000000" w:sz="4" w:space="0"/>
              <w:right w:val="single" w:color="000000" w:sz="4" w:space="0"/>
            </w:tcBorders>
            <w:vAlign w:val="top"/>
          </w:tcPr>
          <w:p>
            <w:pPr>
              <w:pStyle w:val="8"/>
              <w:spacing w:before="93" w:line="183" w:lineRule="auto"/>
              <w:ind w:left="61"/>
            </w:pPr>
            <w:r>
              <w:rPr>
                <w:spacing w:val="-2"/>
              </w:rPr>
              <w:t>49</w:t>
            </w:r>
          </w:p>
        </w:tc>
        <w:tc>
          <w:tcPr>
            <w:tcW w:w="734" w:type="dxa"/>
            <w:tcBorders>
              <w:left w:val="single" w:color="000000" w:sz="4" w:space="0"/>
            </w:tcBorders>
            <w:vAlign w:val="top"/>
          </w:tcPr>
          <w:p>
            <w:pPr>
              <w:pStyle w:val="8"/>
              <w:spacing w:before="93" w:line="183" w:lineRule="auto"/>
              <w:jc w:val="right"/>
            </w:pPr>
            <w:r>
              <w:rPr>
                <w:spacing w:val="-3"/>
              </w:rPr>
              <w:t>0.00</w:t>
            </w:r>
          </w:p>
        </w:tc>
        <w:tc>
          <w:tcPr>
            <w:tcW w:w="2030" w:type="dxa"/>
            <w:vAlign w:val="top"/>
          </w:tcPr>
          <w:p>
            <w:pPr>
              <w:pStyle w:val="8"/>
              <w:spacing w:before="93" w:line="183" w:lineRule="auto"/>
              <w:jc w:val="right"/>
            </w:pPr>
            <w:r>
              <w:rPr>
                <w:spacing w:val="-4"/>
              </w:rPr>
              <w:t>0.00</w:t>
            </w:r>
          </w:p>
        </w:tc>
        <w:tc>
          <w:tcPr>
            <w:tcW w:w="2238" w:type="dxa"/>
            <w:vAlign w:val="top"/>
          </w:tcPr>
          <w:p>
            <w:pPr>
              <w:pStyle w:val="8"/>
              <w:spacing w:before="93" w:line="183" w:lineRule="auto"/>
              <w:jc w:val="right"/>
            </w:pPr>
            <w:r>
              <w:rPr>
                <w:spacing w:val="-4"/>
              </w:rPr>
              <w:t>0.00</w:t>
            </w:r>
          </w:p>
        </w:tc>
        <w:tc>
          <w:tcPr>
            <w:tcW w:w="2439" w:type="dxa"/>
            <w:vAlign w:val="top"/>
          </w:tcPr>
          <w:p>
            <w:pPr>
              <w:pStyle w:val="8"/>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943" w:type="dxa"/>
            <w:vAlign w:val="top"/>
          </w:tcPr>
          <w:p>
            <w:pPr>
              <w:rPr>
                <w:rFonts w:ascii="Arial"/>
                <w:sz w:val="21"/>
              </w:rPr>
            </w:pPr>
          </w:p>
        </w:tc>
        <w:tc>
          <w:tcPr>
            <w:tcW w:w="420" w:type="dxa"/>
            <w:vAlign w:val="top"/>
          </w:tcPr>
          <w:p>
            <w:pPr>
              <w:pStyle w:val="8"/>
              <w:spacing w:before="91" w:line="184" w:lineRule="auto"/>
              <w:ind w:left="70"/>
            </w:pPr>
            <w:r>
              <w:rPr>
                <w:spacing w:val="-6"/>
              </w:rPr>
              <w:t>18</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61" w:line="219" w:lineRule="auto"/>
              <w:ind w:left="108"/>
            </w:pPr>
            <w:r>
              <w:rPr>
                <w:spacing w:val="-1"/>
              </w:rPr>
              <w:t>十八、自然资源海洋气象等支出</w:t>
            </w:r>
          </w:p>
        </w:tc>
        <w:tc>
          <w:tcPr>
            <w:tcW w:w="420" w:type="dxa"/>
            <w:tcBorders>
              <w:left w:val="single" w:color="000000" w:sz="4" w:space="0"/>
              <w:right w:val="single" w:color="000000" w:sz="4" w:space="0"/>
            </w:tcBorders>
            <w:vAlign w:val="top"/>
          </w:tcPr>
          <w:p>
            <w:pPr>
              <w:pStyle w:val="8"/>
              <w:spacing w:before="93" w:line="183" w:lineRule="auto"/>
              <w:ind w:left="66"/>
            </w:pPr>
            <w:r>
              <w:rPr>
                <w:spacing w:val="-3"/>
              </w:rPr>
              <w:t>50</w:t>
            </w:r>
          </w:p>
        </w:tc>
        <w:tc>
          <w:tcPr>
            <w:tcW w:w="734" w:type="dxa"/>
            <w:tcBorders>
              <w:left w:val="single" w:color="000000" w:sz="4" w:space="0"/>
            </w:tcBorders>
            <w:vAlign w:val="top"/>
          </w:tcPr>
          <w:p>
            <w:pPr>
              <w:pStyle w:val="8"/>
              <w:spacing w:before="93" w:line="183" w:lineRule="auto"/>
              <w:jc w:val="right"/>
            </w:pPr>
            <w:r>
              <w:rPr>
                <w:spacing w:val="-3"/>
              </w:rPr>
              <w:t>0.00</w:t>
            </w:r>
          </w:p>
        </w:tc>
        <w:tc>
          <w:tcPr>
            <w:tcW w:w="2030" w:type="dxa"/>
            <w:vAlign w:val="top"/>
          </w:tcPr>
          <w:p>
            <w:pPr>
              <w:pStyle w:val="8"/>
              <w:spacing w:before="93" w:line="183" w:lineRule="auto"/>
              <w:jc w:val="right"/>
            </w:pPr>
            <w:r>
              <w:rPr>
                <w:spacing w:val="-4"/>
              </w:rPr>
              <w:t>0.00</w:t>
            </w:r>
          </w:p>
        </w:tc>
        <w:tc>
          <w:tcPr>
            <w:tcW w:w="2238" w:type="dxa"/>
            <w:vAlign w:val="top"/>
          </w:tcPr>
          <w:p>
            <w:pPr>
              <w:pStyle w:val="8"/>
              <w:spacing w:before="93" w:line="183" w:lineRule="auto"/>
              <w:jc w:val="right"/>
            </w:pPr>
            <w:r>
              <w:rPr>
                <w:spacing w:val="-4"/>
              </w:rPr>
              <w:t>0.00</w:t>
            </w:r>
          </w:p>
        </w:tc>
        <w:tc>
          <w:tcPr>
            <w:tcW w:w="2439" w:type="dxa"/>
            <w:vAlign w:val="top"/>
          </w:tcPr>
          <w:p>
            <w:pPr>
              <w:pStyle w:val="8"/>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vAlign w:val="top"/>
          </w:tcPr>
          <w:p>
            <w:pPr>
              <w:rPr>
                <w:rFonts w:ascii="Arial"/>
                <w:sz w:val="21"/>
              </w:rPr>
            </w:pPr>
          </w:p>
        </w:tc>
        <w:tc>
          <w:tcPr>
            <w:tcW w:w="420" w:type="dxa"/>
            <w:vAlign w:val="top"/>
          </w:tcPr>
          <w:p>
            <w:pPr>
              <w:pStyle w:val="8"/>
              <w:spacing w:before="91" w:line="184" w:lineRule="auto"/>
              <w:ind w:left="70"/>
            </w:pPr>
            <w:r>
              <w:rPr>
                <w:spacing w:val="-6"/>
              </w:rPr>
              <w:t>19</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61" w:line="219" w:lineRule="auto"/>
              <w:ind w:left="108"/>
            </w:pPr>
            <w:r>
              <w:rPr>
                <w:spacing w:val="-1"/>
              </w:rPr>
              <w:t>十九、住房保障支出</w:t>
            </w:r>
          </w:p>
        </w:tc>
        <w:tc>
          <w:tcPr>
            <w:tcW w:w="420" w:type="dxa"/>
            <w:tcBorders>
              <w:left w:val="single" w:color="000000" w:sz="4" w:space="0"/>
              <w:right w:val="single" w:color="000000" w:sz="4" w:space="0"/>
            </w:tcBorders>
            <w:vAlign w:val="top"/>
          </w:tcPr>
          <w:p>
            <w:pPr>
              <w:pStyle w:val="8"/>
              <w:spacing w:before="91" w:line="184" w:lineRule="auto"/>
              <w:ind w:left="66"/>
            </w:pPr>
            <w:r>
              <w:rPr>
                <w:spacing w:val="-3"/>
              </w:rPr>
              <w:t>51</w:t>
            </w:r>
          </w:p>
        </w:tc>
        <w:tc>
          <w:tcPr>
            <w:tcW w:w="734" w:type="dxa"/>
            <w:tcBorders>
              <w:left w:val="single" w:color="000000" w:sz="4" w:space="0"/>
            </w:tcBorders>
            <w:vAlign w:val="top"/>
          </w:tcPr>
          <w:p>
            <w:pPr>
              <w:pStyle w:val="8"/>
              <w:spacing w:before="93" w:line="183" w:lineRule="auto"/>
              <w:jc w:val="right"/>
            </w:pPr>
            <w:r>
              <w:rPr>
                <w:spacing w:val="-3"/>
              </w:rPr>
              <w:t>0.00</w:t>
            </w:r>
          </w:p>
        </w:tc>
        <w:tc>
          <w:tcPr>
            <w:tcW w:w="2030" w:type="dxa"/>
            <w:vAlign w:val="top"/>
          </w:tcPr>
          <w:p>
            <w:pPr>
              <w:pStyle w:val="8"/>
              <w:spacing w:before="93" w:line="183" w:lineRule="auto"/>
              <w:jc w:val="right"/>
            </w:pPr>
            <w:r>
              <w:rPr>
                <w:spacing w:val="-4"/>
              </w:rPr>
              <w:t>0.00</w:t>
            </w:r>
          </w:p>
        </w:tc>
        <w:tc>
          <w:tcPr>
            <w:tcW w:w="2238" w:type="dxa"/>
            <w:vAlign w:val="top"/>
          </w:tcPr>
          <w:p>
            <w:pPr>
              <w:pStyle w:val="8"/>
              <w:spacing w:before="93" w:line="183" w:lineRule="auto"/>
              <w:jc w:val="right"/>
            </w:pPr>
            <w:r>
              <w:rPr>
                <w:spacing w:val="-4"/>
              </w:rPr>
              <w:t>0.00</w:t>
            </w:r>
          </w:p>
        </w:tc>
        <w:tc>
          <w:tcPr>
            <w:tcW w:w="2439" w:type="dxa"/>
            <w:vAlign w:val="top"/>
          </w:tcPr>
          <w:p>
            <w:pPr>
              <w:pStyle w:val="8"/>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943" w:type="dxa"/>
            <w:tcBorders>
              <w:bottom w:val="single" w:color="000000" w:sz="4" w:space="0"/>
            </w:tcBorders>
            <w:vAlign w:val="top"/>
          </w:tcPr>
          <w:p>
            <w:pPr>
              <w:rPr>
                <w:rFonts w:ascii="Arial"/>
                <w:sz w:val="21"/>
              </w:rPr>
            </w:pPr>
          </w:p>
        </w:tc>
        <w:tc>
          <w:tcPr>
            <w:tcW w:w="420" w:type="dxa"/>
            <w:tcBorders>
              <w:bottom w:val="single" w:color="000000" w:sz="4" w:space="0"/>
            </w:tcBorders>
            <w:vAlign w:val="top"/>
          </w:tcPr>
          <w:p>
            <w:pPr>
              <w:pStyle w:val="8"/>
              <w:spacing w:before="94" w:line="183" w:lineRule="auto"/>
              <w:ind w:left="58"/>
            </w:pPr>
            <w:r>
              <w:rPr>
                <w:spacing w:val="-3"/>
              </w:rPr>
              <w:t>20</w:t>
            </w:r>
          </w:p>
        </w:tc>
        <w:tc>
          <w:tcPr>
            <w:tcW w:w="734" w:type="dxa"/>
            <w:tcBorders>
              <w:bottom w:val="single" w:color="000000" w:sz="4" w:space="0"/>
              <w:right w:val="single" w:color="000000" w:sz="4" w:space="0"/>
            </w:tcBorders>
            <w:vAlign w:val="top"/>
          </w:tcPr>
          <w:p>
            <w:pPr>
              <w:rPr>
                <w:rFonts w:ascii="Arial"/>
                <w:sz w:val="21"/>
              </w:rPr>
            </w:pPr>
          </w:p>
        </w:tc>
        <w:tc>
          <w:tcPr>
            <w:tcW w:w="3146" w:type="dxa"/>
            <w:tcBorders>
              <w:left w:val="single" w:color="000000" w:sz="4" w:space="0"/>
              <w:bottom w:val="single" w:color="000000" w:sz="4" w:space="0"/>
              <w:right w:val="single" w:color="000000" w:sz="4" w:space="0"/>
            </w:tcBorders>
            <w:vAlign w:val="top"/>
          </w:tcPr>
          <w:p>
            <w:pPr>
              <w:pStyle w:val="8"/>
              <w:spacing w:before="63" w:line="218" w:lineRule="auto"/>
              <w:ind w:left="110"/>
            </w:pPr>
            <w:r>
              <w:rPr>
                <w:spacing w:val="-1"/>
              </w:rPr>
              <w:t>二十、粮油物资储备支出</w:t>
            </w:r>
          </w:p>
        </w:tc>
        <w:tc>
          <w:tcPr>
            <w:tcW w:w="420" w:type="dxa"/>
            <w:tcBorders>
              <w:left w:val="single" w:color="000000" w:sz="4" w:space="0"/>
              <w:bottom w:val="single" w:color="000000" w:sz="4" w:space="0"/>
              <w:right w:val="single" w:color="000000" w:sz="4" w:space="0"/>
            </w:tcBorders>
            <w:vAlign w:val="top"/>
          </w:tcPr>
          <w:p>
            <w:pPr>
              <w:pStyle w:val="8"/>
              <w:spacing w:before="94" w:line="183" w:lineRule="auto"/>
              <w:ind w:left="66"/>
            </w:pPr>
            <w:r>
              <w:rPr>
                <w:spacing w:val="-3"/>
              </w:rPr>
              <w:t>52</w:t>
            </w:r>
          </w:p>
        </w:tc>
        <w:tc>
          <w:tcPr>
            <w:tcW w:w="734" w:type="dxa"/>
            <w:tcBorders>
              <w:left w:val="single" w:color="000000" w:sz="4" w:space="0"/>
              <w:bottom w:val="single" w:color="000000" w:sz="4" w:space="0"/>
            </w:tcBorders>
            <w:vAlign w:val="top"/>
          </w:tcPr>
          <w:p>
            <w:pPr>
              <w:pStyle w:val="8"/>
              <w:spacing w:before="94" w:line="183" w:lineRule="auto"/>
              <w:jc w:val="right"/>
            </w:pPr>
            <w:r>
              <w:rPr>
                <w:spacing w:val="-3"/>
              </w:rPr>
              <w:t>0.00</w:t>
            </w:r>
          </w:p>
        </w:tc>
        <w:tc>
          <w:tcPr>
            <w:tcW w:w="2030" w:type="dxa"/>
            <w:tcBorders>
              <w:bottom w:val="single" w:color="000000" w:sz="4" w:space="0"/>
            </w:tcBorders>
            <w:vAlign w:val="top"/>
          </w:tcPr>
          <w:p>
            <w:pPr>
              <w:pStyle w:val="8"/>
              <w:spacing w:before="94" w:line="183" w:lineRule="auto"/>
              <w:jc w:val="right"/>
            </w:pPr>
            <w:r>
              <w:rPr>
                <w:spacing w:val="-4"/>
              </w:rPr>
              <w:t>0.00</w:t>
            </w:r>
          </w:p>
        </w:tc>
        <w:tc>
          <w:tcPr>
            <w:tcW w:w="2238" w:type="dxa"/>
            <w:tcBorders>
              <w:bottom w:val="single" w:color="000000" w:sz="4" w:space="0"/>
            </w:tcBorders>
            <w:vAlign w:val="top"/>
          </w:tcPr>
          <w:p>
            <w:pPr>
              <w:pStyle w:val="8"/>
              <w:spacing w:before="94" w:line="183" w:lineRule="auto"/>
              <w:jc w:val="right"/>
            </w:pPr>
            <w:r>
              <w:rPr>
                <w:spacing w:val="-4"/>
              </w:rPr>
              <w:t>0.00</w:t>
            </w:r>
          </w:p>
        </w:tc>
        <w:tc>
          <w:tcPr>
            <w:tcW w:w="2439" w:type="dxa"/>
            <w:tcBorders>
              <w:bottom w:val="single" w:color="000000" w:sz="4" w:space="0"/>
            </w:tcBorders>
            <w:vAlign w:val="top"/>
          </w:tcPr>
          <w:p>
            <w:pPr>
              <w:pStyle w:val="8"/>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2943" w:type="dxa"/>
            <w:tcBorders>
              <w:top w:val="single" w:color="000000" w:sz="4" w:space="0"/>
            </w:tcBorders>
            <w:vAlign w:val="top"/>
          </w:tcPr>
          <w:p>
            <w:pPr>
              <w:rPr>
                <w:rFonts w:ascii="Arial"/>
                <w:sz w:val="21"/>
              </w:rPr>
            </w:pPr>
          </w:p>
        </w:tc>
        <w:tc>
          <w:tcPr>
            <w:tcW w:w="420" w:type="dxa"/>
            <w:tcBorders>
              <w:top w:val="single" w:color="000000" w:sz="4" w:space="0"/>
            </w:tcBorders>
            <w:vAlign w:val="top"/>
          </w:tcPr>
          <w:p>
            <w:pPr>
              <w:pStyle w:val="8"/>
              <w:spacing w:before="97" w:line="184" w:lineRule="auto"/>
              <w:ind w:left="58"/>
            </w:pPr>
            <w:r>
              <w:rPr>
                <w:spacing w:val="-3"/>
              </w:rPr>
              <w:t>21</w:t>
            </w:r>
          </w:p>
        </w:tc>
        <w:tc>
          <w:tcPr>
            <w:tcW w:w="734" w:type="dxa"/>
            <w:tcBorders>
              <w:top w:val="single" w:color="000000" w:sz="4" w:space="0"/>
              <w:right w:val="single" w:color="000000" w:sz="4" w:space="0"/>
            </w:tcBorders>
            <w:vAlign w:val="top"/>
          </w:tcPr>
          <w:p>
            <w:pPr>
              <w:rPr>
                <w:rFonts w:ascii="Arial"/>
                <w:sz w:val="21"/>
              </w:rPr>
            </w:pPr>
          </w:p>
        </w:tc>
        <w:tc>
          <w:tcPr>
            <w:tcW w:w="3146" w:type="dxa"/>
            <w:tcBorders>
              <w:top w:val="single" w:color="000000" w:sz="4" w:space="0"/>
              <w:left w:val="single" w:color="000000" w:sz="4" w:space="0"/>
              <w:right w:val="single" w:color="000000" w:sz="4" w:space="0"/>
            </w:tcBorders>
            <w:vAlign w:val="top"/>
          </w:tcPr>
          <w:p>
            <w:pPr>
              <w:pStyle w:val="8"/>
              <w:spacing w:before="68" w:line="218" w:lineRule="auto"/>
              <w:ind w:left="110"/>
            </w:pPr>
            <w:r>
              <w:rPr>
                <w:spacing w:val="-3"/>
              </w:rPr>
              <w:t>二十一、国有资本经营预算支出</w:t>
            </w:r>
          </w:p>
        </w:tc>
        <w:tc>
          <w:tcPr>
            <w:tcW w:w="420" w:type="dxa"/>
            <w:tcBorders>
              <w:top w:val="single" w:color="000000" w:sz="4" w:space="0"/>
              <w:left w:val="single" w:color="000000" w:sz="4" w:space="0"/>
              <w:right w:val="single" w:color="000000" w:sz="4" w:space="0"/>
            </w:tcBorders>
            <w:vAlign w:val="top"/>
          </w:tcPr>
          <w:p>
            <w:pPr>
              <w:pStyle w:val="8"/>
              <w:spacing w:before="99" w:line="183" w:lineRule="auto"/>
              <w:ind w:left="66"/>
            </w:pPr>
            <w:r>
              <w:rPr>
                <w:spacing w:val="-3"/>
              </w:rPr>
              <w:t>53</w:t>
            </w:r>
          </w:p>
        </w:tc>
        <w:tc>
          <w:tcPr>
            <w:tcW w:w="734" w:type="dxa"/>
            <w:tcBorders>
              <w:top w:val="single" w:color="000000" w:sz="4" w:space="0"/>
              <w:left w:val="single" w:color="000000" w:sz="4" w:space="0"/>
            </w:tcBorders>
            <w:vAlign w:val="top"/>
          </w:tcPr>
          <w:p>
            <w:pPr>
              <w:pStyle w:val="8"/>
              <w:spacing w:before="99" w:line="183" w:lineRule="auto"/>
              <w:jc w:val="right"/>
            </w:pPr>
            <w:r>
              <w:rPr>
                <w:spacing w:val="-3"/>
              </w:rPr>
              <w:t>0.00</w:t>
            </w:r>
          </w:p>
        </w:tc>
        <w:tc>
          <w:tcPr>
            <w:tcW w:w="2030" w:type="dxa"/>
            <w:tcBorders>
              <w:top w:val="single" w:color="000000" w:sz="4" w:space="0"/>
            </w:tcBorders>
            <w:vAlign w:val="top"/>
          </w:tcPr>
          <w:p>
            <w:pPr>
              <w:pStyle w:val="8"/>
              <w:spacing w:before="99" w:line="183" w:lineRule="auto"/>
              <w:jc w:val="right"/>
            </w:pPr>
            <w:r>
              <w:rPr>
                <w:spacing w:val="-4"/>
              </w:rPr>
              <w:t>0.00</w:t>
            </w:r>
          </w:p>
        </w:tc>
        <w:tc>
          <w:tcPr>
            <w:tcW w:w="2238" w:type="dxa"/>
            <w:tcBorders>
              <w:top w:val="single" w:color="000000" w:sz="4" w:space="0"/>
            </w:tcBorders>
            <w:vAlign w:val="top"/>
          </w:tcPr>
          <w:p>
            <w:pPr>
              <w:pStyle w:val="8"/>
              <w:spacing w:before="99" w:line="183" w:lineRule="auto"/>
              <w:jc w:val="right"/>
            </w:pPr>
            <w:r>
              <w:rPr>
                <w:spacing w:val="-4"/>
              </w:rPr>
              <w:t>0.00</w:t>
            </w:r>
          </w:p>
        </w:tc>
        <w:tc>
          <w:tcPr>
            <w:tcW w:w="2439" w:type="dxa"/>
            <w:tcBorders>
              <w:top w:val="single" w:color="000000" w:sz="4" w:space="0"/>
            </w:tcBorders>
            <w:vAlign w:val="top"/>
          </w:tcPr>
          <w:p>
            <w:pPr>
              <w:pStyle w:val="8"/>
              <w:spacing w:before="9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943" w:type="dxa"/>
            <w:tcBorders>
              <w:bottom w:val="single" w:color="000000" w:sz="4" w:space="0"/>
            </w:tcBorders>
            <w:vAlign w:val="top"/>
          </w:tcPr>
          <w:p>
            <w:pPr>
              <w:rPr>
                <w:rFonts w:ascii="Arial"/>
                <w:sz w:val="21"/>
              </w:rPr>
            </w:pPr>
          </w:p>
        </w:tc>
        <w:tc>
          <w:tcPr>
            <w:tcW w:w="420" w:type="dxa"/>
            <w:tcBorders>
              <w:bottom w:val="single" w:color="000000" w:sz="4" w:space="0"/>
            </w:tcBorders>
            <w:vAlign w:val="top"/>
          </w:tcPr>
          <w:p>
            <w:pPr>
              <w:pStyle w:val="8"/>
              <w:spacing w:before="94" w:line="183" w:lineRule="auto"/>
              <w:ind w:left="58"/>
            </w:pPr>
            <w:r>
              <w:rPr>
                <w:spacing w:val="-3"/>
              </w:rPr>
              <w:t>22</w:t>
            </w:r>
          </w:p>
        </w:tc>
        <w:tc>
          <w:tcPr>
            <w:tcW w:w="734" w:type="dxa"/>
            <w:tcBorders>
              <w:bottom w:val="single" w:color="000000" w:sz="4" w:space="0"/>
              <w:right w:val="single" w:color="000000" w:sz="4" w:space="0"/>
            </w:tcBorders>
            <w:vAlign w:val="top"/>
          </w:tcPr>
          <w:p>
            <w:pPr>
              <w:rPr>
                <w:rFonts w:ascii="Arial"/>
                <w:sz w:val="21"/>
              </w:rPr>
            </w:pPr>
          </w:p>
        </w:tc>
        <w:tc>
          <w:tcPr>
            <w:tcW w:w="3146" w:type="dxa"/>
            <w:tcBorders>
              <w:left w:val="single" w:color="000000" w:sz="4" w:space="0"/>
              <w:bottom w:val="single" w:color="000000" w:sz="4" w:space="0"/>
              <w:right w:val="single" w:color="000000" w:sz="4" w:space="0"/>
            </w:tcBorders>
            <w:vAlign w:val="top"/>
          </w:tcPr>
          <w:p>
            <w:pPr>
              <w:pStyle w:val="8"/>
              <w:spacing w:before="63" w:line="219" w:lineRule="auto"/>
              <w:ind w:left="110"/>
            </w:pPr>
            <w:r>
              <w:rPr>
                <w:spacing w:val="-1"/>
              </w:rPr>
              <w:t>二十二、灾害防治及应急管理支出</w:t>
            </w:r>
          </w:p>
        </w:tc>
        <w:tc>
          <w:tcPr>
            <w:tcW w:w="420" w:type="dxa"/>
            <w:tcBorders>
              <w:left w:val="single" w:color="000000" w:sz="4" w:space="0"/>
              <w:bottom w:val="single" w:color="000000" w:sz="4" w:space="0"/>
              <w:right w:val="single" w:color="000000" w:sz="4" w:space="0"/>
            </w:tcBorders>
            <w:vAlign w:val="top"/>
          </w:tcPr>
          <w:p>
            <w:pPr>
              <w:pStyle w:val="8"/>
              <w:spacing w:before="95" w:line="183" w:lineRule="auto"/>
              <w:ind w:left="66"/>
            </w:pPr>
            <w:r>
              <w:rPr>
                <w:spacing w:val="-3"/>
              </w:rPr>
              <w:t>54</w:t>
            </w:r>
          </w:p>
        </w:tc>
        <w:tc>
          <w:tcPr>
            <w:tcW w:w="734" w:type="dxa"/>
            <w:tcBorders>
              <w:left w:val="single" w:color="000000" w:sz="4" w:space="0"/>
              <w:bottom w:val="single" w:color="000000" w:sz="4" w:space="0"/>
            </w:tcBorders>
            <w:vAlign w:val="top"/>
          </w:tcPr>
          <w:p>
            <w:pPr>
              <w:pStyle w:val="8"/>
              <w:spacing w:before="95" w:line="183" w:lineRule="auto"/>
              <w:jc w:val="right"/>
            </w:pPr>
            <w:r>
              <w:rPr>
                <w:spacing w:val="-3"/>
              </w:rPr>
              <w:t>0.00</w:t>
            </w:r>
          </w:p>
        </w:tc>
        <w:tc>
          <w:tcPr>
            <w:tcW w:w="2030" w:type="dxa"/>
            <w:tcBorders>
              <w:bottom w:val="single" w:color="000000" w:sz="4" w:space="0"/>
            </w:tcBorders>
            <w:vAlign w:val="top"/>
          </w:tcPr>
          <w:p>
            <w:pPr>
              <w:pStyle w:val="8"/>
              <w:spacing w:before="95" w:line="183" w:lineRule="auto"/>
              <w:jc w:val="right"/>
            </w:pPr>
            <w:r>
              <w:rPr>
                <w:spacing w:val="-4"/>
              </w:rPr>
              <w:t>0.00</w:t>
            </w:r>
          </w:p>
        </w:tc>
        <w:tc>
          <w:tcPr>
            <w:tcW w:w="2238" w:type="dxa"/>
            <w:tcBorders>
              <w:bottom w:val="single" w:color="000000" w:sz="4" w:space="0"/>
            </w:tcBorders>
            <w:vAlign w:val="top"/>
          </w:tcPr>
          <w:p>
            <w:pPr>
              <w:pStyle w:val="8"/>
              <w:spacing w:before="95" w:line="183" w:lineRule="auto"/>
              <w:jc w:val="right"/>
            </w:pPr>
            <w:r>
              <w:rPr>
                <w:spacing w:val="-4"/>
              </w:rPr>
              <w:t>0.00</w:t>
            </w:r>
          </w:p>
        </w:tc>
        <w:tc>
          <w:tcPr>
            <w:tcW w:w="2439" w:type="dxa"/>
            <w:tcBorders>
              <w:bottom w:val="single" w:color="000000" w:sz="4" w:space="0"/>
            </w:tcBorders>
            <w:vAlign w:val="top"/>
          </w:tcPr>
          <w:p>
            <w:pPr>
              <w:pStyle w:val="8"/>
              <w:spacing w:before="9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2943" w:type="dxa"/>
            <w:tcBorders>
              <w:top w:val="single" w:color="000000" w:sz="4" w:space="0"/>
            </w:tcBorders>
            <w:vAlign w:val="top"/>
          </w:tcPr>
          <w:p>
            <w:pPr>
              <w:rPr>
                <w:rFonts w:ascii="Arial"/>
                <w:sz w:val="21"/>
              </w:rPr>
            </w:pPr>
          </w:p>
        </w:tc>
        <w:tc>
          <w:tcPr>
            <w:tcW w:w="420" w:type="dxa"/>
            <w:tcBorders>
              <w:top w:val="single" w:color="000000" w:sz="4" w:space="0"/>
            </w:tcBorders>
            <w:vAlign w:val="top"/>
          </w:tcPr>
          <w:p>
            <w:pPr>
              <w:pStyle w:val="8"/>
              <w:spacing w:before="100" w:line="183" w:lineRule="auto"/>
              <w:ind w:left="58"/>
            </w:pPr>
            <w:r>
              <w:rPr>
                <w:spacing w:val="-3"/>
              </w:rPr>
              <w:t>23</w:t>
            </w:r>
          </w:p>
        </w:tc>
        <w:tc>
          <w:tcPr>
            <w:tcW w:w="734" w:type="dxa"/>
            <w:tcBorders>
              <w:top w:val="single" w:color="000000" w:sz="4" w:space="0"/>
              <w:right w:val="single" w:color="000000" w:sz="4" w:space="0"/>
            </w:tcBorders>
            <w:vAlign w:val="top"/>
          </w:tcPr>
          <w:p>
            <w:pPr>
              <w:rPr>
                <w:rFonts w:ascii="Arial"/>
                <w:sz w:val="21"/>
              </w:rPr>
            </w:pPr>
          </w:p>
        </w:tc>
        <w:tc>
          <w:tcPr>
            <w:tcW w:w="3146" w:type="dxa"/>
            <w:tcBorders>
              <w:top w:val="single" w:color="000000" w:sz="4" w:space="0"/>
              <w:left w:val="single" w:color="000000" w:sz="4" w:space="0"/>
              <w:right w:val="single" w:color="000000" w:sz="4" w:space="0"/>
            </w:tcBorders>
            <w:vAlign w:val="top"/>
          </w:tcPr>
          <w:p>
            <w:pPr>
              <w:pStyle w:val="8"/>
              <w:spacing w:before="68" w:line="219" w:lineRule="auto"/>
              <w:ind w:left="110"/>
            </w:pPr>
            <w:r>
              <w:rPr>
                <w:spacing w:val="-2"/>
              </w:rPr>
              <w:t>二十三、其他支出</w:t>
            </w:r>
          </w:p>
        </w:tc>
        <w:tc>
          <w:tcPr>
            <w:tcW w:w="420" w:type="dxa"/>
            <w:tcBorders>
              <w:top w:val="single" w:color="000000" w:sz="4" w:space="0"/>
              <w:left w:val="single" w:color="000000" w:sz="4" w:space="0"/>
              <w:right w:val="single" w:color="000000" w:sz="4" w:space="0"/>
            </w:tcBorders>
            <w:vAlign w:val="top"/>
          </w:tcPr>
          <w:p>
            <w:pPr>
              <w:pStyle w:val="8"/>
              <w:spacing w:before="101" w:line="182" w:lineRule="auto"/>
              <w:ind w:left="66"/>
            </w:pPr>
            <w:r>
              <w:rPr>
                <w:spacing w:val="-3"/>
              </w:rPr>
              <w:t>55</w:t>
            </w:r>
          </w:p>
        </w:tc>
        <w:tc>
          <w:tcPr>
            <w:tcW w:w="734" w:type="dxa"/>
            <w:tcBorders>
              <w:top w:val="single" w:color="000000" w:sz="4" w:space="0"/>
              <w:left w:val="single" w:color="000000" w:sz="4" w:space="0"/>
            </w:tcBorders>
            <w:vAlign w:val="top"/>
          </w:tcPr>
          <w:p>
            <w:pPr>
              <w:pStyle w:val="8"/>
              <w:spacing w:before="100" w:line="183" w:lineRule="auto"/>
              <w:jc w:val="right"/>
            </w:pPr>
            <w:r>
              <w:rPr>
                <w:spacing w:val="-3"/>
              </w:rPr>
              <w:t>0.00</w:t>
            </w:r>
          </w:p>
        </w:tc>
        <w:tc>
          <w:tcPr>
            <w:tcW w:w="2030" w:type="dxa"/>
            <w:tcBorders>
              <w:top w:val="single" w:color="000000" w:sz="4" w:space="0"/>
            </w:tcBorders>
            <w:vAlign w:val="top"/>
          </w:tcPr>
          <w:p>
            <w:pPr>
              <w:pStyle w:val="8"/>
              <w:spacing w:before="100" w:line="183" w:lineRule="auto"/>
              <w:jc w:val="right"/>
            </w:pPr>
            <w:r>
              <w:rPr>
                <w:spacing w:val="-4"/>
              </w:rPr>
              <w:t>0.00</w:t>
            </w:r>
          </w:p>
        </w:tc>
        <w:tc>
          <w:tcPr>
            <w:tcW w:w="2238" w:type="dxa"/>
            <w:tcBorders>
              <w:top w:val="single" w:color="000000" w:sz="4" w:space="0"/>
            </w:tcBorders>
            <w:vAlign w:val="top"/>
          </w:tcPr>
          <w:p>
            <w:pPr>
              <w:pStyle w:val="8"/>
              <w:spacing w:before="100" w:line="183" w:lineRule="auto"/>
              <w:jc w:val="right"/>
            </w:pPr>
            <w:r>
              <w:rPr>
                <w:spacing w:val="-4"/>
              </w:rPr>
              <w:t>0.00</w:t>
            </w:r>
          </w:p>
        </w:tc>
        <w:tc>
          <w:tcPr>
            <w:tcW w:w="2439" w:type="dxa"/>
            <w:tcBorders>
              <w:top w:val="single" w:color="000000" w:sz="4" w:space="0"/>
            </w:tcBorders>
            <w:vAlign w:val="top"/>
          </w:tcPr>
          <w:p>
            <w:pPr>
              <w:pStyle w:val="8"/>
              <w:spacing w:before="10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2943" w:type="dxa"/>
            <w:vAlign w:val="top"/>
          </w:tcPr>
          <w:p>
            <w:pPr>
              <w:rPr>
                <w:rFonts w:ascii="Arial"/>
                <w:sz w:val="21"/>
              </w:rPr>
            </w:pPr>
          </w:p>
        </w:tc>
        <w:tc>
          <w:tcPr>
            <w:tcW w:w="420" w:type="dxa"/>
            <w:vAlign w:val="top"/>
          </w:tcPr>
          <w:p>
            <w:pPr>
              <w:pStyle w:val="8"/>
              <w:spacing w:before="95" w:line="183" w:lineRule="auto"/>
              <w:ind w:left="58"/>
            </w:pPr>
            <w:r>
              <w:rPr>
                <w:spacing w:val="-3"/>
              </w:rPr>
              <w:t>24</w:t>
            </w:r>
          </w:p>
        </w:tc>
        <w:tc>
          <w:tcPr>
            <w:tcW w:w="734" w:type="dxa"/>
            <w:tcBorders>
              <w:right w:val="single" w:color="000000" w:sz="4" w:space="0"/>
            </w:tcBorders>
            <w:vAlign w:val="top"/>
          </w:tcPr>
          <w:p>
            <w:pPr>
              <w:rPr>
                <w:rFonts w:ascii="Arial"/>
                <w:sz w:val="21"/>
              </w:rPr>
            </w:pPr>
          </w:p>
        </w:tc>
        <w:tc>
          <w:tcPr>
            <w:tcW w:w="3146" w:type="dxa"/>
            <w:tcBorders>
              <w:left w:val="single" w:color="000000" w:sz="4" w:space="0"/>
              <w:right w:val="single" w:color="000000" w:sz="4" w:space="0"/>
            </w:tcBorders>
            <w:vAlign w:val="top"/>
          </w:tcPr>
          <w:p>
            <w:pPr>
              <w:pStyle w:val="8"/>
              <w:spacing w:before="65" w:line="218" w:lineRule="auto"/>
              <w:ind w:left="110"/>
            </w:pPr>
            <w:r>
              <w:rPr>
                <w:spacing w:val="-1"/>
              </w:rPr>
              <w:t>二十四、债务还本支出</w:t>
            </w:r>
          </w:p>
        </w:tc>
        <w:tc>
          <w:tcPr>
            <w:tcW w:w="420" w:type="dxa"/>
            <w:tcBorders>
              <w:left w:val="single" w:color="000000" w:sz="4" w:space="0"/>
              <w:right w:val="single" w:color="000000" w:sz="4" w:space="0"/>
            </w:tcBorders>
            <w:vAlign w:val="top"/>
          </w:tcPr>
          <w:p>
            <w:pPr>
              <w:pStyle w:val="8"/>
              <w:spacing w:before="96" w:line="183" w:lineRule="auto"/>
              <w:ind w:left="66"/>
            </w:pPr>
            <w:r>
              <w:rPr>
                <w:spacing w:val="-3"/>
              </w:rPr>
              <w:t>56</w:t>
            </w:r>
          </w:p>
        </w:tc>
        <w:tc>
          <w:tcPr>
            <w:tcW w:w="734" w:type="dxa"/>
            <w:tcBorders>
              <w:left w:val="single" w:color="000000" w:sz="4" w:space="0"/>
            </w:tcBorders>
            <w:vAlign w:val="top"/>
          </w:tcPr>
          <w:p>
            <w:pPr>
              <w:pStyle w:val="8"/>
              <w:spacing w:before="96" w:line="183" w:lineRule="auto"/>
              <w:jc w:val="right"/>
            </w:pPr>
            <w:r>
              <w:rPr>
                <w:spacing w:val="-3"/>
              </w:rPr>
              <w:t>0.00</w:t>
            </w:r>
          </w:p>
        </w:tc>
        <w:tc>
          <w:tcPr>
            <w:tcW w:w="2030" w:type="dxa"/>
            <w:vAlign w:val="top"/>
          </w:tcPr>
          <w:p>
            <w:pPr>
              <w:pStyle w:val="8"/>
              <w:spacing w:before="96" w:line="183" w:lineRule="auto"/>
              <w:jc w:val="right"/>
            </w:pPr>
            <w:r>
              <w:rPr>
                <w:spacing w:val="-4"/>
              </w:rPr>
              <w:t>0.00</w:t>
            </w:r>
          </w:p>
        </w:tc>
        <w:tc>
          <w:tcPr>
            <w:tcW w:w="2238" w:type="dxa"/>
            <w:vAlign w:val="top"/>
          </w:tcPr>
          <w:p>
            <w:pPr>
              <w:pStyle w:val="8"/>
              <w:spacing w:before="96" w:line="183" w:lineRule="auto"/>
              <w:jc w:val="right"/>
            </w:pPr>
            <w:r>
              <w:rPr>
                <w:spacing w:val="-4"/>
              </w:rPr>
              <w:t>0.00</w:t>
            </w:r>
          </w:p>
        </w:tc>
        <w:tc>
          <w:tcPr>
            <w:tcW w:w="2439" w:type="dxa"/>
            <w:vAlign w:val="top"/>
          </w:tcPr>
          <w:p>
            <w:pPr>
              <w:pStyle w:val="8"/>
              <w:spacing w:before="96" w:line="183" w:lineRule="auto"/>
              <w:jc w:val="right"/>
            </w:pPr>
            <w:r>
              <w:rPr>
                <w:spacing w:val="-3"/>
              </w:rPr>
              <w:t>0.00</w:t>
            </w:r>
          </w:p>
        </w:tc>
      </w:tr>
    </w:tbl>
    <w:p>
      <w:pPr>
        <w:pStyle w:val="2"/>
        <w:spacing w:line="14" w:lineRule="auto"/>
        <w:rPr>
          <w:sz w:val="2"/>
        </w:rPr>
      </w:pPr>
    </w:p>
    <w:p>
      <w:pPr>
        <w:spacing w:line="14" w:lineRule="auto"/>
        <w:rPr>
          <w:sz w:val="2"/>
          <w:szCs w:val="2"/>
        </w:rPr>
        <w:sectPr>
          <w:type w:val="continuous"/>
          <w:pgSz w:w="16838" w:h="11906"/>
          <w:pgMar w:top="973" w:right="877" w:bottom="412" w:left="840" w:header="0" w:footer="189" w:gutter="0"/>
          <w:cols w:equalWidth="0" w:num="1">
            <w:col w:w="15120"/>
          </w:cols>
        </w:sectPr>
      </w:pPr>
    </w:p>
    <w:tbl>
      <w:tblPr>
        <w:tblStyle w:val="7"/>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43"/>
        <w:gridCol w:w="420"/>
        <w:gridCol w:w="734"/>
        <w:gridCol w:w="3146"/>
        <w:gridCol w:w="420"/>
        <w:gridCol w:w="734"/>
        <w:gridCol w:w="2030"/>
        <w:gridCol w:w="2238"/>
        <w:gridCol w:w="2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4097" w:type="dxa"/>
            <w:gridSpan w:val="3"/>
            <w:tcBorders>
              <w:right w:val="single" w:color="000000" w:sz="4" w:space="0"/>
            </w:tcBorders>
            <w:vAlign w:val="top"/>
          </w:tcPr>
          <w:p>
            <w:pPr>
              <w:pStyle w:val="8"/>
              <w:spacing w:before="55" w:line="219" w:lineRule="auto"/>
              <w:ind w:left="1853"/>
            </w:pPr>
            <w:r>
              <w:rPr>
                <w:spacing w:val="-4"/>
              </w:rPr>
              <w:t>收入</w:t>
            </w:r>
          </w:p>
        </w:tc>
        <w:tc>
          <w:tcPr>
            <w:tcW w:w="11007" w:type="dxa"/>
            <w:gridSpan w:val="6"/>
            <w:tcBorders>
              <w:left w:val="single" w:color="000000" w:sz="4" w:space="0"/>
            </w:tcBorders>
            <w:vAlign w:val="top"/>
          </w:tcPr>
          <w:p>
            <w:pPr>
              <w:pStyle w:val="8"/>
              <w:spacing w:before="55" w:line="220" w:lineRule="auto"/>
              <w:ind w:left="5305"/>
            </w:pPr>
            <w:r>
              <w:rPr>
                <w:spacing w:val="-3"/>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43" w:type="dxa"/>
            <w:vAlign w:val="top"/>
          </w:tcPr>
          <w:p>
            <w:pPr>
              <w:pStyle w:val="8"/>
              <w:spacing w:before="49" w:line="220" w:lineRule="auto"/>
              <w:ind w:left="1270"/>
            </w:pPr>
            <w:r>
              <w:rPr>
                <w:spacing w:val="-3"/>
              </w:rPr>
              <w:t>项目</w:t>
            </w:r>
          </w:p>
        </w:tc>
        <w:tc>
          <w:tcPr>
            <w:tcW w:w="420" w:type="dxa"/>
            <w:vAlign w:val="top"/>
          </w:tcPr>
          <w:p>
            <w:pPr>
              <w:pStyle w:val="8"/>
              <w:spacing w:before="49" w:line="219" w:lineRule="auto"/>
              <w:ind w:left="5"/>
            </w:pPr>
            <w:r>
              <w:rPr>
                <w:spacing w:val="-2"/>
              </w:rPr>
              <w:t>行次</w:t>
            </w:r>
          </w:p>
        </w:tc>
        <w:tc>
          <w:tcPr>
            <w:tcW w:w="734" w:type="dxa"/>
            <w:tcBorders>
              <w:right w:val="single" w:color="000000" w:sz="4" w:space="0"/>
            </w:tcBorders>
            <w:vAlign w:val="top"/>
          </w:tcPr>
          <w:p>
            <w:pPr>
              <w:pStyle w:val="8"/>
              <w:spacing w:before="49" w:line="219" w:lineRule="auto"/>
              <w:ind w:left="164"/>
            </w:pPr>
            <w:r>
              <w:rPr>
                <w:spacing w:val="-3"/>
              </w:rPr>
              <w:t>金额</w:t>
            </w:r>
          </w:p>
        </w:tc>
        <w:tc>
          <w:tcPr>
            <w:tcW w:w="3146" w:type="dxa"/>
            <w:tcBorders>
              <w:left w:val="single" w:color="000000" w:sz="4" w:space="0"/>
              <w:right w:val="single" w:color="000000" w:sz="4" w:space="0"/>
            </w:tcBorders>
            <w:vAlign w:val="top"/>
          </w:tcPr>
          <w:p>
            <w:pPr>
              <w:pStyle w:val="8"/>
              <w:spacing w:before="49" w:line="220" w:lineRule="auto"/>
              <w:ind w:left="1374"/>
            </w:pPr>
            <w:r>
              <w:rPr>
                <w:spacing w:val="-3"/>
              </w:rPr>
              <w:t>项目</w:t>
            </w:r>
          </w:p>
        </w:tc>
        <w:tc>
          <w:tcPr>
            <w:tcW w:w="420" w:type="dxa"/>
            <w:tcBorders>
              <w:left w:val="single" w:color="000000" w:sz="4" w:space="0"/>
              <w:right w:val="single" w:color="000000" w:sz="4" w:space="0"/>
            </w:tcBorders>
            <w:vAlign w:val="top"/>
          </w:tcPr>
          <w:p>
            <w:pPr>
              <w:pStyle w:val="8"/>
              <w:spacing w:before="49" w:line="219" w:lineRule="auto"/>
              <w:ind w:right="1"/>
              <w:jc w:val="right"/>
            </w:pPr>
            <w:r>
              <w:rPr>
                <w:spacing w:val="-2"/>
              </w:rPr>
              <w:t>行次</w:t>
            </w:r>
          </w:p>
        </w:tc>
        <w:tc>
          <w:tcPr>
            <w:tcW w:w="734" w:type="dxa"/>
            <w:tcBorders>
              <w:left w:val="single" w:color="000000" w:sz="4" w:space="0"/>
            </w:tcBorders>
            <w:vAlign w:val="top"/>
          </w:tcPr>
          <w:p>
            <w:pPr>
              <w:pStyle w:val="8"/>
              <w:spacing w:before="50" w:line="220" w:lineRule="auto"/>
              <w:ind w:left="170"/>
            </w:pPr>
            <w:r>
              <w:rPr>
                <w:spacing w:val="-3"/>
              </w:rPr>
              <w:t>合计</w:t>
            </w:r>
          </w:p>
        </w:tc>
        <w:tc>
          <w:tcPr>
            <w:tcW w:w="2030" w:type="dxa"/>
            <w:vAlign w:val="top"/>
          </w:tcPr>
          <w:p>
            <w:pPr>
              <w:pStyle w:val="8"/>
              <w:spacing w:before="49" w:line="219" w:lineRule="auto"/>
              <w:ind w:left="18"/>
            </w:pPr>
            <w:r>
              <w:rPr>
                <w:spacing w:val="-1"/>
              </w:rPr>
              <w:t>一般公共预算财政拨款</w:t>
            </w:r>
          </w:p>
        </w:tc>
        <w:tc>
          <w:tcPr>
            <w:tcW w:w="2238" w:type="dxa"/>
            <w:vAlign w:val="top"/>
          </w:tcPr>
          <w:p>
            <w:pPr>
              <w:pStyle w:val="8"/>
              <w:spacing w:before="50" w:line="218" w:lineRule="auto"/>
              <w:ind w:left="23"/>
            </w:pPr>
            <w:r>
              <w:rPr>
                <w:spacing w:val="-1"/>
              </w:rPr>
              <w:t>政府性基金预算财政拨款</w:t>
            </w:r>
          </w:p>
        </w:tc>
        <w:tc>
          <w:tcPr>
            <w:tcW w:w="2439" w:type="dxa"/>
            <w:vAlign w:val="top"/>
          </w:tcPr>
          <w:p>
            <w:pPr>
              <w:pStyle w:val="8"/>
              <w:spacing w:before="50" w:line="218" w:lineRule="auto"/>
              <w:ind w:right="5"/>
              <w:jc w:val="right"/>
            </w:pPr>
            <w:r>
              <w:rPr>
                <w:spacing w:val="-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43" w:type="dxa"/>
            <w:vAlign w:val="top"/>
          </w:tcPr>
          <w:p>
            <w:pPr>
              <w:pStyle w:val="8"/>
              <w:spacing w:before="50" w:line="219" w:lineRule="auto"/>
              <w:ind w:left="1269"/>
            </w:pPr>
            <w:r>
              <w:rPr>
                <w:spacing w:val="-2"/>
              </w:rPr>
              <w:t>栏次</w:t>
            </w:r>
          </w:p>
        </w:tc>
        <w:tc>
          <w:tcPr>
            <w:tcW w:w="420" w:type="dxa"/>
            <w:vAlign w:val="top"/>
          </w:tcPr>
          <w:p>
            <w:pPr>
              <w:rPr>
                <w:rFonts w:ascii="Arial"/>
                <w:sz w:val="21"/>
              </w:rPr>
            </w:pPr>
          </w:p>
        </w:tc>
        <w:tc>
          <w:tcPr>
            <w:tcW w:w="734" w:type="dxa"/>
            <w:tcBorders>
              <w:right w:val="single" w:color="000000" w:sz="4" w:space="0"/>
            </w:tcBorders>
            <w:vAlign w:val="top"/>
          </w:tcPr>
          <w:p>
            <w:pPr>
              <w:pStyle w:val="8"/>
              <w:spacing w:before="81" w:line="184" w:lineRule="auto"/>
              <w:ind w:left="327"/>
            </w:pPr>
            <w:r>
              <w:t>1</w:t>
            </w:r>
          </w:p>
        </w:tc>
        <w:tc>
          <w:tcPr>
            <w:tcW w:w="3146" w:type="dxa"/>
            <w:tcBorders>
              <w:left w:val="single" w:color="000000" w:sz="4" w:space="0"/>
              <w:right w:val="single" w:color="000000" w:sz="4" w:space="0"/>
            </w:tcBorders>
            <w:vAlign w:val="top"/>
          </w:tcPr>
          <w:p>
            <w:pPr>
              <w:pStyle w:val="8"/>
              <w:spacing w:before="50" w:line="219" w:lineRule="auto"/>
              <w:ind w:left="1373"/>
            </w:pPr>
            <w:r>
              <w:rPr>
                <w:spacing w:val="-2"/>
              </w:rPr>
              <w:t>栏次</w:t>
            </w:r>
          </w:p>
        </w:tc>
        <w:tc>
          <w:tcPr>
            <w:tcW w:w="420" w:type="dxa"/>
            <w:tcBorders>
              <w:left w:val="single" w:color="000000" w:sz="4" w:space="0"/>
              <w:right w:val="single" w:color="000000" w:sz="4" w:space="0"/>
            </w:tcBorders>
            <w:vAlign w:val="top"/>
          </w:tcPr>
          <w:p>
            <w:pPr>
              <w:rPr>
                <w:rFonts w:ascii="Arial"/>
                <w:sz w:val="21"/>
              </w:rPr>
            </w:pPr>
          </w:p>
        </w:tc>
        <w:tc>
          <w:tcPr>
            <w:tcW w:w="734" w:type="dxa"/>
            <w:tcBorders>
              <w:left w:val="single" w:color="000000" w:sz="4" w:space="0"/>
            </w:tcBorders>
            <w:vAlign w:val="top"/>
          </w:tcPr>
          <w:p>
            <w:pPr>
              <w:pStyle w:val="8"/>
              <w:spacing w:before="82" w:line="183" w:lineRule="auto"/>
              <w:ind w:left="322"/>
            </w:pPr>
            <w:r>
              <w:t>2</w:t>
            </w:r>
          </w:p>
        </w:tc>
        <w:tc>
          <w:tcPr>
            <w:tcW w:w="2030" w:type="dxa"/>
            <w:vAlign w:val="top"/>
          </w:tcPr>
          <w:p>
            <w:pPr>
              <w:pStyle w:val="8"/>
              <w:spacing w:before="82" w:line="183" w:lineRule="auto"/>
              <w:ind w:left="971"/>
            </w:pPr>
            <w:r>
              <w:t>3</w:t>
            </w:r>
          </w:p>
        </w:tc>
        <w:tc>
          <w:tcPr>
            <w:tcW w:w="2238" w:type="dxa"/>
            <w:vAlign w:val="top"/>
          </w:tcPr>
          <w:p>
            <w:pPr>
              <w:pStyle w:val="8"/>
              <w:spacing w:before="82" w:line="183" w:lineRule="auto"/>
              <w:ind w:left="1072"/>
            </w:pPr>
            <w:r>
              <w:t>4</w:t>
            </w:r>
          </w:p>
        </w:tc>
        <w:tc>
          <w:tcPr>
            <w:tcW w:w="2439" w:type="dxa"/>
            <w:vAlign w:val="top"/>
          </w:tcPr>
          <w:p>
            <w:pPr>
              <w:pStyle w:val="8"/>
              <w:spacing w:before="83" w:line="182" w:lineRule="auto"/>
              <w:ind w:left="117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0" w:hRule="atLeast"/>
        </w:trPr>
        <w:tc>
          <w:tcPr>
            <w:tcW w:w="2943" w:type="dxa"/>
            <w:tcBorders>
              <w:bottom w:val="single" w:color="000000" w:sz="4" w:space="0"/>
            </w:tcBorders>
            <w:vAlign w:val="top"/>
          </w:tcPr>
          <w:p>
            <w:pPr>
              <w:rPr>
                <w:rFonts w:ascii="Arial"/>
                <w:sz w:val="21"/>
              </w:rPr>
            </w:pPr>
          </w:p>
        </w:tc>
        <w:tc>
          <w:tcPr>
            <w:tcW w:w="420" w:type="dxa"/>
            <w:tcBorders>
              <w:bottom w:val="single" w:color="000000" w:sz="4" w:space="0"/>
            </w:tcBorders>
            <w:vAlign w:val="top"/>
          </w:tcPr>
          <w:p>
            <w:pPr>
              <w:pStyle w:val="8"/>
              <w:spacing w:before="83" w:line="183" w:lineRule="auto"/>
              <w:ind w:left="58"/>
            </w:pPr>
            <w:r>
              <w:rPr>
                <w:spacing w:val="-3"/>
              </w:rPr>
              <w:t>25</w:t>
            </w:r>
          </w:p>
        </w:tc>
        <w:tc>
          <w:tcPr>
            <w:tcW w:w="734" w:type="dxa"/>
            <w:tcBorders>
              <w:bottom w:val="single" w:color="000000" w:sz="4" w:space="0"/>
              <w:right w:val="single" w:color="000000" w:sz="4" w:space="0"/>
            </w:tcBorders>
            <w:vAlign w:val="top"/>
          </w:tcPr>
          <w:p>
            <w:pPr>
              <w:rPr>
                <w:rFonts w:ascii="Arial"/>
                <w:sz w:val="21"/>
              </w:rPr>
            </w:pPr>
          </w:p>
        </w:tc>
        <w:tc>
          <w:tcPr>
            <w:tcW w:w="3146" w:type="dxa"/>
            <w:tcBorders>
              <w:left w:val="single" w:color="000000" w:sz="4" w:space="0"/>
              <w:bottom w:val="single" w:color="000000" w:sz="4" w:space="0"/>
              <w:right w:val="single" w:color="000000" w:sz="4" w:space="0"/>
            </w:tcBorders>
            <w:vAlign w:val="top"/>
          </w:tcPr>
          <w:p>
            <w:pPr>
              <w:pStyle w:val="8"/>
              <w:spacing w:before="51" w:line="219" w:lineRule="auto"/>
              <w:ind w:left="110"/>
            </w:pPr>
            <w:r>
              <w:rPr>
                <w:spacing w:val="-1"/>
              </w:rPr>
              <w:t>二十五、债务付息支出</w:t>
            </w:r>
          </w:p>
        </w:tc>
        <w:tc>
          <w:tcPr>
            <w:tcW w:w="420" w:type="dxa"/>
            <w:tcBorders>
              <w:left w:val="single" w:color="000000" w:sz="4" w:space="0"/>
              <w:bottom w:val="single" w:color="000000" w:sz="4" w:space="0"/>
              <w:right w:val="single" w:color="000000" w:sz="4" w:space="0"/>
            </w:tcBorders>
            <w:vAlign w:val="top"/>
          </w:tcPr>
          <w:p>
            <w:pPr>
              <w:pStyle w:val="8"/>
              <w:spacing w:before="84" w:line="182" w:lineRule="auto"/>
              <w:ind w:left="66"/>
            </w:pPr>
            <w:r>
              <w:rPr>
                <w:spacing w:val="-3"/>
              </w:rPr>
              <w:t>57</w:t>
            </w:r>
          </w:p>
        </w:tc>
        <w:tc>
          <w:tcPr>
            <w:tcW w:w="734" w:type="dxa"/>
            <w:tcBorders>
              <w:left w:val="single" w:color="000000" w:sz="4" w:space="0"/>
              <w:bottom w:val="single" w:color="000000" w:sz="4" w:space="0"/>
            </w:tcBorders>
            <w:vAlign w:val="top"/>
          </w:tcPr>
          <w:p>
            <w:pPr>
              <w:pStyle w:val="8"/>
              <w:spacing w:before="83" w:line="183" w:lineRule="auto"/>
              <w:jc w:val="right"/>
            </w:pPr>
            <w:r>
              <w:rPr>
                <w:spacing w:val="-3"/>
              </w:rPr>
              <w:t>0.00</w:t>
            </w:r>
          </w:p>
        </w:tc>
        <w:tc>
          <w:tcPr>
            <w:tcW w:w="2030" w:type="dxa"/>
            <w:tcBorders>
              <w:bottom w:val="single" w:color="000000" w:sz="4" w:space="0"/>
            </w:tcBorders>
            <w:vAlign w:val="top"/>
          </w:tcPr>
          <w:p>
            <w:pPr>
              <w:pStyle w:val="8"/>
              <w:spacing w:before="83" w:line="183" w:lineRule="auto"/>
              <w:jc w:val="right"/>
            </w:pPr>
            <w:r>
              <w:rPr>
                <w:spacing w:val="-4"/>
              </w:rPr>
              <w:t>0.00</w:t>
            </w:r>
          </w:p>
        </w:tc>
        <w:tc>
          <w:tcPr>
            <w:tcW w:w="2238" w:type="dxa"/>
            <w:tcBorders>
              <w:bottom w:val="single" w:color="000000" w:sz="4" w:space="0"/>
            </w:tcBorders>
            <w:vAlign w:val="top"/>
          </w:tcPr>
          <w:p>
            <w:pPr>
              <w:pStyle w:val="8"/>
              <w:spacing w:before="83" w:line="183" w:lineRule="auto"/>
              <w:jc w:val="right"/>
            </w:pPr>
            <w:r>
              <w:rPr>
                <w:spacing w:val="-4"/>
              </w:rPr>
              <w:t>0.00</w:t>
            </w:r>
          </w:p>
        </w:tc>
        <w:tc>
          <w:tcPr>
            <w:tcW w:w="2439" w:type="dxa"/>
            <w:tcBorders>
              <w:bottom w:val="single" w:color="000000" w:sz="4" w:space="0"/>
            </w:tcBorders>
            <w:vAlign w:val="top"/>
          </w:tcPr>
          <w:p>
            <w:pPr>
              <w:pStyle w:val="8"/>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943" w:type="dxa"/>
            <w:tcBorders>
              <w:top w:val="single" w:color="000000" w:sz="4" w:space="0"/>
            </w:tcBorders>
            <w:vAlign w:val="top"/>
          </w:tcPr>
          <w:p>
            <w:pPr>
              <w:rPr>
                <w:rFonts w:ascii="Arial"/>
                <w:sz w:val="21"/>
              </w:rPr>
            </w:pPr>
          </w:p>
        </w:tc>
        <w:tc>
          <w:tcPr>
            <w:tcW w:w="420" w:type="dxa"/>
            <w:tcBorders>
              <w:top w:val="single" w:color="000000" w:sz="4" w:space="0"/>
            </w:tcBorders>
            <w:vAlign w:val="top"/>
          </w:tcPr>
          <w:p>
            <w:pPr>
              <w:pStyle w:val="8"/>
              <w:spacing w:before="90" w:line="183" w:lineRule="auto"/>
              <w:ind w:left="58"/>
            </w:pPr>
            <w:r>
              <w:rPr>
                <w:spacing w:val="-3"/>
              </w:rPr>
              <w:t>26</w:t>
            </w:r>
          </w:p>
        </w:tc>
        <w:tc>
          <w:tcPr>
            <w:tcW w:w="734" w:type="dxa"/>
            <w:tcBorders>
              <w:top w:val="single" w:color="000000" w:sz="4" w:space="0"/>
              <w:right w:val="single" w:color="000000" w:sz="4" w:space="0"/>
            </w:tcBorders>
            <w:vAlign w:val="top"/>
          </w:tcPr>
          <w:p>
            <w:pPr>
              <w:rPr>
                <w:rFonts w:ascii="Arial"/>
                <w:sz w:val="21"/>
              </w:rPr>
            </w:pPr>
          </w:p>
        </w:tc>
        <w:tc>
          <w:tcPr>
            <w:tcW w:w="3146" w:type="dxa"/>
            <w:tcBorders>
              <w:top w:val="single" w:color="000000" w:sz="4" w:space="0"/>
              <w:left w:val="single" w:color="000000" w:sz="4" w:space="0"/>
              <w:right w:val="single" w:color="000000" w:sz="4" w:space="0"/>
            </w:tcBorders>
            <w:vAlign w:val="top"/>
          </w:tcPr>
          <w:p>
            <w:pPr>
              <w:pStyle w:val="8"/>
              <w:spacing w:before="58" w:line="219" w:lineRule="auto"/>
              <w:ind w:left="110"/>
            </w:pPr>
            <w:r>
              <w:rPr>
                <w:spacing w:val="-1"/>
              </w:rPr>
              <w:t>二十六、抗疫特别国债安排的支出</w:t>
            </w:r>
          </w:p>
        </w:tc>
        <w:tc>
          <w:tcPr>
            <w:tcW w:w="420" w:type="dxa"/>
            <w:tcBorders>
              <w:top w:val="single" w:color="000000" w:sz="4" w:space="0"/>
              <w:left w:val="single" w:color="000000" w:sz="4" w:space="0"/>
              <w:right w:val="single" w:color="000000" w:sz="4" w:space="0"/>
            </w:tcBorders>
            <w:vAlign w:val="top"/>
          </w:tcPr>
          <w:p>
            <w:pPr>
              <w:pStyle w:val="8"/>
              <w:spacing w:before="90" w:line="183" w:lineRule="auto"/>
              <w:ind w:left="66"/>
            </w:pPr>
            <w:r>
              <w:rPr>
                <w:spacing w:val="-3"/>
              </w:rPr>
              <w:t>58</w:t>
            </w:r>
          </w:p>
        </w:tc>
        <w:tc>
          <w:tcPr>
            <w:tcW w:w="734" w:type="dxa"/>
            <w:tcBorders>
              <w:top w:val="single" w:color="000000" w:sz="4" w:space="0"/>
              <w:left w:val="single" w:color="000000" w:sz="4" w:space="0"/>
            </w:tcBorders>
            <w:vAlign w:val="top"/>
          </w:tcPr>
          <w:p>
            <w:pPr>
              <w:pStyle w:val="8"/>
              <w:spacing w:before="90" w:line="183" w:lineRule="auto"/>
              <w:jc w:val="right"/>
            </w:pPr>
            <w:r>
              <w:rPr>
                <w:spacing w:val="-3"/>
              </w:rPr>
              <w:t>0.00</w:t>
            </w:r>
          </w:p>
        </w:tc>
        <w:tc>
          <w:tcPr>
            <w:tcW w:w="2030" w:type="dxa"/>
            <w:tcBorders>
              <w:top w:val="single" w:color="000000" w:sz="4" w:space="0"/>
            </w:tcBorders>
            <w:vAlign w:val="top"/>
          </w:tcPr>
          <w:p>
            <w:pPr>
              <w:pStyle w:val="8"/>
              <w:spacing w:before="90" w:line="183" w:lineRule="auto"/>
              <w:jc w:val="right"/>
            </w:pPr>
            <w:r>
              <w:rPr>
                <w:spacing w:val="-4"/>
              </w:rPr>
              <w:t>0.00</w:t>
            </w:r>
          </w:p>
        </w:tc>
        <w:tc>
          <w:tcPr>
            <w:tcW w:w="2238" w:type="dxa"/>
            <w:tcBorders>
              <w:top w:val="single" w:color="000000" w:sz="4" w:space="0"/>
            </w:tcBorders>
            <w:vAlign w:val="top"/>
          </w:tcPr>
          <w:p>
            <w:pPr>
              <w:pStyle w:val="8"/>
              <w:spacing w:before="90" w:line="183" w:lineRule="auto"/>
              <w:jc w:val="right"/>
            </w:pPr>
            <w:r>
              <w:rPr>
                <w:spacing w:val="-4"/>
              </w:rPr>
              <w:t>0.00</w:t>
            </w:r>
          </w:p>
        </w:tc>
        <w:tc>
          <w:tcPr>
            <w:tcW w:w="2439"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43" w:type="dxa"/>
            <w:vAlign w:val="top"/>
          </w:tcPr>
          <w:p>
            <w:pPr>
              <w:pStyle w:val="8"/>
              <w:spacing w:before="56" w:line="218" w:lineRule="auto"/>
              <w:ind w:left="819"/>
            </w:pPr>
            <w:r>
              <w:rPr>
                <w:b/>
                <w:bCs/>
                <w:spacing w:val="-4"/>
              </w:rPr>
              <w:t>本年收入合计</w:t>
            </w:r>
          </w:p>
        </w:tc>
        <w:tc>
          <w:tcPr>
            <w:tcW w:w="420" w:type="dxa"/>
            <w:vAlign w:val="top"/>
          </w:tcPr>
          <w:p>
            <w:pPr>
              <w:pStyle w:val="8"/>
              <w:spacing w:before="87" w:line="183" w:lineRule="auto"/>
              <w:ind w:left="58"/>
            </w:pPr>
            <w:r>
              <w:rPr>
                <w:spacing w:val="-3"/>
              </w:rPr>
              <w:t>27</w:t>
            </w:r>
          </w:p>
        </w:tc>
        <w:tc>
          <w:tcPr>
            <w:tcW w:w="734" w:type="dxa"/>
            <w:tcBorders>
              <w:right w:val="single" w:color="000000" w:sz="4" w:space="0"/>
            </w:tcBorders>
            <w:vAlign w:val="top"/>
          </w:tcPr>
          <w:p>
            <w:pPr>
              <w:pStyle w:val="8"/>
              <w:spacing w:before="86" w:line="184" w:lineRule="auto"/>
              <w:ind w:right="4"/>
              <w:jc w:val="right"/>
            </w:pPr>
            <w:r>
              <w:rPr>
                <w:spacing w:val="-2"/>
              </w:rPr>
              <w:t>751.73</w:t>
            </w:r>
          </w:p>
        </w:tc>
        <w:tc>
          <w:tcPr>
            <w:tcW w:w="3146" w:type="dxa"/>
            <w:tcBorders>
              <w:left w:val="single" w:color="000000" w:sz="4" w:space="0"/>
              <w:right w:val="single" w:color="000000" w:sz="4" w:space="0"/>
            </w:tcBorders>
            <w:vAlign w:val="top"/>
          </w:tcPr>
          <w:p>
            <w:pPr>
              <w:pStyle w:val="8"/>
              <w:spacing w:before="56" w:line="218" w:lineRule="auto"/>
              <w:ind w:left="923"/>
            </w:pPr>
            <w:r>
              <w:rPr>
                <w:b/>
                <w:bCs/>
                <w:spacing w:val="-4"/>
              </w:rPr>
              <w:t>本年支出合计</w:t>
            </w:r>
          </w:p>
        </w:tc>
        <w:tc>
          <w:tcPr>
            <w:tcW w:w="420" w:type="dxa"/>
            <w:tcBorders>
              <w:left w:val="single" w:color="000000" w:sz="4" w:space="0"/>
              <w:right w:val="single" w:color="000000" w:sz="4" w:space="0"/>
            </w:tcBorders>
            <w:vAlign w:val="top"/>
          </w:tcPr>
          <w:p>
            <w:pPr>
              <w:pStyle w:val="8"/>
              <w:spacing w:before="87" w:line="183" w:lineRule="auto"/>
              <w:ind w:left="66"/>
            </w:pPr>
            <w:r>
              <w:rPr>
                <w:spacing w:val="-3"/>
              </w:rPr>
              <w:t>59</w:t>
            </w:r>
          </w:p>
        </w:tc>
        <w:tc>
          <w:tcPr>
            <w:tcW w:w="734" w:type="dxa"/>
            <w:tcBorders>
              <w:left w:val="single" w:color="000000" w:sz="4" w:space="0"/>
            </w:tcBorders>
            <w:vAlign w:val="top"/>
          </w:tcPr>
          <w:p>
            <w:pPr>
              <w:pStyle w:val="8"/>
              <w:spacing w:before="86" w:line="184" w:lineRule="auto"/>
              <w:jc w:val="right"/>
            </w:pPr>
            <w:r>
              <w:rPr>
                <w:spacing w:val="-3"/>
              </w:rPr>
              <w:t>751.73</w:t>
            </w:r>
          </w:p>
        </w:tc>
        <w:tc>
          <w:tcPr>
            <w:tcW w:w="2030" w:type="dxa"/>
            <w:vAlign w:val="top"/>
          </w:tcPr>
          <w:p>
            <w:pPr>
              <w:pStyle w:val="8"/>
              <w:spacing w:before="86" w:line="184" w:lineRule="auto"/>
              <w:jc w:val="right"/>
            </w:pPr>
            <w:r>
              <w:rPr>
                <w:spacing w:val="-3"/>
              </w:rPr>
              <w:t>751.73</w:t>
            </w:r>
          </w:p>
        </w:tc>
        <w:tc>
          <w:tcPr>
            <w:tcW w:w="2238" w:type="dxa"/>
            <w:vAlign w:val="top"/>
          </w:tcPr>
          <w:p>
            <w:pPr>
              <w:pStyle w:val="8"/>
              <w:spacing w:before="87" w:line="183" w:lineRule="auto"/>
              <w:jc w:val="right"/>
            </w:pPr>
            <w:r>
              <w:rPr>
                <w:spacing w:val="-4"/>
              </w:rPr>
              <w:t>0.00</w:t>
            </w:r>
          </w:p>
        </w:tc>
        <w:tc>
          <w:tcPr>
            <w:tcW w:w="2439" w:type="dxa"/>
            <w:vAlign w:val="top"/>
          </w:tcPr>
          <w:p>
            <w:pPr>
              <w:pStyle w:val="8"/>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43" w:type="dxa"/>
            <w:vAlign w:val="top"/>
          </w:tcPr>
          <w:p>
            <w:pPr>
              <w:pStyle w:val="8"/>
              <w:spacing w:before="56" w:line="219" w:lineRule="auto"/>
              <w:ind w:left="109"/>
            </w:pPr>
            <w:r>
              <w:rPr>
                <w:spacing w:val="-1"/>
              </w:rPr>
              <w:t>年初财政拨款结转和结余</w:t>
            </w:r>
          </w:p>
        </w:tc>
        <w:tc>
          <w:tcPr>
            <w:tcW w:w="420" w:type="dxa"/>
            <w:vAlign w:val="top"/>
          </w:tcPr>
          <w:p>
            <w:pPr>
              <w:pStyle w:val="8"/>
              <w:spacing w:before="88" w:line="183" w:lineRule="auto"/>
              <w:ind w:left="58"/>
            </w:pPr>
            <w:r>
              <w:rPr>
                <w:spacing w:val="-3"/>
              </w:rPr>
              <w:t>28</w:t>
            </w:r>
          </w:p>
        </w:tc>
        <w:tc>
          <w:tcPr>
            <w:tcW w:w="734" w:type="dxa"/>
            <w:tcBorders>
              <w:right w:val="single" w:color="000000" w:sz="4" w:space="0"/>
            </w:tcBorders>
            <w:vAlign w:val="top"/>
          </w:tcPr>
          <w:p>
            <w:pPr>
              <w:pStyle w:val="8"/>
              <w:spacing w:before="88" w:line="183" w:lineRule="auto"/>
              <w:ind w:right="3"/>
              <w:jc w:val="right"/>
            </w:pPr>
            <w:r>
              <w:rPr>
                <w:spacing w:val="-2"/>
              </w:rPr>
              <w:t>0.00</w:t>
            </w:r>
          </w:p>
        </w:tc>
        <w:tc>
          <w:tcPr>
            <w:tcW w:w="3146" w:type="dxa"/>
            <w:tcBorders>
              <w:left w:val="single" w:color="000000" w:sz="4" w:space="0"/>
              <w:right w:val="single" w:color="000000" w:sz="4" w:space="0"/>
            </w:tcBorders>
            <w:vAlign w:val="top"/>
          </w:tcPr>
          <w:p>
            <w:pPr>
              <w:pStyle w:val="8"/>
              <w:spacing w:before="56" w:line="219" w:lineRule="auto"/>
              <w:ind w:left="108"/>
            </w:pPr>
            <w:r>
              <w:rPr>
                <w:spacing w:val="-1"/>
              </w:rPr>
              <w:t>年末财政拨款结转和结余</w:t>
            </w:r>
          </w:p>
        </w:tc>
        <w:tc>
          <w:tcPr>
            <w:tcW w:w="420" w:type="dxa"/>
            <w:tcBorders>
              <w:left w:val="single" w:color="000000" w:sz="4" w:space="0"/>
              <w:right w:val="single" w:color="000000" w:sz="4" w:space="0"/>
            </w:tcBorders>
            <w:vAlign w:val="top"/>
          </w:tcPr>
          <w:p>
            <w:pPr>
              <w:pStyle w:val="8"/>
              <w:spacing w:before="88" w:line="183" w:lineRule="auto"/>
              <w:ind w:left="64"/>
            </w:pPr>
            <w:r>
              <w:rPr>
                <w:spacing w:val="-3"/>
              </w:rPr>
              <w:t>60</w:t>
            </w:r>
          </w:p>
        </w:tc>
        <w:tc>
          <w:tcPr>
            <w:tcW w:w="734" w:type="dxa"/>
            <w:tcBorders>
              <w:left w:val="single" w:color="000000" w:sz="4" w:space="0"/>
            </w:tcBorders>
            <w:vAlign w:val="top"/>
          </w:tcPr>
          <w:p>
            <w:pPr>
              <w:pStyle w:val="8"/>
              <w:spacing w:before="88" w:line="183" w:lineRule="auto"/>
              <w:jc w:val="right"/>
            </w:pPr>
            <w:r>
              <w:rPr>
                <w:spacing w:val="-3"/>
              </w:rPr>
              <w:t>0.00</w:t>
            </w:r>
          </w:p>
        </w:tc>
        <w:tc>
          <w:tcPr>
            <w:tcW w:w="2030" w:type="dxa"/>
            <w:vAlign w:val="top"/>
          </w:tcPr>
          <w:p>
            <w:pPr>
              <w:pStyle w:val="8"/>
              <w:spacing w:before="88" w:line="183" w:lineRule="auto"/>
              <w:jc w:val="right"/>
            </w:pPr>
            <w:r>
              <w:rPr>
                <w:spacing w:val="-4"/>
              </w:rPr>
              <w:t>0.00</w:t>
            </w:r>
          </w:p>
        </w:tc>
        <w:tc>
          <w:tcPr>
            <w:tcW w:w="2238" w:type="dxa"/>
            <w:vAlign w:val="top"/>
          </w:tcPr>
          <w:p>
            <w:pPr>
              <w:pStyle w:val="8"/>
              <w:spacing w:before="88" w:line="183" w:lineRule="auto"/>
              <w:jc w:val="right"/>
            </w:pPr>
            <w:r>
              <w:rPr>
                <w:spacing w:val="-4"/>
              </w:rPr>
              <w:t>0.00</w:t>
            </w:r>
          </w:p>
        </w:tc>
        <w:tc>
          <w:tcPr>
            <w:tcW w:w="2439"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943" w:type="dxa"/>
            <w:tcBorders>
              <w:bottom w:val="single" w:color="000000" w:sz="4" w:space="0"/>
            </w:tcBorders>
            <w:vAlign w:val="top"/>
          </w:tcPr>
          <w:p>
            <w:pPr>
              <w:pStyle w:val="8"/>
              <w:spacing w:before="57" w:line="219" w:lineRule="auto"/>
              <w:ind w:left="511"/>
            </w:pPr>
            <w:r>
              <w:rPr>
                <w:spacing w:val="-1"/>
              </w:rPr>
              <w:t>一般公共预算财政拨款</w:t>
            </w:r>
          </w:p>
        </w:tc>
        <w:tc>
          <w:tcPr>
            <w:tcW w:w="420" w:type="dxa"/>
            <w:tcBorders>
              <w:bottom w:val="single" w:color="000000" w:sz="4" w:space="0"/>
            </w:tcBorders>
            <w:vAlign w:val="top"/>
          </w:tcPr>
          <w:p>
            <w:pPr>
              <w:pStyle w:val="8"/>
              <w:spacing w:before="89" w:line="183" w:lineRule="auto"/>
              <w:ind w:left="58"/>
            </w:pPr>
            <w:r>
              <w:rPr>
                <w:spacing w:val="-3"/>
              </w:rPr>
              <w:t>29</w:t>
            </w:r>
          </w:p>
        </w:tc>
        <w:tc>
          <w:tcPr>
            <w:tcW w:w="734" w:type="dxa"/>
            <w:tcBorders>
              <w:bottom w:val="single" w:color="000000" w:sz="4" w:space="0"/>
              <w:right w:val="single" w:color="000000" w:sz="4" w:space="0"/>
            </w:tcBorders>
            <w:vAlign w:val="top"/>
          </w:tcPr>
          <w:p>
            <w:pPr>
              <w:pStyle w:val="8"/>
              <w:spacing w:before="89" w:line="183" w:lineRule="auto"/>
              <w:ind w:right="3"/>
              <w:jc w:val="right"/>
            </w:pPr>
            <w:r>
              <w:rPr>
                <w:spacing w:val="-2"/>
              </w:rPr>
              <w:t>0.00</w:t>
            </w:r>
          </w:p>
        </w:tc>
        <w:tc>
          <w:tcPr>
            <w:tcW w:w="3146" w:type="dxa"/>
            <w:tcBorders>
              <w:left w:val="single" w:color="000000" w:sz="4" w:space="0"/>
              <w:bottom w:val="single" w:color="000000" w:sz="4" w:space="0"/>
              <w:right w:val="single" w:color="000000" w:sz="4" w:space="0"/>
            </w:tcBorders>
            <w:vAlign w:val="top"/>
          </w:tcPr>
          <w:p>
            <w:pPr>
              <w:rPr>
                <w:rFonts w:ascii="Arial"/>
                <w:sz w:val="21"/>
              </w:rPr>
            </w:pPr>
          </w:p>
        </w:tc>
        <w:tc>
          <w:tcPr>
            <w:tcW w:w="420" w:type="dxa"/>
            <w:tcBorders>
              <w:left w:val="single" w:color="000000" w:sz="4" w:space="0"/>
              <w:bottom w:val="single" w:color="000000" w:sz="4" w:space="0"/>
              <w:right w:val="single" w:color="000000" w:sz="4" w:space="0"/>
            </w:tcBorders>
            <w:vAlign w:val="top"/>
          </w:tcPr>
          <w:p>
            <w:pPr>
              <w:pStyle w:val="8"/>
              <w:spacing w:before="88" w:line="184" w:lineRule="auto"/>
              <w:ind w:left="64"/>
            </w:pPr>
            <w:r>
              <w:rPr>
                <w:spacing w:val="-3"/>
              </w:rPr>
              <w:t>61</w:t>
            </w:r>
          </w:p>
        </w:tc>
        <w:tc>
          <w:tcPr>
            <w:tcW w:w="734" w:type="dxa"/>
            <w:tcBorders>
              <w:left w:val="single" w:color="000000" w:sz="4" w:space="0"/>
              <w:bottom w:val="single" w:color="000000" w:sz="4" w:space="0"/>
            </w:tcBorders>
            <w:vAlign w:val="top"/>
          </w:tcPr>
          <w:p>
            <w:pPr>
              <w:rPr>
                <w:rFonts w:ascii="Arial"/>
                <w:sz w:val="21"/>
              </w:rPr>
            </w:pPr>
          </w:p>
        </w:tc>
        <w:tc>
          <w:tcPr>
            <w:tcW w:w="2030" w:type="dxa"/>
            <w:tcBorders>
              <w:bottom w:val="single" w:color="000000" w:sz="4" w:space="0"/>
            </w:tcBorders>
            <w:vAlign w:val="top"/>
          </w:tcPr>
          <w:p>
            <w:pPr>
              <w:rPr>
                <w:rFonts w:ascii="Arial"/>
                <w:sz w:val="21"/>
              </w:rPr>
            </w:pPr>
          </w:p>
        </w:tc>
        <w:tc>
          <w:tcPr>
            <w:tcW w:w="2238" w:type="dxa"/>
            <w:tcBorders>
              <w:bottom w:val="single" w:color="000000" w:sz="4" w:space="0"/>
            </w:tcBorders>
            <w:vAlign w:val="top"/>
          </w:tcPr>
          <w:p>
            <w:pPr>
              <w:rPr>
                <w:rFonts w:ascii="Arial"/>
                <w:sz w:val="21"/>
              </w:rPr>
            </w:pPr>
          </w:p>
        </w:tc>
        <w:tc>
          <w:tcPr>
            <w:tcW w:w="2439" w:type="dxa"/>
            <w:tcBorders>
              <w:bottom w:val="single" w:color="000000"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943" w:type="dxa"/>
            <w:tcBorders>
              <w:top w:val="single" w:color="000000" w:sz="4" w:space="0"/>
            </w:tcBorders>
            <w:vAlign w:val="top"/>
          </w:tcPr>
          <w:p>
            <w:pPr>
              <w:pStyle w:val="8"/>
              <w:spacing w:before="64" w:line="218" w:lineRule="auto"/>
              <w:ind w:left="509"/>
            </w:pPr>
            <w:r>
              <w:rPr>
                <w:spacing w:val="-1"/>
              </w:rPr>
              <w:t>政府性基金预算财政拨款</w:t>
            </w:r>
          </w:p>
        </w:tc>
        <w:tc>
          <w:tcPr>
            <w:tcW w:w="420" w:type="dxa"/>
            <w:tcBorders>
              <w:top w:val="single" w:color="000000" w:sz="4" w:space="0"/>
            </w:tcBorders>
            <w:vAlign w:val="top"/>
          </w:tcPr>
          <w:p>
            <w:pPr>
              <w:pStyle w:val="8"/>
              <w:spacing w:before="95" w:line="183" w:lineRule="auto"/>
              <w:ind w:left="59"/>
            </w:pPr>
            <w:r>
              <w:rPr>
                <w:spacing w:val="-3"/>
              </w:rPr>
              <w:t>30</w:t>
            </w:r>
          </w:p>
        </w:tc>
        <w:tc>
          <w:tcPr>
            <w:tcW w:w="734" w:type="dxa"/>
            <w:tcBorders>
              <w:top w:val="single" w:color="000000" w:sz="4" w:space="0"/>
              <w:right w:val="single" w:color="000000" w:sz="4" w:space="0"/>
            </w:tcBorders>
            <w:vAlign w:val="top"/>
          </w:tcPr>
          <w:p>
            <w:pPr>
              <w:pStyle w:val="8"/>
              <w:spacing w:before="95" w:line="183" w:lineRule="auto"/>
              <w:ind w:right="3"/>
              <w:jc w:val="right"/>
            </w:pPr>
            <w:r>
              <w:rPr>
                <w:spacing w:val="-2"/>
              </w:rPr>
              <w:t>0.00</w:t>
            </w:r>
          </w:p>
        </w:tc>
        <w:tc>
          <w:tcPr>
            <w:tcW w:w="3146" w:type="dxa"/>
            <w:tcBorders>
              <w:top w:val="single" w:color="000000" w:sz="4" w:space="0"/>
              <w:left w:val="single" w:color="000000" w:sz="4" w:space="0"/>
              <w:right w:val="single" w:color="000000" w:sz="4" w:space="0"/>
            </w:tcBorders>
            <w:vAlign w:val="top"/>
          </w:tcPr>
          <w:p>
            <w:pPr>
              <w:rPr>
                <w:rFonts w:ascii="Arial"/>
                <w:sz w:val="21"/>
              </w:rPr>
            </w:pPr>
          </w:p>
        </w:tc>
        <w:tc>
          <w:tcPr>
            <w:tcW w:w="420" w:type="dxa"/>
            <w:tcBorders>
              <w:top w:val="single" w:color="000000" w:sz="4" w:space="0"/>
              <w:left w:val="single" w:color="000000" w:sz="4" w:space="0"/>
              <w:right w:val="single" w:color="000000" w:sz="4" w:space="0"/>
            </w:tcBorders>
            <w:vAlign w:val="top"/>
          </w:tcPr>
          <w:p>
            <w:pPr>
              <w:pStyle w:val="8"/>
              <w:spacing w:before="95" w:line="183" w:lineRule="auto"/>
              <w:ind w:left="64"/>
            </w:pPr>
            <w:r>
              <w:rPr>
                <w:spacing w:val="-3"/>
              </w:rPr>
              <w:t>62</w:t>
            </w:r>
          </w:p>
        </w:tc>
        <w:tc>
          <w:tcPr>
            <w:tcW w:w="734" w:type="dxa"/>
            <w:tcBorders>
              <w:top w:val="single" w:color="000000" w:sz="4" w:space="0"/>
              <w:left w:val="single" w:color="000000" w:sz="4" w:space="0"/>
            </w:tcBorders>
            <w:vAlign w:val="top"/>
          </w:tcPr>
          <w:p>
            <w:pPr>
              <w:rPr>
                <w:rFonts w:ascii="Arial"/>
                <w:sz w:val="21"/>
              </w:rPr>
            </w:pPr>
          </w:p>
        </w:tc>
        <w:tc>
          <w:tcPr>
            <w:tcW w:w="2030" w:type="dxa"/>
            <w:tcBorders>
              <w:top w:val="single" w:color="000000" w:sz="4" w:space="0"/>
            </w:tcBorders>
            <w:vAlign w:val="top"/>
          </w:tcPr>
          <w:p>
            <w:pPr>
              <w:rPr>
                <w:rFonts w:ascii="Arial"/>
                <w:sz w:val="21"/>
              </w:rPr>
            </w:pPr>
          </w:p>
        </w:tc>
        <w:tc>
          <w:tcPr>
            <w:tcW w:w="2238" w:type="dxa"/>
            <w:tcBorders>
              <w:top w:val="single" w:color="000000" w:sz="4" w:space="0"/>
            </w:tcBorders>
            <w:vAlign w:val="top"/>
          </w:tcPr>
          <w:p>
            <w:pPr>
              <w:rPr>
                <w:rFonts w:ascii="Arial"/>
                <w:sz w:val="21"/>
              </w:rPr>
            </w:pPr>
          </w:p>
        </w:tc>
        <w:tc>
          <w:tcPr>
            <w:tcW w:w="2439" w:type="dxa"/>
            <w:tcBorders>
              <w:top w:val="single" w:color="000000"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43" w:type="dxa"/>
            <w:vAlign w:val="top"/>
          </w:tcPr>
          <w:p>
            <w:pPr>
              <w:pStyle w:val="8"/>
              <w:spacing w:before="61" w:line="218" w:lineRule="auto"/>
              <w:ind w:right="22"/>
              <w:jc w:val="right"/>
            </w:pPr>
            <w:r>
              <w:rPr>
                <w:spacing w:val="-2"/>
              </w:rPr>
              <w:t>国有资本经营预算财政拨款</w:t>
            </w:r>
          </w:p>
        </w:tc>
        <w:tc>
          <w:tcPr>
            <w:tcW w:w="420" w:type="dxa"/>
            <w:vAlign w:val="top"/>
          </w:tcPr>
          <w:p>
            <w:pPr>
              <w:pStyle w:val="8"/>
              <w:spacing w:before="91" w:line="184" w:lineRule="auto"/>
              <w:ind w:left="59"/>
            </w:pPr>
            <w:r>
              <w:rPr>
                <w:spacing w:val="-3"/>
              </w:rPr>
              <w:t>31</w:t>
            </w:r>
          </w:p>
        </w:tc>
        <w:tc>
          <w:tcPr>
            <w:tcW w:w="734" w:type="dxa"/>
            <w:tcBorders>
              <w:right w:val="single" w:color="000000" w:sz="4" w:space="0"/>
            </w:tcBorders>
            <w:vAlign w:val="top"/>
          </w:tcPr>
          <w:p>
            <w:pPr>
              <w:pStyle w:val="8"/>
              <w:spacing w:before="92" w:line="183" w:lineRule="auto"/>
              <w:ind w:right="3"/>
              <w:jc w:val="right"/>
            </w:pPr>
            <w:r>
              <w:rPr>
                <w:spacing w:val="-2"/>
              </w:rPr>
              <w:t>0.00</w:t>
            </w:r>
          </w:p>
        </w:tc>
        <w:tc>
          <w:tcPr>
            <w:tcW w:w="3146" w:type="dxa"/>
            <w:tcBorders>
              <w:left w:val="single" w:color="000000" w:sz="4" w:space="0"/>
              <w:right w:val="single" w:color="000000" w:sz="4" w:space="0"/>
            </w:tcBorders>
            <w:vAlign w:val="top"/>
          </w:tcPr>
          <w:p>
            <w:pPr>
              <w:rPr>
                <w:rFonts w:ascii="Arial"/>
                <w:sz w:val="21"/>
              </w:rPr>
            </w:pPr>
          </w:p>
        </w:tc>
        <w:tc>
          <w:tcPr>
            <w:tcW w:w="420" w:type="dxa"/>
            <w:tcBorders>
              <w:left w:val="single" w:color="000000" w:sz="4" w:space="0"/>
              <w:right w:val="single" w:color="000000" w:sz="4" w:space="0"/>
            </w:tcBorders>
            <w:vAlign w:val="top"/>
          </w:tcPr>
          <w:p>
            <w:pPr>
              <w:pStyle w:val="8"/>
              <w:spacing w:before="92" w:line="183" w:lineRule="auto"/>
              <w:ind w:left="64"/>
            </w:pPr>
            <w:r>
              <w:rPr>
                <w:spacing w:val="-3"/>
              </w:rPr>
              <w:t>63</w:t>
            </w:r>
          </w:p>
        </w:tc>
        <w:tc>
          <w:tcPr>
            <w:tcW w:w="734" w:type="dxa"/>
            <w:tcBorders>
              <w:left w:val="single" w:color="000000" w:sz="4" w:space="0"/>
            </w:tcBorders>
            <w:vAlign w:val="top"/>
          </w:tcPr>
          <w:p>
            <w:pPr>
              <w:rPr>
                <w:rFonts w:ascii="Arial"/>
                <w:sz w:val="21"/>
              </w:rPr>
            </w:pPr>
          </w:p>
        </w:tc>
        <w:tc>
          <w:tcPr>
            <w:tcW w:w="2030" w:type="dxa"/>
            <w:vAlign w:val="top"/>
          </w:tcPr>
          <w:p>
            <w:pPr>
              <w:rPr>
                <w:rFonts w:ascii="Arial"/>
                <w:sz w:val="21"/>
              </w:rPr>
            </w:pPr>
          </w:p>
        </w:tc>
        <w:tc>
          <w:tcPr>
            <w:tcW w:w="2238" w:type="dxa"/>
            <w:vAlign w:val="top"/>
          </w:tcPr>
          <w:p>
            <w:pPr>
              <w:rPr>
                <w:rFonts w:ascii="Arial"/>
                <w:sz w:val="21"/>
              </w:rPr>
            </w:pPr>
          </w:p>
        </w:tc>
        <w:tc>
          <w:tcPr>
            <w:tcW w:w="243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2943" w:type="dxa"/>
            <w:vAlign w:val="top"/>
          </w:tcPr>
          <w:p>
            <w:pPr>
              <w:pStyle w:val="8"/>
              <w:spacing w:before="62" w:line="220" w:lineRule="auto"/>
              <w:ind w:left="1226"/>
            </w:pPr>
            <w:r>
              <w:rPr>
                <w:b/>
                <w:bCs/>
                <w:spacing w:val="-6"/>
              </w:rPr>
              <w:t>总计</w:t>
            </w:r>
          </w:p>
        </w:tc>
        <w:tc>
          <w:tcPr>
            <w:tcW w:w="420" w:type="dxa"/>
            <w:vAlign w:val="top"/>
          </w:tcPr>
          <w:p>
            <w:pPr>
              <w:pStyle w:val="8"/>
              <w:spacing w:before="93" w:line="183" w:lineRule="auto"/>
              <w:ind w:left="59"/>
            </w:pPr>
            <w:r>
              <w:rPr>
                <w:spacing w:val="-3"/>
              </w:rPr>
              <w:t>32</w:t>
            </w:r>
          </w:p>
        </w:tc>
        <w:tc>
          <w:tcPr>
            <w:tcW w:w="734" w:type="dxa"/>
            <w:tcBorders>
              <w:right w:val="single" w:color="000000" w:sz="4" w:space="0"/>
            </w:tcBorders>
            <w:vAlign w:val="top"/>
          </w:tcPr>
          <w:p>
            <w:pPr>
              <w:pStyle w:val="8"/>
              <w:spacing w:before="92" w:line="184" w:lineRule="auto"/>
              <w:ind w:right="4"/>
              <w:jc w:val="right"/>
            </w:pPr>
            <w:r>
              <w:rPr>
                <w:spacing w:val="-2"/>
              </w:rPr>
              <w:t>751.73</w:t>
            </w:r>
          </w:p>
        </w:tc>
        <w:tc>
          <w:tcPr>
            <w:tcW w:w="3146" w:type="dxa"/>
            <w:tcBorders>
              <w:left w:val="single" w:color="000000" w:sz="4" w:space="0"/>
              <w:right w:val="single" w:color="000000" w:sz="4" w:space="0"/>
            </w:tcBorders>
            <w:vAlign w:val="top"/>
          </w:tcPr>
          <w:p>
            <w:pPr>
              <w:pStyle w:val="8"/>
              <w:spacing w:before="62" w:line="220" w:lineRule="auto"/>
              <w:ind w:left="1330"/>
            </w:pPr>
            <w:r>
              <w:rPr>
                <w:b/>
                <w:bCs/>
                <w:spacing w:val="-6"/>
              </w:rPr>
              <w:t>总计</w:t>
            </w:r>
          </w:p>
        </w:tc>
        <w:tc>
          <w:tcPr>
            <w:tcW w:w="420" w:type="dxa"/>
            <w:tcBorders>
              <w:left w:val="single" w:color="000000" w:sz="4" w:space="0"/>
              <w:right w:val="single" w:color="000000" w:sz="4" w:space="0"/>
            </w:tcBorders>
            <w:vAlign w:val="top"/>
          </w:tcPr>
          <w:p>
            <w:pPr>
              <w:pStyle w:val="8"/>
              <w:spacing w:before="93" w:line="183" w:lineRule="auto"/>
              <w:ind w:left="64"/>
            </w:pPr>
            <w:r>
              <w:rPr>
                <w:spacing w:val="-3"/>
              </w:rPr>
              <w:t>64</w:t>
            </w:r>
          </w:p>
        </w:tc>
        <w:tc>
          <w:tcPr>
            <w:tcW w:w="734" w:type="dxa"/>
            <w:tcBorders>
              <w:left w:val="single" w:color="000000" w:sz="4" w:space="0"/>
            </w:tcBorders>
            <w:vAlign w:val="top"/>
          </w:tcPr>
          <w:p>
            <w:pPr>
              <w:pStyle w:val="8"/>
              <w:spacing w:before="92" w:line="184" w:lineRule="auto"/>
              <w:jc w:val="right"/>
            </w:pPr>
            <w:r>
              <w:rPr>
                <w:spacing w:val="-3"/>
              </w:rPr>
              <w:t>751.73</w:t>
            </w:r>
          </w:p>
        </w:tc>
        <w:tc>
          <w:tcPr>
            <w:tcW w:w="2030" w:type="dxa"/>
            <w:vAlign w:val="top"/>
          </w:tcPr>
          <w:p>
            <w:pPr>
              <w:pStyle w:val="8"/>
              <w:spacing w:before="92" w:line="184" w:lineRule="auto"/>
              <w:jc w:val="right"/>
            </w:pPr>
            <w:r>
              <w:rPr>
                <w:spacing w:val="-3"/>
              </w:rPr>
              <w:t>751.73</w:t>
            </w:r>
          </w:p>
        </w:tc>
        <w:tc>
          <w:tcPr>
            <w:tcW w:w="2238" w:type="dxa"/>
            <w:vAlign w:val="top"/>
          </w:tcPr>
          <w:p>
            <w:pPr>
              <w:pStyle w:val="8"/>
              <w:spacing w:before="93" w:line="183" w:lineRule="auto"/>
              <w:jc w:val="right"/>
            </w:pPr>
            <w:r>
              <w:rPr>
                <w:spacing w:val="-4"/>
              </w:rPr>
              <w:t>0.00</w:t>
            </w:r>
          </w:p>
        </w:tc>
        <w:tc>
          <w:tcPr>
            <w:tcW w:w="2439" w:type="dxa"/>
            <w:vAlign w:val="top"/>
          </w:tcPr>
          <w:p>
            <w:pPr>
              <w:pStyle w:val="8"/>
              <w:spacing w:before="93" w:line="183" w:lineRule="auto"/>
              <w:jc w:val="right"/>
            </w:pPr>
            <w:r>
              <w:rPr>
                <w:spacing w:val="-3"/>
              </w:rPr>
              <w:t>0.00</w:t>
            </w:r>
          </w:p>
        </w:tc>
      </w:tr>
    </w:tbl>
    <w:p>
      <w:pPr>
        <w:spacing w:before="8" w:line="218" w:lineRule="auto"/>
        <w:ind w:left="6"/>
        <w:rPr>
          <w:rFonts w:ascii="宋体" w:hAnsi="宋体" w:eastAsia="宋体" w:cs="宋体"/>
          <w:sz w:val="18"/>
          <w:szCs w:val="18"/>
        </w:rPr>
      </w:pPr>
      <w:r>
        <w:rPr>
          <w:rFonts w:ascii="宋体" w:hAnsi="宋体" w:eastAsia="宋体" w:cs="宋体"/>
          <w:sz w:val="18"/>
          <w:szCs w:val="18"/>
        </w:rPr>
        <w:t>注：本表反映部门本年度一般公共预算财政拨款、政府性基金预算财政拨款和国有资本经营预算财政拨款的总收支</w:t>
      </w:r>
      <w:r>
        <w:rPr>
          <w:rFonts w:ascii="宋体" w:hAnsi="宋体" w:eastAsia="宋体" w:cs="宋体"/>
          <w:spacing w:val="-1"/>
          <w:sz w:val="18"/>
          <w:szCs w:val="18"/>
        </w:rPr>
        <w:t>和年末结转结余情况。本表金额转换为万元时，因四舍五入可能存在尾差。</w:t>
      </w:r>
    </w:p>
    <w:p>
      <w:pPr>
        <w:spacing w:line="218" w:lineRule="auto"/>
        <w:rPr>
          <w:rFonts w:ascii="宋体" w:hAnsi="宋体" w:eastAsia="宋体" w:cs="宋体"/>
          <w:sz w:val="18"/>
          <w:szCs w:val="18"/>
        </w:rPr>
        <w:sectPr>
          <w:footerReference r:id="rId15" w:type="default"/>
          <w:pgSz w:w="16838" w:h="11906"/>
          <w:pgMar w:top="720" w:right="877" w:bottom="412" w:left="840" w:header="0" w:footer="189" w:gutter="0"/>
          <w:cols w:space="720" w:num="1"/>
        </w:sectPr>
      </w:pPr>
    </w:p>
    <w:p>
      <w:pPr>
        <w:spacing w:before="51" w:line="219" w:lineRule="auto"/>
        <w:ind w:left="5621"/>
        <w:rPr>
          <w:rFonts w:ascii="宋体" w:hAnsi="宋体" w:eastAsia="宋体" w:cs="宋体"/>
          <w:sz w:val="26"/>
          <w:szCs w:val="26"/>
        </w:rPr>
      </w:pPr>
      <w:r>
        <w:rPr>
          <w:rFonts w:ascii="宋体" w:hAnsi="宋体" w:eastAsia="宋体" w:cs="宋体"/>
          <w:b/>
          <w:bCs/>
          <w:spacing w:val="-4"/>
          <w:sz w:val="26"/>
          <w:szCs w:val="26"/>
        </w:rPr>
        <w:t>一般公共预算财政拨款支出决算表</w:t>
      </w:r>
    </w:p>
    <w:p>
      <w:pPr>
        <w:spacing w:line="219" w:lineRule="exact"/>
      </w:pPr>
    </w:p>
    <w:p>
      <w:pPr>
        <w:spacing w:line="219" w:lineRule="exact"/>
        <w:sectPr>
          <w:footerReference r:id="rId16" w:type="default"/>
          <w:pgSz w:w="16838" w:h="11906"/>
          <w:pgMar w:top="973" w:right="877" w:bottom="412" w:left="840" w:header="0" w:footer="189" w:gutter="0"/>
          <w:cols w:equalWidth="0" w:num="1">
            <w:col w:w="15120"/>
          </w:cols>
        </w:sectPr>
      </w:pPr>
    </w:p>
    <w:p>
      <w:pPr>
        <w:pStyle w:val="2"/>
        <w:spacing w:line="414" w:lineRule="auto"/>
      </w:pPr>
    </w:p>
    <w:p>
      <w:pPr>
        <w:spacing w:before="78"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pStyle w:val="2"/>
        <w:spacing w:line="412" w:lineRule="auto"/>
      </w:pPr>
    </w:p>
    <w:p>
      <w:pPr>
        <w:spacing w:before="78"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6" w:line="447" w:lineRule="exact"/>
        <w:jc w:val="right"/>
        <w:rPr>
          <w:rFonts w:ascii="宋体" w:hAnsi="宋体" w:eastAsia="宋体" w:cs="宋体"/>
          <w:sz w:val="20"/>
          <w:szCs w:val="20"/>
        </w:rPr>
      </w:pPr>
      <w:r>
        <w:rPr>
          <w:rFonts w:ascii="宋体" w:hAnsi="宋体" w:eastAsia="宋体" w:cs="宋体"/>
          <w:spacing w:val="-3"/>
          <w:position w:val="19"/>
          <w:sz w:val="20"/>
          <w:szCs w:val="20"/>
        </w:rPr>
        <w:t>公开05表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7"/>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57"/>
        <w:gridCol w:w="6861"/>
        <w:gridCol w:w="1497"/>
        <w:gridCol w:w="1691"/>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10218" w:type="dxa"/>
            <w:gridSpan w:val="2"/>
            <w:tcBorders>
              <w:bottom w:val="single" w:color="000000" w:sz="4" w:space="0"/>
            </w:tcBorders>
            <w:vAlign w:val="top"/>
          </w:tcPr>
          <w:p>
            <w:pPr>
              <w:pStyle w:val="8"/>
              <w:spacing w:before="55" w:line="220" w:lineRule="auto"/>
              <w:ind w:left="4911"/>
            </w:pPr>
            <w:r>
              <w:rPr>
                <w:spacing w:val="-3"/>
              </w:rPr>
              <w:t>项目</w:t>
            </w:r>
          </w:p>
        </w:tc>
        <w:tc>
          <w:tcPr>
            <w:tcW w:w="4886" w:type="dxa"/>
            <w:gridSpan w:val="3"/>
            <w:tcBorders>
              <w:bottom w:val="single" w:color="000000" w:sz="4" w:space="0"/>
            </w:tcBorders>
            <w:vAlign w:val="top"/>
          </w:tcPr>
          <w:p>
            <w:pPr>
              <w:pStyle w:val="8"/>
              <w:spacing w:before="56" w:line="218" w:lineRule="auto"/>
              <w:ind w:left="2045"/>
            </w:pPr>
            <w:r>
              <w:rPr>
                <w:spacing w:val="-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3357" w:type="dxa"/>
            <w:tcBorders>
              <w:top w:val="single" w:color="000000" w:sz="4" w:space="0"/>
              <w:right w:val="single" w:color="000000" w:sz="4" w:space="0"/>
            </w:tcBorders>
            <w:vAlign w:val="top"/>
          </w:tcPr>
          <w:p>
            <w:pPr>
              <w:pStyle w:val="8"/>
              <w:spacing w:before="54" w:line="218" w:lineRule="auto"/>
              <w:ind w:left="878"/>
            </w:pPr>
            <w:r>
              <w:rPr>
                <w:spacing w:val="-2"/>
              </w:rPr>
              <w:t>功能分类科目编码</w:t>
            </w:r>
          </w:p>
        </w:tc>
        <w:tc>
          <w:tcPr>
            <w:tcW w:w="6861" w:type="dxa"/>
            <w:tcBorders>
              <w:top w:val="single" w:color="000000" w:sz="4" w:space="0"/>
              <w:left w:val="single" w:color="000000" w:sz="4" w:space="0"/>
            </w:tcBorders>
            <w:vAlign w:val="top"/>
          </w:tcPr>
          <w:p>
            <w:pPr>
              <w:pStyle w:val="8"/>
              <w:spacing w:before="54" w:line="218" w:lineRule="auto"/>
              <w:ind w:left="3032"/>
            </w:pPr>
            <w:r>
              <w:rPr>
                <w:spacing w:val="-2"/>
              </w:rPr>
              <w:t>科目名称</w:t>
            </w:r>
          </w:p>
        </w:tc>
        <w:tc>
          <w:tcPr>
            <w:tcW w:w="1497" w:type="dxa"/>
            <w:tcBorders>
              <w:top w:val="single" w:color="000000" w:sz="4" w:space="0"/>
            </w:tcBorders>
            <w:vAlign w:val="top"/>
          </w:tcPr>
          <w:p>
            <w:pPr>
              <w:pStyle w:val="8"/>
              <w:spacing w:before="54" w:line="220" w:lineRule="auto"/>
              <w:ind w:left="558"/>
            </w:pPr>
            <w:r>
              <w:rPr>
                <w:spacing w:val="-4"/>
              </w:rPr>
              <w:t>小计</w:t>
            </w:r>
          </w:p>
        </w:tc>
        <w:tc>
          <w:tcPr>
            <w:tcW w:w="1691" w:type="dxa"/>
            <w:tcBorders>
              <w:top w:val="single" w:color="000000" w:sz="4" w:space="0"/>
            </w:tcBorders>
            <w:vAlign w:val="top"/>
          </w:tcPr>
          <w:p>
            <w:pPr>
              <w:pStyle w:val="8"/>
              <w:spacing w:before="54" w:line="218" w:lineRule="auto"/>
              <w:ind w:left="449"/>
            </w:pPr>
            <w:r>
              <w:rPr>
                <w:spacing w:val="-2"/>
              </w:rPr>
              <w:t>基本支出</w:t>
            </w:r>
          </w:p>
        </w:tc>
        <w:tc>
          <w:tcPr>
            <w:tcW w:w="1698" w:type="dxa"/>
            <w:tcBorders>
              <w:top w:val="single" w:color="000000" w:sz="4" w:space="0"/>
            </w:tcBorders>
            <w:vAlign w:val="top"/>
          </w:tcPr>
          <w:p>
            <w:pPr>
              <w:pStyle w:val="8"/>
              <w:spacing w:before="53" w:line="220" w:lineRule="auto"/>
              <w:ind w:left="452"/>
            </w:pPr>
            <w:r>
              <w:rPr>
                <w:spacing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3357" w:type="dxa"/>
            <w:tcBorders>
              <w:right w:val="single" w:color="000000" w:sz="4" w:space="0"/>
            </w:tcBorders>
            <w:vAlign w:val="top"/>
          </w:tcPr>
          <w:p>
            <w:pPr>
              <w:rPr>
                <w:rFonts w:ascii="Arial"/>
                <w:sz w:val="21"/>
              </w:rPr>
            </w:pPr>
          </w:p>
        </w:tc>
        <w:tc>
          <w:tcPr>
            <w:tcW w:w="6861" w:type="dxa"/>
            <w:tcBorders>
              <w:left w:val="single" w:color="000000" w:sz="4" w:space="0"/>
            </w:tcBorders>
            <w:vAlign w:val="top"/>
          </w:tcPr>
          <w:p>
            <w:pPr>
              <w:pStyle w:val="8"/>
              <w:spacing w:before="49" w:line="219" w:lineRule="auto"/>
              <w:ind w:left="3232"/>
            </w:pPr>
            <w:r>
              <w:rPr>
                <w:spacing w:val="-2"/>
              </w:rPr>
              <w:t>栏次</w:t>
            </w:r>
          </w:p>
        </w:tc>
        <w:tc>
          <w:tcPr>
            <w:tcW w:w="1497" w:type="dxa"/>
            <w:vAlign w:val="top"/>
          </w:tcPr>
          <w:p>
            <w:pPr>
              <w:pStyle w:val="8"/>
              <w:spacing w:before="79" w:line="184" w:lineRule="auto"/>
              <w:ind w:left="717"/>
            </w:pPr>
            <w:r>
              <w:t>1</w:t>
            </w:r>
          </w:p>
        </w:tc>
        <w:tc>
          <w:tcPr>
            <w:tcW w:w="1691" w:type="dxa"/>
            <w:vAlign w:val="top"/>
          </w:tcPr>
          <w:p>
            <w:pPr>
              <w:pStyle w:val="8"/>
              <w:spacing w:before="80" w:line="183" w:lineRule="auto"/>
              <w:ind w:left="803"/>
            </w:pPr>
            <w:r>
              <w:t>2</w:t>
            </w:r>
          </w:p>
        </w:tc>
        <w:tc>
          <w:tcPr>
            <w:tcW w:w="1698" w:type="dxa"/>
            <w:vAlign w:val="top"/>
          </w:tcPr>
          <w:p>
            <w:pPr>
              <w:pStyle w:val="8"/>
              <w:spacing w:before="81" w:line="183" w:lineRule="auto"/>
              <w:ind w:left="806"/>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3357" w:type="dxa"/>
            <w:tcBorders>
              <w:right w:val="single" w:color="000000" w:sz="4" w:space="0"/>
            </w:tcBorders>
            <w:vAlign w:val="top"/>
          </w:tcPr>
          <w:p>
            <w:pPr>
              <w:rPr>
                <w:rFonts w:ascii="Arial"/>
                <w:sz w:val="21"/>
              </w:rPr>
            </w:pPr>
          </w:p>
        </w:tc>
        <w:tc>
          <w:tcPr>
            <w:tcW w:w="6861" w:type="dxa"/>
            <w:tcBorders>
              <w:left w:val="single" w:color="000000" w:sz="4" w:space="0"/>
            </w:tcBorders>
            <w:vAlign w:val="top"/>
          </w:tcPr>
          <w:p>
            <w:pPr>
              <w:pStyle w:val="8"/>
              <w:spacing w:before="51" w:line="220" w:lineRule="auto"/>
              <w:ind w:left="3182"/>
            </w:pPr>
            <w:r>
              <w:rPr>
                <w:spacing w:val="-3"/>
              </w:rPr>
              <w:t>合计</w:t>
            </w:r>
          </w:p>
        </w:tc>
        <w:tc>
          <w:tcPr>
            <w:tcW w:w="1497" w:type="dxa"/>
            <w:vAlign w:val="top"/>
          </w:tcPr>
          <w:p>
            <w:pPr>
              <w:pStyle w:val="8"/>
              <w:spacing w:before="80" w:line="184" w:lineRule="auto"/>
              <w:jc w:val="right"/>
            </w:pPr>
            <w:r>
              <w:rPr>
                <w:spacing w:val="-3"/>
              </w:rPr>
              <w:t>751.73</w:t>
            </w:r>
          </w:p>
        </w:tc>
        <w:tc>
          <w:tcPr>
            <w:tcW w:w="1691" w:type="dxa"/>
            <w:vAlign w:val="top"/>
          </w:tcPr>
          <w:p>
            <w:pPr>
              <w:pStyle w:val="8"/>
              <w:spacing w:before="82" w:line="183" w:lineRule="auto"/>
              <w:jc w:val="right"/>
            </w:pPr>
            <w:r>
              <w:rPr>
                <w:spacing w:val="-3"/>
              </w:rPr>
              <w:t>546.88</w:t>
            </w:r>
          </w:p>
        </w:tc>
        <w:tc>
          <w:tcPr>
            <w:tcW w:w="1698" w:type="dxa"/>
            <w:vAlign w:val="top"/>
          </w:tcPr>
          <w:p>
            <w:pPr>
              <w:pStyle w:val="8"/>
              <w:spacing w:before="82" w:line="183" w:lineRule="auto"/>
              <w:jc w:val="right"/>
            </w:pPr>
            <w:r>
              <w:rPr>
                <w:spacing w:val="-2"/>
              </w:rPr>
              <w:t>204.85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3357" w:type="dxa"/>
            <w:tcBorders>
              <w:right w:val="single" w:color="000000" w:sz="4" w:space="0"/>
            </w:tcBorders>
            <w:vAlign w:val="top"/>
          </w:tcPr>
          <w:p>
            <w:pPr>
              <w:pStyle w:val="8"/>
              <w:spacing w:before="83" w:line="183" w:lineRule="auto"/>
              <w:ind w:left="110"/>
            </w:pPr>
            <w:r>
              <w:rPr>
                <w:spacing w:val="-3"/>
              </w:rPr>
              <w:t>205</w:t>
            </w:r>
          </w:p>
        </w:tc>
        <w:tc>
          <w:tcPr>
            <w:tcW w:w="6861" w:type="dxa"/>
            <w:tcBorders>
              <w:left w:val="single" w:color="000000" w:sz="4" w:space="0"/>
            </w:tcBorders>
            <w:vAlign w:val="top"/>
          </w:tcPr>
          <w:p>
            <w:pPr>
              <w:pStyle w:val="8"/>
              <w:spacing w:before="51" w:line="219" w:lineRule="auto"/>
              <w:ind w:left="109"/>
            </w:pPr>
            <w:r>
              <w:rPr>
                <w:spacing w:val="-2"/>
              </w:rPr>
              <w:t>教育支出</w:t>
            </w:r>
          </w:p>
        </w:tc>
        <w:tc>
          <w:tcPr>
            <w:tcW w:w="1497" w:type="dxa"/>
            <w:vAlign w:val="top"/>
          </w:tcPr>
          <w:p>
            <w:pPr>
              <w:pStyle w:val="8"/>
              <w:spacing w:before="81" w:line="184" w:lineRule="auto"/>
              <w:jc w:val="right"/>
            </w:pPr>
            <w:r>
              <w:rPr>
                <w:spacing w:val="-7"/>
              </w:rPr>
              <w:t>1.41</w:t>
            </w:r>
          </w:p>
        </w:tc>
        <w:tc>
          <w:tcPr>
            <w:tcW w:w="1691" w:type="dxa"/>
            <w:vAlign w:val="top"/>
          </w:tcPr>
          <w:p>
            <w:pPr>
              <w:pStyle w:val="8"/>
              <w:spacing w:before="81" w:line="184" w:lineRule="auto"/>
              <w:jc w:val="right"/>
            </w:pPr>
            <w:r>
              <w:rPr>
                <w:spacing w:val="-8"/>
              </w:rPr>
              <w:t>1.41</w:t>
            </w:r>
          </w:p>
        </w:tc>
        <w:tc>
          <w:tcPr>
            <w:tcW w:w="1698" w:type="dxa"/>
            <w:vAlign w:val="top"/>
          </w:tcPr>
          <w:p>
            <w:pPr>
              <w:pStyle w:val="8"/>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right w:val="single" w:color="000000" w:sz="4" w:space="0"/>
            </w:tcBorders>
            <w:vAlign w:val="top"/>
          </w:tcPr>
          <w:p>
            <w:pPr>
              <w:pStyle w:val="8"/>
              <w:spacing w:before="84" w:line="183" w:lineRule="auto"/>
              <w:ind w:left="110"/>
            </w:pPr>
            <w:r>
              <w:rPr>
                <w:spacing w:val="-2"/>
              </w:rPr>
              <w:t>20508</w:t>
            </w:r>
          </w:p>
        </w:tc>
        <w:tc>
          <w:tcPr>
            <w:tcW w:w="6861" w:type="dxa"/>
            <w:tcBorders>
              <w:left w:val="single" w:color="000000" w:sz="4" w:space="0"/>
            </w:tcBorders>
            <w:vAlign w:val="top"/>
          </w:tcPr>
          <w:p>
            <w:pPr>
              <w:pStyle w:val="8"/>
              <w:spacing w:before="52" w:line="219" w:lineRule="auto"/>
              <w:ind w:left="105"/>
            </w:pPr>
            <w:r>
              <w:rPr>
                <w:spacing w:val="-1"/>
              </w:rPr>
              <w:t>进修及培训</w:t>
            </w:r>
          </w:p>
        </w:tc>
        <w:tc>
          <w:tcPr>
            <w:tcW w:w="1497" w:type="dxa"/>
            <w:vAlign w:val="top"/>
          </w:tcPr>
          <w:p>
            <w:pPr>
              <w:pStyle w:val="8"/>
              <w:spacing w:before="82" w:line="184" w:lineRule="auto"/>
              <w:jc w:val="right"/>
            </w:pPr>
            <w:r>
              <w:rPr>
                <w:spacing w:val="-7"/>
              </w:rPr>
              <w:t>1.41</w:t>
            </w:r>
          </w:p>
        </w:tc>
        <w:tc>
          <w:tcPr>
            <w:tcW w:w="1691" w:type="dxa"/>
            <w:vAlign w:val="top"/>
          </w:tcPr>
          <w:p>
            <w:pPr>
              <w:pStyle w:val="8"/>
              <w:spacing w:before="82" w:line="184" w:lineRule="auto"/>
              <w:jc w:val="right"/>
            </w:pPr>
            <w:r>
              <w:rPr>
                <w:spacing w:val="-8"/>
              </w:rPr>
              <w:t>1.41</w:t>
            </w:r>
          </w:p>
        </w:tc>
        <w:tc>
          <w:tcPr>
            <w:tcW w:w="1698" w:type="dxa"/>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3357" w:type="dxa"/>
            <w:tcBorders>
              <w:bottom w:val="single" w:color="000000" w:sz="4" w:space="0"/>
              <w:right w:val="single" w:color="000000" w:sz="4" w:space="0"/>
            </w:tcBorders>
            <w:vAlign w:val="top"/>
          </w:tcPr>
          <w:p>
            <w:pPr>
              <w:pStyle w:val="8"/>
              <w:spacing w:before="84" w:line="183" w:lineRule="auto"/>
              <w:ind w:left="110"/>
            </w:pPr>
            <w:r>
              <w:rPr>
                <w:spacing w:val="-2"/>
              </w:rPr>
              <w:t>2050803</w:t>
            </w:r>
          </w:p>
        </w:tc>
        <w:tc>
          <w:tcPr>
            <w:tcW w:w="6861" w:type="dxa"/>
            <w:tcBorders>
              <w:left w:val="single" w:color="000000" w:sz="4" w:space="0"/>
              <w:bottom w:val="single" w:color="000000" w:sz="4" w:space="0"/>
            </w:tcBorders>
            <w:vAlign w:val="top"/>
          </w:tcPr>
          <w:p>
            <w:pPr>
              <w:pStyle w:val="8"/>
              <w:spacing w:before="52" w:line="220" w:lineRule="auto"/>
              <w:ind w:left="107"/>
            </w:pPr>
            <w:r>
              <w:rPr>
                <w:spacing w:val="-2"/>
              </w:rPr>
              <w:t>培训支出</w:t>
            </w:r>
          </w:p>
        </w:tc>
        <w:tc>
          <w:tcPr>
            <w:tcW w:w="1497" w:type="dxa"/>
            <w:tcBorders>
              <w:bottom w:val="single" w:color="000000" w:sz="4" w:space="0"/>
            </w:tcBorders>
            <w:vAlign w:val="top"/>
          </w:tcPr>
          <w:p>
            <w:pPr>
              <w:pStyle w:val="8"/>
              <w:spacing w:before="82" w:line="184" w:lineRule="auto"/>
              <w:jc w:val="right"/>
            </w:pPr>
            <w:r>
              <w:rPr>
                <w:spacing w:val="-7"/>
              </w:rPr>
              <w:t>1.41</w:t>
            </w:r>
          </w:p>
        </w:tc>
        <w:tc>
          <w:tcPr>
            <w:tcW w:w="1691" w:type="dxa"/>
            <w:tcBorders>
              <w:bottom w:val="single" w:color="000000" w:sz="4" w:space="0"/>
            </w:tcBorders>
            <w:vAlign w:val="top"/>
          </w:tcPr>
          <w:p>
            <w:pPr>
              <w:pStyle w:val="8"/>
              <w:spacing w:before="82" w:line="184" w:lineRule="auto"/>
              <w:jc w:val="right"/>
            </w:pPr>
            <w:r>
              <w:rPr>
                <w:spacing w:val="-8"/>
              </w:rPr>
              <w:t>1.41</w:t>
            </w:r>
          </w:p>
        </w:tc>
        <w:tc>
          <w:tcPr>
            <w:tcW w:w="1698" w:type="dxa"/>
            <w:tcBorders>
              <w:bottom w:val="single" w:color="000000" w:sz="4" w:space="0"/>
            </w:tcBorders>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3357" w:type="dxa"/>
            <w:tcBorders>
              <w:top w:val="single" w:color="000000" w:sz="4" w:space="0"/>
              <w:right w:val="single" w:color="000000" w:sz="4" w:space="0"/>
            </w:tcBorders>
            <w:vAlign w:val="top"/>
          </w:tcPr>
          <w:p>
            <w:pPr>
              <w:pStyle w:val="8"/>
              <w:spacing w:before="90" w:line="183" w:lineRule="auto"/>
              <w:ind w:left="110"/>
            </w:pPr>
            <w:r>
              <w:rPr>
                <w:spacing w:val="-3"/>
              </w:rPr>
              <w:t>208</w:t>
            </w:r>
          </w:p>
        </w:tc>
        <w:tc>
          <w:tcPr>
            <w:tcW w:w="6861" w:type="dxa"/>
            <w:tcBorders>
              <w:top w:val="single" w:color="000000" w:sz="4" w:space="0"/>
              <w:left w:val="single" w:color="000000" w:sz="4" w:space="0"/>
            </w:tcBorders>
            <w:vAlign w:val="top"/>
          </w:tcPr>
          <w:p>
            <w:pPr>
              <w:pStyle w:val="8"/>
              <w:spacing w:before="59" w:line="218" w:lineRule="auto"/>
              <w:ind w:left="108"/>
            </w:pPr>
            <w:r>
              <w:rPr>
                <w:spacing w:val="-1"/>
              </w:rPr>
              <w:t>社会保障和就业支出</w:t>
            </w:r>
          </w:p>
        </w:tc>
        <w:tc>
          <w:tcPr>
            <w:tcW w:w="1497" w:type="dxa"/>
            <w:tcBorders>
              <w:top w:val="single" w:color="000000" w:sz="4" w:space="0"/>
            </w:tcBorders>
            <w:vAlign w:val="top"/>
          </w:tcPr>
          <w:p>
            <w:pPr>
              <w:pStyle w:val="8"/>
              <w:spacing w:before="88" w:line="184" w:lineRule="auto"/>
              <w:jc w:val="right"/>
            </w:pPr>
            <w:r>
              <w:rPr>
                <w:spacing w:val="-5"/>
              </w:rPr>
              <w:t>175.11</w:t>
            </w:r>
          </w:p>
        </w:tc>
        <w:tc>
          <w:tcPr>
            <w:tcW w:w="1691" w:type="dxa"/>
            <w:tcBorders>
              <w:top w:val="single" w:color="000000" w:sz="4" w:space="0"/>
            </w:tcBorders>
            <w:vAlign w:val="top"/>
          </w:tcPr>
          <w:p>
            <w:pPr>
              <w:pStyle w:val="8"/>
              <w:spacing w:before="88" w:line="184" w:lineRule="auto"/>
              <w:jc w:val="right"/>
            </w:pPr>
            <w:r>
              <w:rPr>
                <w:spacing w:val="-5"/>
              </w:rPr>
              <w:t>175.11</w:t>
            </w:r>
          </w:p>
        </w:tc>
        <w:tc>
          <w:tcPr>
            <w:tcW w:w="1698"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right w:val="single" w:color="000000" w:sz="4" w:space="0"/>
            </w:tcBorders>
            <w:vAlign w:val="top"/>
          </w:tcPr>
          <w:p>
            <w:pPr>
              <w:pStyle w:val="8"/>
              <w:spacing w:before="85" w:line="183" w:lineRule="auto"/>
              <w:ind w:left="110"/>
            </w:pPr>
            <w:r>
              <w:rPr>
                <w:spacing w:val="-2"/>
              </w:rPr>
              <w:t>20805</w:t>
            </w:r>
          </w:p>
        </w:tc>
        <w:tc>
          <w:tcPr>
            <w:tcW w:w="6861" w:type="dxa"/>
            <w:tcBorders>
              <w:left w:val="single" w:color="000000" w:sz="4" w:space="0"/>
            </w:tcBorders>
            <w:vAlign w:val="top"/>
          </w:tcPr>
          <w:p>
            <w:pPr>
              <w:pStyle w:val="8"/>
              <w:spacing w:before="53" w:line="219" w:lineRule="auto"/>
              <w:ind w:left="107"/>
            </w:pPr>
            <w:r>
              <w:rPr>
                <w:spacing w:val="-1"/>
              </w:rPr>
              <w:t>行政事业单位养老支出</w:t>
            </w:r>
          </w:p>
        </w:tc>
        <w:tc>
          <w:tcPr>
            <w:tcW w:w="1497" w:type="dxa"/>
            <w:vAlign w:val="top"/>
          </w:tcPr>
          <w:p>
            <w:pPr>
              <w:pStyle w:val="8"/>
              <w:spacing w:before="83" w:line="184" w:lineRule="auto"/>
              <w:jc w:val="right"/>
            </w:pPr>
            <w:r>
              <w:rPr>
                <w:spacing w:val="-5"/>
              </w:rPr>
              <w:t>151.12</w:t>
            </w:r>
          </w:p>
        </w:tc>
        <w:tc>
          <w:tcPr>
            <w:tcW w:w="1691" w:type="dxa"/>
            <w:vAlign w:val="top"/>
          </w:tcPr>
          <w:p>
            <w:pPr>
              <w:pStyle w:val="8"/>
              <w:spacing w:before="83" w:line="184" w:lineRule="auto"/>
              <w:jc w:val="right"/>
            </w:pPr>
            <w:r>
              <w:rPr>
                <w:spacing w:val="-5"/>
              </w:rPr>
              <w:t>151.12</w:t>
            </w:r>
          </w:p>
        </w:tc>
        <w:tc>
          <w:tcPr>
            <w:tcW w:w="1698" w:type="dxa"/>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right w:val="single" w:color="000000" w:sz="4" w:space="0"/>
            </w:tcBorders>
            <w:vAlign w:val="top"/>
          </w:tcPr>
          <w:p>
            <w:pPr>
              <w:pStyle w:val="8"/>
              <w:spacing w:before="83" w:line="184" w:lineRule="auto"/>
              <w:ind w:left="110"/>
            </w:pPr>
            <w:r>
              <w:rPr>
                <w:spacing w:val="-2"/>
              </w:rPr>
              <w:t>2080501</w:t>
            </w:r>
          </w:p>
        </w:tc>
        <w:tc>
          <w:tcPr>
            <w:tcW w:w="6861" w:type="dxa"/>
            <w:tcBorders>
              <w:left w:val="single" w:color="000000" w:sz="4" w:space="0"/>
            </w:tcBorders>
            <w:vAlign w:val="top"/>
          </w:tcPr>
          <w:p>
            <w:pPr>
              <w:pStyle w:val="8"/>
              <w:spacing w:before="53" w:line="219" w:lineRule="auto"/>
              <w:ind w:left="107"/>
            </w:pPr>
            <w:r>
              <w:rPr>
                <w:spacing w:val="-1"/>
              </w:rPr>
              <w:t>行政单位离退休</w:t>
            </w:r>
          </w:p>
        </w:tc>
        <w:tc>
          <w:tcPr>
            <w:tcW w:w="1497" w:type="dxa"/>
            <w:vAlign w:val="top"/>
          </w:tcPr>
          <w:p>
            <w:pPr>
              <w:pStyle w:val="8"/>
              <w:spacing w:before="83" w:line="184" w:lineRule="auto"/>
              <w:jc w:val="right"/>
            </w:pPr>
            <w:r>
              <w:rPr>
                <w:spacing w:val="-6"/>
              </w:rPr>
              <w:t>10.03</w:t>
            </w:r>
          </w:p>
        </w:tc>
        <w:tc>
          <w:tcPr>
            <w:tcW w:w="1691" w:type="dxa"/>
            <w:vAlign w:val="top"/>
          </w:tcPr>
          <w:p>
            <w:pPr>
              <w:pStyle w:val="8"/>
              <w:spacing w:before="83" w:line="184" w:lineRule="auto"/>
              <w:jc w:val="right"/>
            </w:pPr>
            <w:r>
              <w:rPr>
                <w:spacing w:val="-6"/>
              </w:rPr>
              <w:t>10.03</w:t>
            </w:r>
          </w:p>
        </w:tc>
        <w:tc>
          <w:tcPr>
            <w:tcW w:w="1698" w:type="dxa"/>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bottom w:val="single" w:color="000000" w:sz="4" w:space="0"/>
              <w:right w:val="single" w:color="000000" w:sz="4" w:space="0"/>
            </w:tcBorders>
            <w:vAlign w:val="top"/>
          </w:tcPr>
          <w:p>
            <w:pPr>
              <w:pStyle w:val="8"/>
              <w:spacing w:before="85" w:line="183" w:lineRule="auto"/>
              <w:ind w:left="110"/>
            </w:pPr>
            <w:r>
              <w:rPr>
                <w:spacing w:val="-2"/>
              </w:rPr>
              <w:t>2080505</w:t>
            </w:r>
          </w:p>
        </w:tc>
        <w:tc>
          <w:tcPr>
            <w:tcW w:w="6861" w:type="dxa"/>
            <w:tcBorders>
              <w:left w:val="single" w:color="000000" w:sz="4" w:space="0"/>
              <w:bottom w:val="single" w:color="000000" w:sz="4" w:space="0"/>
            </w:tcBorders>
            <w:vAlign w:val="top"/>
          </w:tcPr>
          <w:p>
            <w:pPr>
              <w:pStyle w:val="8"/>
              <w:spacing w:before="54" w:line="218" w:lineRule="auto"/>
              <w:ind w:left="106"/>
            </w:pPr>
            <w:r>
              <w:rPr>
                <w:spacing w:val="-1"/>
              </w:rPr>
              <w:t>机关事业单位基本养老保险缴费支出</w:t>
            </w:r>
          </w:p>
        </w:tc>
        <w:tc>
          <w:tcPr>
            <w:tcW w:w="1497" w:type="dxa"/>
            <w:tcBorders>
              <w:bottom w:val="single" w:color="000000" w:sz="4" w:space="0"/>
            </w:tcBorders>
            <w:vAlign w:val="top"/>
          </w:tcPr>
          <w:p>
            <w:pPr>
              <w:pStyle w:val="8"/>
              <w:spacing w:before="85" w:line="183" w:lineRule="auto"/>
              <w:jc w:val="right"/>
            </w:pPr>
            <w:r>
              <w:rPr>
                <w:spacing w:val="-3"/>
              </w:rPr>
              <w:t>24.90</w:t>
            </w:r>
          </w:p>
        </w:tc>
        <w:tc>
          <w:tcPr>
            <w:tcW w:w="1691" w:type="dxa"/>
            <w:tcBorders>
              <w:bottom w:val="single" w:color="000000" w:sz="4" w:space="0"/>
            </w:tcBorders>
            <w:vAlign w:val="top"/>
          </w:tcPr>
          <w:p>
            <w:pPr>
              <w:pStyle w:val="8"/>
              <w:spacing w:before="85" w:line="183" w:lineRule="auto"/>
              <w:jc w:val="right"/>
            </w:pPr>
            <w:r>
              <w:rPr>
                <w:spacing w:val="-4"/>
              </w:rPr>
              <w:t>24.90</w:t>
            </w:r>
          </w:p>
        </w:tc>
        <w:tc>
          <w:tcPr>
            <w:tcW w:w="1698" w:type="dxa"/>
            <w:tcBorders>
              <w:bottom w:val="single" w:color="000000" w:sz="4" w:space="0"/>
            </w:tcBorders>
            <w:vAlign w:val="top"/>
          </w:tcPr>
          <w:p>
            <w:pPr>
              <w:pStyle w:val="8"/>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3357" w:type="dxa"/>
            <w:tcBorders>
              <w:top w:val="single" w:color="000000" w:sz="4" w:space="0"/>
              <w:right w:val="single" w:color="000000" w:sz="4" w:space="0"/>
            </w:tcBorders>
            <w:vAlign w:val="top"/>
          </w:tcPr>
          <w:p>
            <w:pPr>
              <w:pStyle w:val="8"/>
              <w:spacing w:before="90" w:line="183" w:lineRule="auto"/>
              <w:ind w:left="110"/>
            </w:pPr>
            <w:r>
              <w:rPr>
                <w:spacing w:val="-2"/>
              </w:rPr>
              <w:t>2080599</w:t>
            </w:r>
          </w:p>
        </w:tc>
        <w:tc>
          <w:tcPr>
            <w:tcW w:w="6861" w:type="dxa"/>
            <w:tcBorders>
              <w:top w:val="single" w:color="000000" w:sz="4" w:space="0"/>
              <w:left w:val="single" w:color="000000" w:sz="4" w:space="0"/>
            </w:tcBorders>
            <w:vAlign w:val="top"/>
          </w:tcPr>
          <w:p>
            <w:pPr>
              <w:pStyle w:val="8"/>
              <w:spacing w:before="58" w:line="219" w:lineRule="auto"/>
              <w:ind w:left="106"/>
            </w:pPr>
            <w:r>
              <w:rPr>
                <w:spacing w:val="-1"/>
              </w:rPr>
              <w:t>其他行政事业单位养老支出</w:t>
            </w:r>
          </w:p>
        </w:tc>
        <w:tc>
          <w:tcPr>
            <w:tcW w:w="1497" w:type="dxa"/>
            <w:tcBorders>
              <w:top w:val="single" w:color="000000" w:sz="4" w:space="0"/>
            </w:tcBorders>
            <w:vAlign w:val="top"/>
          </w:tcPr>
          <w:p>
            <w:pPr>
              <w:pStyle w:val="8"/>
              <w:spacing w:before="88" w:line="184" w:lineRule="auto"/>
              <w:jc w:val="right"/>
            </w:pPr>
            <w:r>
              <w:rPr>
                <w:spacing w:val="-5"/>
              </w:rPr>
              <w:t>116.18</w:t>
            </w:r>
          </w:p>
        </w:tc>
        <w:tc>
          <w:tcPr>
            <w:tcW w:w="1691" w:type="dxa"/>
            <w:tcBorders>
              <w:top w:val="single" w:color="000000" w:sz="4" w:space="0"/>
            </w:tcBorders>
            <w:vAlign w:val="top"/>
          </w:tcPr>
          <w:p>
            <w:pPr>
              <w:pStyle w:val="8"/>
              <w:spacing w:before="88" w:line="184" w:lineRule="auto"/>
              <w:jc w:val="right"/>
            </w:pPr>
            <w:r>
              <w:rPr>
                <w:spacing w:val="-5"/>
              </w:rPr>
              <w:t>116.18</w:t>
            </w:r>
          </w:p>
        </w:tc>
        <w:tc>
          <w:tcPr>
            <w:tcW w:w="1698"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right w:val="single" w:color="000000" w:sz="4" w:space="0"/>
            </w:tcBorders>
            <w:vAlign w:val="top"/>
          </w:tcPr>
          <w:p>
            <w:pPr>
              <w:pStyle w:val="8"/>
              <w:spacing w:before="86" w:line="183" w:lineRule="auto"/>
              <w:ind w:left="110"/>
            </w:pPr>
            <w:r>
              <w:rPr>
                <w:spacing w:val="-2"/>
              </w:rPr>
              <w:t>20808</w:t>
            </w:r>
          </w:p>
        </w:tc>
        <w:tc>
          <w:tcPr>
            <w:tcW w:w="6861" w:type="dxa"/>
            <w:tcBorders>
              <w:left w:val="single" w:color="000000" w:sz="4" w:space="0"/>
            </w:tcBorders>
            <w:vAlign w:val="top"/>
          </w:tcPr>
          <w:p>
            <w:pPr>
              <w:pStyle w:val="8"/>
              <w:spacing w:before="54" w:line="219" w:lineRule="auto"/>
              <w:ind w:left="105"/>
            </w:pPr>
            <w:r>
              <w:rPr>
                <w:spacing w:val="-2"/>
              </w:rPr>
              <w:t>抚恤</w:t>
            </w:r>
          </w:p>
        </w:tc>
        <w:tc>
          <w:tcPr>
            <w:tcW w:w="1497" w:type="dxa"/>
            <w:vAlign w:val="top"/>
          </w:tcPr>
          <w:p>
            <w:pPr>
              <w:pStyle w:val="8"/>
              <w:spacing w:before="86" w:line="183" w:lineRule="auto"/>
              <w:jc w:val="right"/>
            </w:pPr>
            <w:r>
              <w:rPr>
                <w:spacing w:val="-3"/>
              </w:rPr>
              <w:t>23.99</w:t>
            </w:r>
          </w:p>
        </w:tc>
        <w:tc>
          <w:tcPr>
            <w:tcW w:w="1691" w:type="dxa"/>
            <w:vAlign w:val="top"/>
          </w:tcPr>
          <w:p>
            <w:pPr>
              <w:pStyle w:val="8"/>
              <w:spacing w:before="86" w:line="183" w:lineRule="auto"/>
              <w:jc w:val="right"/>
            </w:pPr>
            <w:r>
              <w:rPr>
                <w:spacing w:val="-4"/>
              </w:rPr>
              <w:t>23.99</w:t>
            </w:r>
          </w:p>
        </w:tc>
        <w:tc>
          <w:tcPr>
            <w:tcW w:w="1698"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bottom w:val="single" w:color="000000" w:sz="4" w:space="0"/>
              <w:right w:val="single" w:color="000000" w:sz="4" w:space="0"/>
            </w:tcBorders>
            <w:vAlign w:val="top"/>
          </w:tcPr>
          <w:p>
            <w:pPr>
              <w:pStyle w:val="8"/>
              <w:spacing w:before="84" w:line="184" w:lineRule="auto"/>
              <w:ind w:left="110"/>
            </w:pPr>
            <w:r>
              <w:rPr>
                <w:spacing w:val="-2"/>
              </w:rPr>
              <w:t>2080801</w:t>
            </w:r>
          </w:p>
        </w:tc>
        <w:tc>
          <w:tcPr>
            <w:tcW w:w="6861" w:type="dxa"/>
            <w:tcBorders>
              <w:left w:val="single" w:color="000000" w:sz="4" w:space="0"/>
              <w:bottom w:val="single" w:color="000000" w:sz="4" w:space="0"/>
            </w:tcBorders>
            <w:vAlign w:val="top"/>
          </w:tcPr>
          <w:p>
            <w:pPr>
              <w:pStyle w:val="8"/>
              <w:spacing w:before="54" w:line="219" w:lineRule="auto"/>
              <w:ind w:left="107"/>
            </w:pPr>
            <w:r>
              <w:rPr>
                <w:spacing w:val="-2"/>
              </w:rPr>
              <w:t>死亡抚恤</w:t>
            </w:r>
          </w:p>
        </w:tc>
        <w:tc>
          <w:tcPr>
            <w:tcW w:w="1497" w:type="dxa"/>
            <w:tcBorders>
              <w:bottom w:val="single" w:color="000000" w:sz="4" w:space="0"/>
            </w:tcBorders>
            <w:vAlign w:val="top"/>
          </w:tcPr>
          <w:p>
            <w:pPr>
              <w:pStyle w:val="8"/>
              <w:spacing w:before="86" w:line="183" w:lineRule="auto"/>
              <w:jc w:val="right"/>
            </w:pPr>
            <w:r>
              <w:rPr>
                <w:spacing w:val="-3"/>
              </w:rPr>
              <w:t>23.99</w:t>
            </w:r>
          </w:p>
        </w:tc>
        <w:tc>
          <w:tcPr>
            <w:tcW w:w="1691" w:type="dxa"/>
            <w:tcBorders>
              <w:bottom w:val="single" w:color="000000" w:sz="4" w:space="0"/>
            </w:tcBorders>
            <w:vAlign w:val="top"/>
          </w:tcPr>
          <w:p>
            <w:pPr>
              <w:pStyle w:val="8"/>
              <w:spacing w:before="86" w:line="183" w:lineRule="auto"/>
              <w:jc w:val="right"/>
            </w:pPr>
            <w:r>
              <w:rPr>
                <w:spacing w:val="-4"/>
              </w:rPr>
              <w:t>23.99</w:t>
            </w:r>
          </w:p>
        </w:tc>
        <w:tc>
          <w:tcPr>
            <w:tcW w:w="1698" w:type="dxa"/>
            <w:tcBorders>
              <w:bottom w:val="single" w:color="000000" w:sz="4" w:space="0"/>
            </w:tcBorders>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3357" w:type="dxa"/>
            <w:tcBorders>
              <w:top w:val="single" w:color="000000" w:sz="4" w:space="0"/>
              <w:right w:val="single" w:color="000000" w:sz="4" w:space="0"/>
            </w:tcBorders>
            <w:vAlign w:val="top"/>
          </w:tcPr>
          <w:p>
            <w:pPr>
              <w:pStyle w:val="8"/>
              <w:spacing w:before="89" w:line="184" w:lineRule="auto"/>
              <w:ind w:left="110"/>
            </w:pPr>
            <w:r>
              <w:rPr>
                <w:spacing w:val="-3"/>
              </w:rPr>
              <w:t>210</w:t>
            </w:r>
          </w:p>
        </w:tc>
        <w:tc>
          <w:tcPr>
            <w:tcW w:w="6861" w:type="dxa"/>
            <w:tcBorders>
              <w:top w:val="single" w:color="000000" w:sz="4" w:space="0"/>
              <w:left w:val="single" w:color="000000" w:sz="4" w:space="0"/>
            </w:tcBorders>
            <w:vAlign w:val="top"/>
          </w:tcPr>
          <w:p>
            <w:pPr>
              <w:pStyle w:val="8"/>
              <w:spacing w:before="59" w:line="219" w:lineRule="auto"/>
              <w:ind w:left="108"/>
            </w:pPr>
            <w:r>
              <w:rPr>
                <w:spacing w:val="-2"/>
              </w:rPr>
              <w:t>卫生健康支出</w:t>
            </w:r>
          </w:p>
        </w:tc>
        <w:tc>
          <w:tcPr>
            <w:tcW w:w="1497" w:type="dxa"/>
            <w:tcBorders>
              <w:top w:val="single" w:color="000000" w:sz="4" w:space="0"/>
            </w:tcBorders>
            <w:vAlign w:val="top"/>
          </w:tcPr>
          <w:p>
            <w:pPr>
              <w:pStyle w:val="8"/>
              <w:spacing w:before="91" w:line="183" w:lineRule="auto"/>
              <w:jc w:val="right"/>
            </w:pPr>
            <w:r>
              <w:rPr>
                <w:spacing w:val="-3"/>
              </w:rPr>
              <w:t>20.40</w:t>
            </w:r>
          </w:p>
        </w:tc>
        <w:tc>
          <w:tcPr>
            <w:tcW w:w="1691" w:type="dxa"/>
            <w:tcBorders>
              <w:top w:val="single" w:color="000000" w:sz="4" w:space="0"/>
            </w:tcBorders>
            <w:vAlign w:val="top"/>
          </w:tcPr>
          <w:p>
            <w:pPr>
              <w:pStyle w:val="8"/>
              <w:spacing w:before="91" w:line="183" w:lineRule="auto"/>
              <w:jc w:val="right"/>
            </w:pPr>
            <w:r>
              <w:rPr>
                <w:spacing w:val="-4"/>
              </w:rPr>
              <w:t>20.40</w:t>
            </w:r>
          </w:p>
        </w:tc>
        <w:tc>
          <w:tcPr>
            <w:tcW w:w="1698" w:type="dxa"/>
            <w:tcBorders>
              <w:top w:val="single" w:color="000000" w:sz="4" w:space="0"/>
            </w:tcBorders>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right w:val="single" w:color="000000" w:sz="4" w:space="0"/>
            </w:tcBorders>
            <w:vAlign w:val="top"/>
          </w:tcPr>
          <w:p>
            <w:pPr>
              <w:pStyle w:val="8"/>
              <w:spacing w:before="84" w:line="184" w:lineRule="auto"/>
              <w:ind w:left="110"/>
            </w:pPr>
            <w:r>
              <w:rPr>
                <w:spacing w:val="-2"/>
              </w:rPr>
              <w:t>21011</w:t>
            </w:r>
          </w:p>
        </w:tc>
        <w:tc>
          <w:tcPr>
            <w:tcW w:w="6861" w:type="dxa"/>
            <w:tcBorders>
              <w:left w:val="single" w:color="000000" w:sz="4" w:space="0"/>
            </w:tcBorders>
            <w:vAlign w:val="top"/>
          </w:tcPr>
          <w:p>
            <w:pPr>
              <w:pStyle w:val="8"/>
              <w:spacing w:before="54" w:line="220" w:lineRule="auto"/>
              <w:ind w:left="107"/>
            </w:pPr>
            <w:r>
              <w:rPr>
                <w:spacing w:val="-1"/>
              </w:rPr>
              <w:t>行政事业单位医疗</w:t>
            </w:r>
          </w:p>
        </w:tc>
        <w:tc>
          <w:tcPr>
            <w:tcW w:w="1497" w:type="dxa"/>
            <w:vAlign w:val="top"/>
          </w:tcPr>
          <w:p>
            <w:pPr>
              <w:pStyle w:val="8"/>
              <w:spacing w:before="86" w:line="183" w:lineRule="auto"/>
              <w:jc w:val="right"/>
            </w:pPr>
            <w:r>
              <w:rPr>
                <w:spacing w:val="-3"/>
              </w:rPr>
              <w:t>20.40</w:t>
            </w:r>
          </w:p>
        </w:tc>
        <w:tc>
          <w:tcPr>
            <w:tcW w:w="1691" w:type="dxa"/>
            <w:vAlign w:val="top"/>
          </w:tcPr>
          <w:p>
            <w:pPr>
              <w:pStyle w:val="8"/>
              <w:spacing w:before="86" w:line="183" w:lineRule="auto"/>
              <w:jc w:val="right"/>
            </w:pPr>
            <w:r>
              <w:rPr>
                <w:spacing w:val="-4"/>
              </w:rPr>
              <w:t>20.40</w:t>
            </w:r>
          </w:p>
        </w:tc>
        <w:tc>
          <w:tcPr>
            <w:tcW w:w="1698"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3357" w:type="dxa"/>
            <w:tcBorders>
              <w:right w:val="single" w:color="000000" w:sz="4" w:space="0"/>
            </w:tcBorders>
            <w:vAlign w:val="top"/>
          </w:tcPr>
          <w:p>
            <w:pPr>
              <w:pStyle w:val="8"/>
              <w:spacing w:before="84" w:line="184" w:lineRule="auto"/>
              <w:ind w:left="110"/>
            </w:pPr>
            <w:r>
              <w:rPr>
                <w:spacing w:val="-2"/>
              </w:rPr>
              <w:t>2101101</w:t>
            </w:r>
          </w:p>
        </w:tc>
        <w:tc>
          <w:tcPr>
            <w:tcW w:w="6861" w:type="dxa"/>
            <w:tcBorders>
              <w:left w:val="single" w:color="000000" w:sz="4" w:space="0"/>
            </w:tcBorders>
            <w:vAlign w:val="top"/>
          </w:tcPr>
          <w:p>
            <w:pPr>
              <w:pStyle w:val="8"/>
              <w:spacing w:before="54" w:line="220" w:lineRule="auto"/>
              <w:ind w:left="107"/>
            </w:pPr>
            <w:r>
              <w:rPr>
                <w:spacing w:val="-1"/>
              </w:rPr>
              <w:t>行政单位医疗</w:t>
            </w:r>
          </w:p>
        </w:tc>
        <w:tc>
          <w:tcPr>
            <w:tcW w:w="1497" w:type="dxa"/>
            <w:vAlign w:val="top"/>
          </w:tcPr>
          <w:p>
            <w:pPr>
              <w:pStyle w:val="8"/>
              <w:spacing w:before="84" w:line="184" w:lineRule="auto"/>
              <w:jc w:val="right"/>
            </w:pPr>
            <w:r>
              <w:rPr>
                <w:spacing w:val="-6"/>
              </w:rPr>
              <w:t>11.28</w:t>
            </w:r>
          </w:p>
        </w:tc>
        <w:tc>
          <w:tcPr>
            <w:tcW w:w="1691" w:type="dxa"/>
            <w:vAlign w:val="top"/>
          </w:tcPr>
          <w:p>
            <w:pPr>
              <w:pStyle w:val="8"/>
              <w:spacing w:before="84" w:line="184" w:lineRule="auto"/>
              <w:jc w:val="right"/>
            </w:pPr>
            <w:r>
              <w:rPr>
                <w:spacing w:val="-6"/>
              </w:rPr>
              <w:t>11.28</w:t>
            </w:r>
          </w:p>
        </w:tc>
        <w:tc>
          <w:tcPr>
            <w:tcW w:w="1698"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right w:val="single" w:color="000000" w:sz="4" w:space="0"/>
            </w:tcBorders>
            <w:vAlign w:val="top"/>
          </w:tcPr>
          <w:p>
            <w:pPr>
              <w:pStyle w:val="8"/>
              <w:spacing w:before="85" w:line="184" w:lineRule="auto"/>
              <w:ind w:left="110"/>
            </w:pPr>
            <w:r>
              <w:rPr>
                <w:spacing w:val="-2"/>
              </w:rPr>
              <w:t>2101103</w:t>
            </w:r>
          </w:p>
        </w:tc>
        <w:tc>
          <w:tcPr>
            <w:tcW w:w="6861" w:type="dxa"/>
            <w:tcBorders>
              <w:left w:val="single" w:color="000000" w:sz="4" w:space="0"/>
            </w:tcBorders>
            <w:vAlign w:val="top"/>
          </w:tcPr>
          <w:p>
            <w:pPr>
              <w:pStyle w:val="8"/>
              <w:spacing w:before="55" w:line="219" w:lineRule="auto"/>
              <w:ind w:left="113"/>
            </w:pPr>
            <w:r>
              <w:rPr>
                <w:spacing w:val="-2"/>
              </w:rPr>
              <w:t>公务员医疗补助</w:t>
            </w:r>
          </w:p>
        </w:tc>
        <w:tc>
          <w:tcPr>
            <w:tcW w:w="1497" w:type="dxa"/>
            <w:vAlign w:val="top"/>
          </w:tcPr>
          <w:p>
            <w:pPr>
              <w:pStyle w:val="8"/>
              <w:spacing w:before="85" w:line="184" w:lineRule="auto"/>
              <w:jc w:val="right"/>
            </w:pPr>
            <w:r>
              <w:rPr>
                <w:spacing w:val="-4"/>
              </w:rPr>
              <w:t>9.12</w:t>
            </w:r>
          </w:p>
        </w:tc>
        <w:tc>
          <w:tcPr>
            <w:tcW w:w="1691" w:type="dxa"/>
            <w:vAlign w:val="top"/>
          </w:tcPr>
          <w:p>
            <w:pPr>
              <w:pStyle w:val="8"/>
              <w:spacing w:before="85" w:line="184" w:lineRule="auto"/>
              <w:jc w:val="right"/>
            </w:pPr>
            <w:r>
              <w:rPr>
                <w:spacing w:val="-4"/>
              </w:rPr>
              <w:t>9.12</w:t>
            </w:r>
          </w:p>
        </w:tc>
        <w:tc>
          <w:tcPr>
            <w:tcW w:w="1698" w:type="dxa"/>
            <w:vAlign w:val="top"/>
          </w:tcPr>
          <w:p>
            <w:pPr>
              <w:pStyle w:val="8"/>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3357" w:type="dxa"/>
            <w:tcBorders>
              <w:right w:val="single" w:color="000000" w:sz="4" w:space="0"/>
            </w:tcBorders>
            <w:vAlign w:val="top"/>
          </w:tcPr>
          <w:p>
            <w:pPr>
              <w:pStyle w:val="8"/>
              <w:spacing w:before="85" w:line="184" w:lineRule="auto"/>
              <w:ind w:left="110"/>
            </w:pPr>
            <w:r>
              <w:rPr>
                <w:spacing w:val="-3"/>
              </w:rPr>
              <w:t>216</w:t>
            </w:r>
          </w:p>
        </w:tc>
        <w:tc>
          <w:tcPr>
            <w:tcW w:w="6861" w:type="dxa"/>
            <w:tcBorders>
              <w:left w:val="single" w:color="000000" w:sz="4" w:space="0"/>
            </w:tcBorders>
            <w:vAlign w:val="top"/>
          </w:tcPr>
          <w:p>
            <w:pPr>
              <w:pStyle w:val="8"/>
              <w:spacing w:before="55" w:line="219" w:lineRule="auto"/>
              <w:ind w:left="110"/>
            </w:pPr>
            <w:r>
              <w:rPr>
                <w:spacing w:val="-2"/>
              </w:rPr>
              <w:t>商业服务业等支出</w:t>
            </w:r>
          </w:p>
        </w:tc>
        <w:tc>
          <w:tcPr>
            <w:tcW w:w="1497" w:type="dxa"/>
            <w:vAlign w:val="top"/>
          </w:tcPr>
          <w:p>
            <w:pPr>
              <w:pStyle w:val="8"/>
              <w:spacing w:before="85" w:line="184" w:lineRule="auto"/>
              <w:jc w:val="right"/>
            </w:pPr>
            <w:r>
              <w:rPr>
                <w:spacing w:val="-3"/>
              </w:rPr>
              <w:t>554.81</w:t>
            </w:r>
          </w:p>
        </w:tc>
        <w:tc>
          <w:tcPr>
            <w:tcW w:w="1691" w:type="dxa"/>
            <w:vAlign w:val="top"/>
          </w:tcPr>
          <w:p>
            <w:pPr>
              <w:pStyle w:val="8"/>
              <w:spacing w:before="87" w:line="183" w:lineRule="auto"/>
              <w:jc w:val="right"/>
            </w:pPr>
            <w:r>
              <w:rPr>
                <w:spacing w:val="-3"/>
              </w:rPr>
              <w:t>349.96</w:t>
            </w:r>
          </w:p>
        </w:tc>
        <w:tc>
          <w:tcPr>
            <w:tcW w:w="1698" w:type="dxa"/>
            <w:vAlign w:val="top"/>
          </w:tcPr>
          <w:p>
            <w:pPr>
              <w:pStyle w:val="8"/>
              <w:spacing w:before="87" w:line="183" w:lineRule="auto"/>
              <w:jc w:val="right"/>
            </w:pPr>
            <w:r>
              <w:rPr>
                <w:spacing w:val="-2"/>
              </w:rPr>
              <w:t>204.85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right w:val="single" w:color="000000" w:sz="4" w:space="0"/>
            </w:tcBorders>
            <w:vAlign w:val="top"/>
          </w:tcPr>
          <w:p>
            <w:pPr>
              <w:pStyle w:val="8"/>
              <w:spacing w:before="86" w:line="184" w:lineRule="auto"/>
              <w:ind w:left="110"/>
            </w:pPr>
            <w:r>
              <w:rPr>
                <w:spacing w:val="-2"/>
              </w:rPr>
              <w:t>21602</w:t>
            </w:r>
          </w:p>
        </w:tc>
        <w:tc>
          <w:tcPr>
            <w:tcW w:w="6861" w:type="dxa"/>
            <w:tcBorders>
              <w:left w:val="single" w:color="000000" w:sz="4" w:space="0"/>
            </w:tcBorders>
            <w:vAlign w:val="top"/>
          </w:tcPr>
          <w:p>
            <w:pPr>
              <w:pStyle w:val="8"/>
              <w:spacing w:before="56" w:line="219" w:lineRule="auto"/>
              <w:ind w:left="110"/>
            </w:pPr>
            <w:r>
              <w:rPr>
                <w:spacing w:val="-2"/>
              </w:rPr>
              <w:t>商业流通事务</w:t>
            </w:r>
          </w:p>
        </w:tc>
        <w:tc>
          <w:tcPr>
            <w:tcW w:w="1497" w:type="dxa"/>
            <w:vAlign w:val="top"/>
          </w:tcPr>
          <w:p>
            <w:pPr>
              <w:pStyle w:val="8"/>
              <w:spacing w:before="86" w:line="184" w:lineRule="auto"/>
              <w:jc w:val="right"/>
            </w:pPr>
            <w:r>
              <w:rPr>
                <w:spacing w:val="-3"/>
              </w:rPr>
              <w:t>554.81</w:t>
            </w:r>
          </w:p>
        </w:tc>
        <w:tc>
          <w:tcPr>
            <w:tcW w:w="1691" w:type="dxa"/>
            <w:vAlign w:val="top"/>
          </w:tcPr>
          <w:p>
            <w:pPr>
              <w:pStyle w:val="8"/>
              <w:spacing w:before="88" w:line="183" w:lineRule="auto"/>
              <w:jc w:val="right"/>
            </w:pPr>
            <w:r>
              <w:rPr>
                <w:spacing w:val="-3"/>
              </w:rPr>
              <w:t>349.96</w:t>
            </w:r>
          </w:p>
        </w:tc>
        <w:tc>
          <w:tcPr>
            <w:tcW w:w="1698" w:type="dxa"/>
            <w:vAlign w:val="top"/>
          </w:tcPr>
          <w:p>
            <w:pPr>
              <w:pStyle w:val="8"/>
              <w:spacing w:before="88" w:line="183" w:lineRule="auto"/>
              <w:jc w:val="right"/>
            </w:pPr>
            <w:r>
              <w:rPr>
                <w:spacing w:val="-2"/>
              </w:rPr>
              <w:t>204.85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357" w:type="dxa"/>
            <w:tcBorders>
              <w:right w:val="single" w:color="000000" w:sz="4" w:space="0"/>
            </w:tcBorders>
            <w:vAlign w:val="top"/>
          </w:tcPr>
          <w:p>
            <w:pPr>
              <w:pStyle w:val="8"/>
              <w:spacing w:before="86" w:line="184" w:lineRule="auto"/>
              <w:ind w:left="110"/>
            </w:pPr>
            <w:r>
              <w:rPr>
                <w:spacing w:val="-2"/>
              </w:rPr>
              <w:t>2160201</w:t>
            </w:r>
          </w:p>
        </w:tc>
        <w:tc>
          <w:tcPr>
            <w:tcW w:w="6861" w:type="dxa"/>
            <w:tcBorders>
              <w:left w:val="single" w:color="000000" w:sz="4" w:space="0"/>
            </w:tcBorders>
            <w:vAlign w:val="top"/>
          </w:tcPr>
          <w:p>
            <w:pPr>
              <w:pStyle w:val="8"/>
              <w:spacing w:before="56" w:line="220" w:lineRule="auto"/>
              <w:ind w:left="107"/>
            </w:pPr>
            <w:r>
              <w:rPr>
                <w:spacing w:val="-2"/>
              </w:rPr>
              <w:t>行政运行</w:t>
            </w:r>
          </w:p>
        </w:tc>
        <w:tc>
          <w:tcPr>
            <w:tcW w:w="1497" w:type="dxa"/>
            <w:vAlign w:val="top"/>
          </w:tcPr>
          <w:p>
            <w:pPr>
              <w:pStyle w:val="8"/>
              <w:spacing w:before="88" w:line="183" w:lineRule="auto"/>
              <w:jc w:val="right"/>
            </w:pPr>
            <w:r>
              <w:rPr>
                <w:spacing w:val="-3"/>
              </w:rPr>
              <w:t>349.96</w:t>
            </w:r>
          </w:p>
        </w:tc>
        <w:tc>
          <w:tcPr>
            <w:tcW w:w="1691" w:type="dxa"/>
            <w:vAlign w:val="top"/>
          </w:tcPr>
          <w:p>
            <w:pPr>
              <w:pStyle w:val="8"/>
              <w:spacing w:before="88" w:line="183" w:lineRule="auto"/>
              <w:jc w:val="right"/>
            </w:pPr>
            <w:r>
              <w:rPr>
                <w:spacing w:val="-3"/>
              </w:rPr>
              <w:t>349.96</w:t>
            </w:r>
          </w:p>
        </w:tc>
        <w:tc>
          <w:tcPr>
            <w:tcW w:w="1698"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3357" w:type="dxa"/>
            <w:tcBorders>
              <w:right w:val="single" w:color="000000" w:sz="4" w:space="0"/>
            </w:tcBorders>
            <w:vAlign w:val="top"/>
          </w:tcPr>
          <w:p>
            <w:pPr>
              <w:pStyle w:val="8"/>
              <w:spacing w:before="86" w:line="184" w:lineRule="auto"/>
              <w:ind w:left="110"/>
            </w:pPr>
            <w:r>
              <w:rPr>
                <w:spacing w:val="-2"/>
              </w:rPr>
              <w:t>2160202</w:t>
            </w:r>
          </w:p>
        </w:tc>
        <w:tc>
          <w:tcPr>
            <w:tcW w:w="6861" w:type="dxa"/>
            <w:tcBorders>
              <w:left w:val="single" w:color="000000" w:sz="4" w:space="0"/>
            </w:tcBorders>
            <w:vAlign w:val="top"/>
          </w:tcPr>
          <w:p>
            <w:pPr>
              <w:pStyle w:val="8"/>
              <w:spacing w:before="56" w:line="219" w:lineRule="auto"/>
              <w:ind w:left="109"/>
            </w:pPr>
            <w:r>
              <w:rPr>
                <w:spacing w:val="-2"/>
              </w:rPr>
              <w:t>一般行政管理事务</w:t>
            </w:r>
          </w:p>
        </w:tc>
        <w:tc>
          <w:tcPr>
            <w:tcW w:w="1497" w:type="dxa"/>
            <w:vAlign w:val="top"/>
          </w:tcPr>
          <w:p>
            <w:pPr>
              <w:pStyle w:val="8"/>
              <w:spacing w:before="88" w:line="183" w:lineRule="auto"/>
              <w:jc w:val="right"/>
            </w:pPr>
            <w:r>
              <w:rPr>
                <w:spacing w:val="-3"/>
              </w:rPr>
              <w:t>4.85</w:t>
            </w:r>
          </w:p>
        </w:tc>
        <w:tc>
          <w:tcPr>
            <w:tcW w:w="1691" w:type="dxa"/>
            <w:vAlign w:val="top"/>
          </w:tcPr>
          <w:p>
            <w:pPr>
              <w:pStyle w:val="8"/>
              <w:spacing w:before="88" w:line="183" w:lineRule="auto"/>
              <w:jc w:val="right"/>
            </w:pPr>
            <w:r>
              <w:rPr>
                <w:spacing w:val="-4"/>
              </w:rPr>
              <w:t>0.00</w:t>
            </w:r>
          </w:p>
        </w:tc>
        <w:tc>
          <w:tcPr>
            <w:tcW w:w="1698" w:type="dxa"/>
            <w:vAlign w:val="top"/>
          </w:tcPr>
          <w:p>
            <w:pPr>
              <w:pStyle w:val="8"/>
              <w:spacing w:before="88" w:line="183" w:lineRule="auto"/>
              <w:jc w:val="right"/>
            </w:pPr>
            <w:r>
              <w:rPr>
                <w:spacing w:val="-2"/>
              </w:rP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3357" w:type="dxa"/>
            <w:tcBorders>
              <w:bottom w:val="single" w:color="000000" w:sz="4" w:space="0"/>
              <w:right w:val="single" w:color="000000" w:sz="4" w:space="0"/>
            </w:tcBorders>
            <w:vAlign w:val="top"/>
          </w:tcPr>
          <w:p>
            <w:pPr>
              <w:pStyle w:val="8"/>
              <w:spacing w:before="87" w:line="184" w:lineRule="auto"/>
              <w:ind w:left="110"/>
            </w:pPr>
            <w:r>
              <w:rPr>
                <w:spacing w:val="-2"/>
              </w:rPr>
              <w:t>2160299</w:t>
            </w:r>
          </w:p>
        </w:tc>
        <w:tc>
          <w:tcPr>
            <w:tcW w:w="6861" w:type="dxa"/>
            <w:tcBorders>
              <w:left w:val="single" w:color="000000" w:sz="4" w:space="0"/>
              <w:bottom w:val="single" w:color="000000" w:sz="4" w:space="0"/>
            </w:tcBorders>
            <w:vAlign w:val="top"/>
          </w:tcPr>
          <w:p>
            <w:pPr>
              <w:pStyle w:val="8"/>
              <w:spacing w:before="57" w:line="219" w:lineRule="auto"/>
              <w:ind w:left="106"/>
            </w:pPr>
            <w:r>
              <w:rPr>
                <w:spacing w:val="-1"/>
              </w:rPr>
              <w:t>其他商业流通事务支出</w:t>
            </w:r>
          </w:p>
        </w:tc>
        <w:tc>
          <w:tcPr>
            <w:tcW w:w="1497" w:type="dxa"/>
            <w:tcBorders>
              <w:bottom w:val="single" w:color="000000" w:sz="4" w:space="0"/>
            </w:tcBorders>
            <w:vAlign w:val="top"/>
          </w:tcPr>
          <w:p>
            <w:pPr>
              <w:pStyle w:val="8"/>
              <w:spacing w:before="89" w:line="183" w:lineRule="auto"/>
              <w:jc w:val="right"/>
            </w:pPr>
            <w:r>
              <w:rPr>
                <w:spacing w:val="-3"/>
              </w:rPr>
              <w:t>200.00</w:t>
            </w:r>
          </w:p>
        </w:tc>
        <w:tc>
          <w:tcPr>
            <w:tcW w:w="1691" w:type="dxa"/>
            <w:tcBorders>
              <w:bottom w:val="single" w:color="000000" w:sz="4" w:space="0"/>
            </w:tcBorders>
            <w:vAlign w:val="top"/>
          </w:tcPr>
          <w:p>
            <w:pPr>
              <w:pStyle w:val="8"/>
              <w:spacing w:before="89" w:line="183" w:lineRule="auto"/>
              <w:jc w:val="right"/>
            </w:pPr>
            <w:r>
              <w:rPr>
                <w:spacing w:val="-4"/>
              </w:rPr>
              <w:t>0.00</w:t>
            </w:r>
          </w:p>
        </w:tc>
        <w:tc>
          <w:tcPr>
            <w:tcW w:w="1698" w:type="dxa"/>
            <w:tcBorders>
              <w:bottom w:val="single" w:color="000000" w:sz="4" w:space="0"/>
            </w:tcBorders>
            <w:vAlign w:val="top"/>
          </w:tcPr>
          <w:p>
            <w:pPr>
              <w:pStyle w:val="8"/>
              <w:spacing w:before="89" w:line="183" w:lineRule="auto"/>
              <w:jc w:val="right"/>
            </w:pPr>
            <w:r>
              <w:rPr>
                <w:spacing w:val="-2"/>
              </w:rPr>
              <w:t>200.00</w:t>
            </w:r>
          </w:p>
        </w:tc>
      </w:tr>
    </w:tbl>
    <w:p>
      <w:pPr>
        <w:spacing w:before="8" w:line="184" w:lineRule="auto"/>
        <w:ind w:left="6"/>
        <w:rPr>
          <w:rFonts w:ascii="宋体" w:hAnsi="宋体" w:eastAsia="宋体" w:cs="宋体"/>
          <w:sz w:val="18"/>
          <w:szCs w:val="18"/>
        </w:rPr>
      </w:pPr>
      <w:r>
        <w:rPr>
          <w:rFonts w:ascii="宋体" w:hAnsi="宋体" w:eastAsia="宋体" w:cs="宋体"/>
          <w:spacing w:val="-1"/>
          <w:sz w:val="18"/>
          <w:szCs w:val="18"/>
        </w:rPr>
        <w:t>注：本表反映部门本年度一般公共预算财政拨款支出情况。本表金额转换为万元时，因四舍五入可能存在尾差。</w:t>
      </w:r>
    </w:p>
    <w:p>
      <w:pPr>
        <w:spacing w:line="184"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spacing w:before="51" w:line="218" w:lineRule="auto"/>
        <w:ind w:left="5101"/>
        <w:rPr>
          <w:rFonts w:ascii="宋体" w:hAnsi="宋体" w:eastAsia="宋体" w:cs="宋体"/>
          <w:sz w:val="26"/>
          <w:szCs w:val="26"/>
        </w:rPr>
      </w:pPr>
      <w:r>
        <w:rPr>
          <w:rFonts w:ascii="宋体" w:hAnsi="宋体" w:eastAsia="宋体" w:cs="宋体"/>
          <w:b/>
          <w:bCs/>
          <w:spacing w:val="-4"/>
          <w:sz w:val="26"/>
          <w:szCs w:val="26"/>
        </w:rPr>
        <w:t>一般公共预算财政拨款基本支出决算明细表</w:t>
      </w:r>
    </w:p>
    <w:p>
      <w:pPr>
        <w:spacing w:line="220" w:lineRule="exact"/>
      </w:pPr>
    </w:p>
    <w:p>
      <w:pPr>
        <w:spacing w:line="220" w:lineRule="exact"/>
        <w:sectPr>
          <w:footerReference r:id="rId17" w:type="default"/>
          <w:pgSz w:w="16838" w:h="11906"/>
          <w:pgMar w:top="973" w:right="877" w:bottom="412" w:left="840" w:header="0" w:footer="189" w:gutter="0"/>
          <w:cols w:equalWidth="0" w:num="1">
            <w:col w:w="15120"/>
          </w:cols>
        </w:sectPr>
      </w:pPr>
    </w:p>
    <w:p>
      <w:pPr>
        <w:pStyle w:val="2"/>
        <w:spacing w:line="414" w:lineRule="auto"/>
      </w:pPr>
    </w:p>
    <w:p>
      <w:pPr>
        <w:spacing w:before="78"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pStyle w:val="2"/>
        <w:spacing w:line="412" w:lineRule="auto"/>
      </w:pPr>
    </w:p>
    <w:p>
      <w:pPr>
        <w:spacing w:before="78"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6" w:line="447" w:lineRule="exact"/>
        <w:jc w:val="right"/>
        <w:rPr>
          <w:rFonts w:ascii="宋体" w:hAnsi="宋体" w:eastAsia="宋体" w:cs="宋体"/>
          <w:sz w:val="20"/>
          <w:szCs w:val="20"/>
        </w:rPr>
      </w:pPr>
      <w:r>
        <w:rPr>
          <w:rFonts w:ascii="宋体" w:hAnsi="宋体" w:eastAsia="宋体" w:cs="宋体"/>
          <w:spacing w:val="-3"/>
          <w:position w:val="19"/>
          <w:sz w:val="20"/>
          <w:szCs w:val="20"/>
        </w:rPr>
        <w:t>公开06表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7"/>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3049"/>
        <w:gridCol w:w="1066"/>
        <w:gridCol w:w="914"/>
        <w:gridCol w:w="3049"/>
        <w:gridCol w:w="1066"/>
        <w:gridCol w:w="914"/>
        <w:gridCol w:w="3049"/>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922" w:type="dxa"/>
            <w:tcBorders>
              <w:bottom w:val="single" w:color="000000" w:sz="4" w:space="0"/>
            </w:tcBorders>
            <w:vAlign w:val="top"/>
          </w:tcPr>
          <w:p>
            <w:pPr>
              <w:pStyle w:val="8"/>
              <w:spacing w:before="56" w:line="253" w:lineRule="auto"/>
              <w:ind w:left="57" w:right="56" w:firstLine="1"/>
            </w:pPr>
            <w:r>
              <w:rPr>
                <w:spacing w:val="-3"/>
              </w:rPr>
              <w:t>经济分类</w:t>
            </w:r>
            <w:r>
              <w:rPr>
                <w:spacing w:val="2"/>
              </w:rPr>
              <w:t xml:space="preserve"> </w:t>
            </w:r>
            <w:r>
              <w:rPr>
                <w:spacing w:val="-2"/>
              </w:rPr>
              <w:t>科目编码</w:t>
            </w:r>
          </w:p>
        </w:tc>
        <w:tc>
          <w:tcPr>
            <w:tcW w:w="3049" w:type="dxa"/>
            <w:tcBorders>
              <w:bottom w:val="single" w:color="000000" w:sz="4" w:space="0"/>
            </w:tcBorders>
            <w:vAlign w:val="top"/>
          </w:tcPr>
          <w:p>
            <w:pPr>
              <w:pStyle w:val="8"/>
              <w:spacing w:before="212" w:line="218" w:lineRule="auto"/>
              <w:ind w:left="1118"/>
            </w:pPr>
            <w:r>
              <w:rPr>
                <w:spacing w:val="-2"/>
              </w:rPr>
              <w:t>科目名称</w:t>
            </w:r>
          </w:p>
        </w:tc>
        <w:tc>
          <w:tcPr>
            <w:tcW w:w="1066" w:type="dxa"/>
            <w:tcBorders>
              <w:bottom w:val="single" w:color="000000" w:sz="4" w:space="0"/>
              <w:right w:val="single" w:color="000000" w:sz="4" w:space="0"/>
            </w:tcBorders>
            <w:vAlign w:val="top"/>
          </w:tcPr>
          <w:p>
            <w:pPr>
              <w:pStyle w:val="8"/>
              <w:spacing w:before="211" w:line="219" w:lineRule="auto"/>
              <w:ind w:left="235"/>
            </w:pPr>
            <w:r>
              <w:rPr>
                <w:spacing w:val="-3"/>
              </w:rPr>
              <w:t>决算数</w:t>
            </w:r>
          </w:p>
        </w:tc>
        <w:tc>
          <w:tcPr>
            <w:tcW w:w="914" w:type="dxa"/>
            <w:tcBorders>
              <w:left w:val="single" w:color="000000" w:sz="4" w:space="0"/>
              <w:bottom w:val="single" w:color="000000" w:sz="4" w:space="0"/>
            </w:tcBorders>
            <w:vAlign w:val="top"/>
          </w:tcPr>
          <w:p>
            <w:pPr>
              <w:pStyle w:val="8"/>
              <w:spacing w:before="56" w:line="253" w:lineRule="auto"/>
              <w:ind w:left="56" w:right="51" w:firstLine="1"/>
            </w:pPr>
            <w:r>
              <w:rPr>
                <w:spacing w:val="-3"/>
              </w:rPr>
              <w:t>经济分类</w:t>
            </w:r>
            <w:r>
              <w:rPr>
                <w:spacing w:val="2"/>
              </w:rPr>
              <w:t xml:space="preserve"> </w:t>
            </w:r>
            <w:r>
              <w:rPr>
                <w:spacing w:val="-2"/>
              </w:rPr>
              <w:t>科目编码</w:t>
            </w:r>
          </w:p>
        </w:tc>
        <w:tc>
          <w:tcPr>
            <w:tcW w:w="3049" w:type="dxa"/>
            <w:tcBorders>
              <w:bottom w:val="single" w:color="000000" w:sz="4" w:space="0"/>
            </w:tcBorders>
            <w:vAlign w:val="top"/>
          </w:tcPr>
          <w:p>
            <w:pPr>
              <w:pStyle w:val="8"/>
              <w:spacing w:before="212" w:line="218" w:lineRule="auto"/>
              <w:ind w:left="1124"/>
            </w:pPr>
            <w:r>
              <w:rPr>
                <w:spacing w:val="-2"/>
              </w:rPr>
              <w:t>科目名称</w:t>
            </w:r>
          </w:p>
        </w:tc>
        <w:tc>
          <w:tcPr>
            <w:tcW w:w="1066" w:type="dxa"/>
            <w:tcBorders>
              <w:bottom w:val="single" w:color="000000" w:sz="4" w:space="0"/>
            </w:tcBorders>
            <w:vAlign w:val="top"/>
          </w:tcPr>
          <w:p>
            <w:pPr>
              <w:pStyle w:val="8"/>
              <w:spacing w:before="211" w:line="219" w:lineRule="auto"/>
              <w:ind w:left="241"/>
            </w:pPr>
            <w:r>
              <w:rPr>
                <w:spacing w:val="-3"/>
              </w:rPr>
              <w:t>决算数</w:t>
            </w:r>
          </w:p>
        </w:tc>
        <w:tc>
          <w:tcPr>
            <w:tcW w:w="914" w:type="dxa"/>
            <w:tcBorders>
              <w:bottom w:val="single" w:color="000000" w:sz="4" w:space="0"/>
            </w:tcBorders>
            <w:vAlign w:val="top"/>
          </w:tcPr>
          <w:p>
            <w:pPr>
              <w:pStyle w:val="8"/>
              <w:spacing w:before="56" w:line="253" w:lineRule="auto"/>
              <w:ind w:left="60" w:right="46" w:firstLine="1"/>
            </w:pPr>
            <w:r>
              <w:rPr>
                <w:spacing w:val="-3"/>
              </w:rPr>
              <w:t>经济分类</w:t>
            </w:r>
            <w:r>
              <w:rPr>
                <w:spacing w:val="2"/>
              </w:rPr>
              <w:t xml:space="preserve"> </w:t>
            </w:r>
            <w:r>
              <w:rPr>
                <w:spacing w:val="-2"/>
              </w:rPr>
              <w:t>科目编码</w:t>
            </w:r>
          </w:p>
        </w:tc>
        <w:tc>
          <w:tcPr>
            <w:tcW w:w="3049" w:type="dxa"/>
            <w:tcBorders>
              <w:bottom w:val="single" w:color="000000" w:sz="4" w:space="0"/>
            </w:tcBorders>
            <w:vAlign w:val="top"/>
          </w:tcPr>
          <w:p>
            <w:pPr>
              <w:pStyle w:val="8"/>
              <w:spacing w:before="212" w:line="218" w:lineRule="auto"/>
              <w:ind w:left="1129"/>
            </w:pPr>
            <w:r>
              <w:rPr>
                <w:spacing w:val="-2"/>
              </w:rPr>
              <w:t>科目名称</w:t>
            </w:r>
          </w:p>
        </w:tc>
        <w:tc>
          <w:tcPr>
            <w:tcW w:w="1075" w:type="dxa"/>
            <w:tcBorders>
              <w:bottom w:val="single" w:color="000000" w:sz="4" w:space="0"/>
            </w:tcBorders>
            <w:vAlign w:val="top"/>
          </w:tcPr>
          <w:p>
            <w:pPr>
              <w:pStyle w:val="8"/>
              <w:spacing w:before="211" w:line="219" w:lineRule="auto"/>
              <w:ind w:left="247"/>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922" w:type="dxa"/>
            <w:tcBorders>
              <w:top w:val="single" w:color="000000" w:sz="4" w:space="0"/>
            </w:tcBorders>
            <w:vAlign w:val="top"/>
          </w:tcPr>
          <w:p>
            <w:pPr>
              <w:pStyle w:val="8"/>
              <w:spacing w:before="84" w:line="184" w:lineRule="auto"/>
              <w:ind w:left="112"/>
            </w:pPr>
            <w:r>
              <w:rPr>
                <w:spacing w:val="-3"/>
              </w:rPr>
              <w:t>301</w:t>
            </w:r>
          </w:p>
        </w:tc>
        <w:tc>
          <w:tcPr>
            <w:tcW w:w="3049" w:type="dxa"/>
            <w:tcBorders>
              <w:top w:val="single" w:color="000000" w:sz="4" w:space="0"/>
            </w:tcBorders>
            <w:vAlign w:val="top"/>
          </w:tcPr>
          <w:p>
            <w:pPr>
              <w:pStyle w:val="8"/>
              <w:spacing w:before="54" w:line="220" w:lineRule="auto"/>
              <w:ind w:left="103"/>
            </w:pPr>
            <w:r>
              <w:rPr>
                <w:spacing w:val="-2"/>
              </w:rPr>
              <w:t>工资福利支出</w:t>
            </w:r>
          </w:p>
        </w:tc>
        <w:tc>
          <w:tcPr>
            <w:tcW w:w="1066" w:type="dxa"/>
            <w:tcBorders>
              <w:top w:val="single" w:color="000000" w:sz="4" w:space="0"/>
              <w:right w:val="single" w:color="000000" w:sz="4" w:space="0"/>
            </w:tcBorders>
            <w:vAlign w:val="top"/>
          </w:tcPr>
          <w:p>
            <w:pPr>
              <w:pStyle w:val="8"/>
              <w:spacing w:before="86" w:line="183" w:lineRule="auto"/>
              <w:ind w:right="4"/>
              <w:jc w:val="right"/>
            </w:pPr>
            <w:r>
              <w:rPr>
                <w:spacing w:val="-1"/>
              </w:rPr>
              <w:t>429.73</w:t>
            </w:r>
          </w:p>
        </w:tc>
        <w:tc>
          <w:tcPr>
            <w:tcW w:w="914" w:type="dxa"/>
            <w:tcBorders>
              <w:top w:val="single" w:color="000000" w:sz="4" w:space="0"/>
              <w:left w:val="single" w:color="000000" w:sz="4" w:space="0"/>
            </w:tcBorders>
            <w:vAlign w:val="top"/>
          </w:tcPr>
          <w:p>
            <w:pPr>
              <w:pStyle w:val="8"/>
              <w:spacing w:before="86" w:line="183" w:lineRule="auto"/>
              <w:ind w:left="111"/>
            </w:pPr>
            <w:r>
              <w:rPr>
                <w:spacing w:val="-3"/>
              </w:rPr>
              <w:t>302</w:t>
            </w:r>
          </w:p>
        </w:tc>
        <w:tc>
          <w:tcPr>
            <w:tcW w:w="3049" w:type="dxa"/>
            <w:tcBorders>
              <w:top w:val="single" w:color="000000" w:sz="4" w:space="0"/>
            </w:tcBorders>
            <w:vAlign w:val="top"/>
          </w:tcPr>
          <w:p>
            <w:pPr>
              <w:pStyle w:val="8"/>
              <w:spacing w:before="54" w:line="219" w:lineRule="auto"/>
              <w:ind w:left="109"/>
            </w:pPr>
            <w:r>
              <w:rPr>
                <w:spacing w:val="-2"/>
              </w:rPr>
              <w:t>商品和服务支出</w:t>
            </w:r>
          </w:p>
        </w:tc>
        <w:tc>
          <w:tcPr>
            <w:tcW w:w="1066" w:type="dxa"/>
            <w:tcBorders>
              <w:top w:val="single" w:color="000000" w:sz="4" w:space="0"/>
            </w:tcBorders>
            <w:vAlign w:val="top"/>
          </w:tcPr>
          <w:p>
            <w:pPr>
              <w:pStyle w:val="8"/>
              <w:spacing w:before="86" w:line="183" w:lineRule="auto"/>
              <w:jc w:val="right"/>
            </w:pPr>
            <w:r>
              <w:rPr>
                <w:spacing w:val="-3"/>
              </w:rPr>
              <w:t>36.87</w:t>
            </w:r>
          </w:p>
        </w:tc>
        <w:tc>
          <w:tcPr>
            <w:tcW w:w="914" w:type="dxa"/>
            <w:tcBorders>
              <w:top w:val="single" w:color="000000" w:sz="4" w:space="0"/>
            </w:tcBorders>
            <w:vAlign w:val="top"/>
          </w:tcPr>
          <w:p>
            <w:pPr>
              <w:pStyle w:val="8"/>
              <w:spacing w:before="86" w:line="183" w:lineRule="auto"/>
              <w:ind w:left="115"/>
            </w:pPr>
            <w:r>
              <w:rPr>
                <w:spacing w:val="-3"/>
              </w:rPr>
              <w:t>307</w:t>
            </w:r>
          </w:p>
        </w:tc>
        <w:tc>
          <w:tcPr>
            <w:tcW w:w="3049" w:type="dxa"/>
            <w:tcBorders>
              <w:top w:val="single" w:color="000000" w:sz="4" w:space="0"/>
            </w:tcBorders>
            <w:vAlign w:val="top"/>
          </w:tcPr>
          <w:p>
            <w:pPr>
              <w:pStyle w:val="8"/>
              <w:spacing w:before="54" w:line="219" w:lineRule="auto"/>
              <w:ind w:left="110"/>
            </w:pPr>
            <w:r>
              <w:rPr>
                <w:spacing w:val="-1"/>
              </w:rPr>
              <w:t>债务利息及费用支出</w:t>
            </w:r>
          </w:p>
        </w:tc>
        <w:tc>
          <w:tcPr>
            <w:tcW w:w="1075" w:type="dxa"/>
            <w:tcBorders>
              <w:top w:val="single" w:color="000000" w:sz="4" w:space="0"/>
            </w:tcBorders>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8"/>
              <w:spacing w:before="80" w:line="184" w:lineRule="auto"/>
              <w:ind w:left="112"/>
            </w:pPr>
            <w:r>
              <w:rPr>
                <w:spacing w:val="-2"/>
              </w:rPr>
              <w:t>30101</w:t>
            </w:r>
          </w:p>
        </w:tc>
        <w:tc>
          <w:tcPr>
            <w:tcW w:w="3049" w:type="dxa"/>
            <w:vAlign w:val="top"/>
          </w:tcPr>
          <w:p>
            <w:pPr>
              <w:pStyle w:val="8"/>
              <w:spacing w:before="51" w:line="218" w:lineRule="auto"/>
              <w:ind w:left="100"/>
            </w:pPr>
            <w:r>
              <w:rPr>
                <w:spacing w:val="-2"/>
              </w:rPr>
              <w:t>基本工资</w:t>
            </w:r>
          </w:p>
        </w:tc>
        <w:tc>
          <w:tcPr>
            <w:tcW w:w="1066" w:type="dxa"/>
            <w:tcBorders>
              <w:right w:val="single" w:color="000000" w:sz="4" w:space="0"/>
            </w:tcBorders>
            <w:vAlign w:val="top"/>
          </w:tcPr>
          <w:p>
            <w:pPr>
              <w:pStyle w:val="8"/>
              <w:spacing w:before="80" w:line="184" w:lineRule="auto"/>
              <w:ind w:right="2"/>
              <w:jc w:val="right"/>
            </w:pPr>
            <w:r>
              <w:rPr>
                <w:spacing w:val="-4"/>
              </w:rPr>
              <w:t>173.61</w:t>
            </w:r>
          </w:p>
        </w:tc>
        <w:tc>
          <w:tcPr>
            <w:tcW w:w="914" w:type="dxa"/>
            <w:tcBorders>
              <w:left w:val="single" w:color="000000" w:sz="4" w:space="0"/>
            </w:tcBorders>
            <w:vAlign w:val="top"/>
          </w:tcPr>
          <w:p>
            <w:pPr>
              <w:pStyle w:val="8"/>
              <w:spacing w:before="80" w:line="184" w:lineRule="auto"/>
              <w:ind w:left="111"/>
            </w:pPr>
            <w:r>
              <w:rPr>
                <w:spacing w:val="-2"/>
              </w:rPr>
              <w:t>30201</w:t>
            </w:r>
          </w:p>
        </w:tc>
        <w:tc>
          <w:tcPr>
            <w:tcW w:w="3049" w:type="dxa"/>
            <w:vAlign w:val="top"/>
          </w:tcPr>
          <w:p>
            <w:pPr>
              <w:pStyle w:val="8"/>
              <w:spacing w:before="50" w:line="219" w:lineRule="auto"/>
              <w:ind w:left="110"/>
            </w:pPr>
            <w:r>
              <w:rPr>
                <w:spacing w:val="-3"/>
              </w:rPr>
              <w:t>办公费</w:t>
            </w:r>
          </w:p>
        </w:tc>
        <w:tc>
          <w:tcPr>
            <w:tcW w:w="1066" w:type="dxa"/>
            <w:vAlign w:val="top"/>
          </w:tcPr>
          <w:p>
            <w:pPr>
              <w:pStyle w:val="8"/>
              <w:spacing w:before="80" w:line="184" w:lineRule="auto"/>
              <w:jc w:val="right"/>
            </w:pPr>
            <w:r>
              <w:rPr>
                <w:spacing w:val="-5"/>
              </w:rPr>
              <w:t>10.76</w:t>
            </w:r>
          </w:p>
        </w:tc>
        <w:tc>
          <w:tcPr>
            <w:tcW w:w="914" w:type="dxa"/>
            <w:vAlign w:val="top"/>
          </w:tcPr>
          <w:p>
            <w:pPr>
              <w:pStyle w:val="8"/>
              <w:spacing w:before="80" w:line="184" w:lineRule="auto"/>
              <w:ind w:left="115"/>
            </w:pPr>
            <w:r>
              <w:rPr>
                <w:spacing w:val="-2"/>
              </w:rPr>
              <w:t>30701</w:t>
            </w:r>
          </w:p>
        </w:tc>
        <w:tc>
          <w:tcPr>
            <w:tcW w:w="3049" w:type="dxa"/>
            <w:vAlign w:val="top"/>
          </w:tcPr>
          <w:p>
            <w:pPr>
              <w:pStyle w:val="8"/>
              <w:spacing w:before="50" w:line="219" w:lineRule="auto"/>
              <w:ind w:left="131"/>
            </w:pPr>
            <w:r>
              <w:rPr>
                <w:spacing w:val="-4"/>
              </w:rPr>
              <w:t>国内债务付息</w:t>
            </w:r>
          </w:p>
        </w:tc>
        <w:tc>
          <w:tcPr>
            <w:tcW w:w="1075" w:type="dxa"/>
            <w:vAlign w:val="top"/>
          </w:tcPr>
          <w:p>
            <w:pPr>
              <w:pStyle w:val="8"/>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922" w:type="dxa"/>
            <w:vAlign w:val="top"/>
          </w:tcPr>
          <w:p>
            <w:pPr>
              <w:pStyle w:val="8"/>
              <w:spacing w:before="81" w:line="184" w:lineRule="auto"/>
              <w:ind w:left="112"/>
            </w:pPr>
            <w:r>
              <w:rPr>
                <w:spacing w:val="-2"/>
              </w:rPr>
              <w:t>30102</w:t>
            </w:r>
          </w:p>
        </w:tc>
        <w:tc>
          <w:tcPr>
            <w:tcW w:w="3049" w:type="dxa"/>
            <w:vAlign w:val="top"/>
          </w:tcPr>
          <w:p>
            <w:pPr>
              <w:pStyle w:val="8"/>
              <w:spacing w:before="51" w:line="219" w:lineRule="auto"/>
              <w:ind w:left="100"/>
            </w:pPr>
            <w:r>
              <w:rPr>
                <w:spacing w:val="-2"/>
              </w:rPr>
              <w:t>津贴补贴</w:t>
            </w:r>
          </w:p>
        </w:tc>
        <w:tc>
          <w:tcPr>
            <w:tcW w:w="1066" w:type="dxa"/>
            <w:tcBorders>
              <w:right w:val="single" w:color="000000" w:sz="4" w:space="0"/>
            </w:tcBorders>
            <w:vAlign w:val="top"/>
          </w:tcPr>
          <w:p>
            <w:pPr>
              <w:pStyle w:val="8"/>
              <w:spacing w:before="81" w:line="184" w:lineRule="auto"/>
              <w:ind w:right="4"/>
              <w:jc w:val="right"/>
            </w:pPr>
            <w:r>
              <w:rPr>
                <w:spacing w:val="-2"/>
              </w:rPr>
              <w:t>21.29</w:t>
            </w:r>
          </w:p>
        </w:tc>
        <w:tc>
          <w:tcPr>
            <w:tcW w:w="914" w:type="dxa"/>
            <w:tcBorders>
              <w:left w:val="single" w:color="000000" w:sz="4" w:space="0"/>
            </w:tcBorders>
            <w:vAlign w:val="top"/>
          </w:tcPr>
          <w:p>
            <w:pPr>
              <w:pStyle w:val="8"/>
              <w:spacing w:before="83" w:line="183" w:lineRule="auto"/>
              <w:ind w:left="111"/>
            </w:pPr>
            <w:r>
              <w:rPr>
                <w:spacing w:val="-2"/>
              </w:rPr>
              <w:t>30202</w:t>
            </w:r>
          </w:p>
        </w:tc>
        <w:tc>
          <w:tcPr>
            <w:tcW w:w="3049" w:type="dxa"/>
            <w:vAlign w:val="top"/>
          </w:tcPr>
          <w:p>
            <w:pPr>
              <w:pStyle w:val="8"/>
              <w:spacing w:before="51" w:line="219" w:lineRule="auto"/>
              <w:ind w:left="122"/>
            </w:pPr>
            <w:r>
              <w:rPr>
                <w:spacing w:val="-6"/>
              </w:rPr>
              <w:t>印刷费</w:t>
            </w:r>
          </w:p>
        </w:tc>
        <w:tc>
          <w:tcPr>
            <w:tcW w:w="1066" w:type="dxa"/>
            <w:vAlign w:val="top"/>
          </w:tcPr>
          <w:p>
            <w:pPr>
              <w:pStyle w:val="8"/>
              <w:spacing w:before="83" w:line="183" w:lineRule="auto"/>
              <w:jc w:val="right"/>
            </w:pPr>
            <w:r>
              <w:rPr>
                <w:spacing w:val="-3"/>
              </w:rPr>
              <w:t>0.00</w:t>
            </w:r>
          </w:p>
        </w:tc>
        <w:tc>
          <w:tcPr>
            <w:tcW w:w="914" w:type="dxa"/>
            <w:vAlign w:val="top"/>
          </w:tcPr>
          <w:p>
            <w:pPr>
              <w:pStyle w:val="8"/>
              <w:spacing w:before="83" w:line="183" w:lineRule="auto"/>
              <w:ind w:left="115"/>
            </w:pPr>
            <w:r>
              <w:rPr>
                <w:spacing w:val="-2"/>
              </w:rPr>
              <w:t>30702</w:t>
            </w:r>
          </w:p>
        </w:tc>
        <w:tc>
          <w:tcPr>
            <w:tcW w:w="3049" w:type="dxa"/>
            <w:vAlign w:val="top"/>
          </w:tcPr>
          <w:p>
            <w:pPr>
              <w:pStyle w:val="8"/>
              <w:spacing w:before="51" w:line="219" w:lineRule="auto"/>
              <w:ind w:left="131"/>
            </w:pPr>
            <w:r>
              <w:rPr>
                <w:spacing w:val="-4"/>
              </w:rPr>
              <w:t>国外债务付息</w:t>
            </w:r>
          </w:p>
        </w:tc>
        <w:tc>
          <w:tcPr>
            <w:tcW w:w="1075" w:type="dxa"/>
            <w:vAlign w:val="top"/>
          </w:tcPr>
          <w:p>
            <w:pPr>
              <w:pStyle w:val="8"/>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tcBorders>
              <w:bottom w:val="single" w:color="000000" w:sz="4" w:space="0"/>
            </w:tcBorders>
            <w:vAlign w:val="top"/>
          </w:tcPr>
          <w:p>
            <w:pPr>
              <w:pStyle w:val="8"/>
              <w:spacing w:before="82" w:line="184" w:lineRule="auto"/>
              <w:ind w:left="112"/>
            </w:pPr>
            <w:r>
              <w:rPr>
                <w:spacing w:val="-2"/>
              </w:rPr>
              <w:t>30103</w:t>
            </w:r>
          </w:p>
        </w:tc>
        <w:tc>
          <w:tcPr>
            <w:tcW w:w="3049" w:type="dxa"/>
            <w:tcBorders>
              <w:bottom w:val="single" w:color="000000" w:sz="4" w:space="0"/>
            </w:tcBorders>
            <w:vAlign w:val="top"/>
          </w:tcPr>
          <w:p>
            <w:pPr>
              <w:pStyle w:val="8"/>
              <w:spacing w:before="52" w:line="220" w:lineRule="auto"/>
              <w:ind w:left="103"/>
            </w:pPr>
            <w:r>
              <w:rPr>
                <w:spacing w:val="-3"/>
              </w:rPr>
              <w:t>奖金</w:t>
            </w:r>
          </w:p>
        </w:tc>
        <w:tc>
          <w:tcPr>
            <w:tcW w:w="1066" w:type="dxa"/>
            <w:tcBorders>
              <w:bottom w:val="single" w:color="000000" w:sz="4" w:space="0"/>
              <w:right w:val="single" w:color="000000" w:sz="4" w:space="0"/>
            </w:tcBorders>
            <w:vAlign w:val="top"/>
          </w:tcPr>
          <w:p>
            <w:pPr>
              <w:pStyle w:val="8"/>
              <w:spacing w:before="82" w:line="184" w:lineRule="auto"/>
              <w:ind w:right="2"/>
              <w:jc w:val="right"/>
            </w:pPr>
            <w:r>
              <w:rPr>
                <w:spacing w:val="-4"/>
              </w:rPr>
              <w:t>171.66</w:t>
            </w:r>
          </w:p>
        </w:tc>
        <w:tc>
          <w:tcPr>
            <w:tcW w:w="914" w:type="dxa"/>
            <w:tcBorders>
              <w:left w:val="single" w:color="000000" w:sz="4" w:space="0"/>
              <w:bottom w:val="single" w:color="000000" w:sz="4" w:space="0"/>
            </w:tcBorders>
            <w:vAlign w:val="top"/>
          </w:tcPr>
          <w:p>
            <w:pPr>
              <w:pStyle w:val="8"/>
              <w:spacing w:before="84" w:line="183" w:lineRule="auto"/>
              <w:ind w:left="111"/>
            </w:pPr>
            <w:r>
              <w:rPr>
                <w:spacing w:val="-2"/>
              </w:rPr>
              <w:t>30203</w:t>
            </w:r>
          </w:p>
        </w:tc>
        <w:tc>
          <w:tcPr>
            <w:tcW w:w="3049" w:type="dxa"/>
            <w:tcBorders>
              <w:bottom w:val="single" w:color="000000" w:sz="4" w:space="0"/>
            </w:tcBorders>
            <w:vAlign w:val="top"/>
          </w:tcPr>
          <w:p>
            <w:pPr>
              <w:pStyle w:val="8"/>
              <w:spacing w:before="52" w:line="220" w:lineRule="auto"/>
              <w:ind w:left="116"/>
            </w:pPr>
            <w:r>
              <w:rPr>
                <w:spacing w:val="-4"/>
              </w:rPr>
              <w:t>咨询费</w:t>
            </w:r>
          </w:p>
        </w:tc>
        <w:tc>
          <w:tcPr>
            <w:tcW w:w="1066" w:type="dxa"/>
            <w:tcBorders>
              <w:bottom w:val="single" w:color="000000" w:sz="4" w:space="0"/>
            </w:tcBorders>
            <w:vAlign w:val="top"/>
          </w:tcPr>
          <w:p>
            <w:pPr>
              <w:pStyle w:val="8"/>
              <w:spacing w:before="84" w:line="183" w:lineRule="auto"/>
              <w:jc w:val="right"/>
            </w:pPr>
            <w:r>
              <w:rPr>
                <w:spacing w:val="-3"/>
              </w:rPr>
              <w:t>0.00</w:t>
            </w:r>
          </w:p>
        </w:tc>
        <w:tc>
          <w:tcPr>
            <w:tcW w:w="914" w:type="dxa"/>
            <w:tcBorders>
              <w:bottom w:val="single" w:color="000000" w:sz="4" w:space="0"/>
            </w:tcBorders>
            <w:vAlign w:val="top"/>
          </w:tcPr>
          <w:p>
            <w:pPr>
              <w:pStyle w:val="8"/>
              <w:spacing w:before="82" w:line="184" w:lineRule="auto"/>
              <w:ind w:left="115"/>
            </w:pPr>
            <w:r>
              <w:rPr>
                <w:spacing w:val="-3"/>
              </w:rPr>
              <w:t>310</w:t>
            </w:r>
          </w:p>
        </w:tc>
        <w:tc>
          <w:tcPr>
            <w:tcW w:w="3049" w:type="dxa"/>
            <w:tcBorders>
              <w:bottom w:val="single" w:color="000000" w:sz="4" w:space="0"/>
            </w:tcBorders>
            <w:vAlign w:val="top"/>
          </w:tcPr>
          <w:p>
            <w:pPr>
              <w:pStyle w:val="8"/>
              <w:spacing w:before="53" w:line="218" w:lineRule="auto"/>
              <w:ind w:left="119"/>
            </w:pPr>
            <w:r>
              <w:rPr>
                <w:spacing w:val="-3"/>
              </w:rPr>
              <w:t>资本性支出</w:t>
            </w:r>
          </w:p>
        </w:tc>
        <w:tc>
          <w:tcPr>
            <w:tcW w:w="1075" w:type="dxa"/>
            <w:tcBorders>
              <w:bottom w:val="single" w:color="000000" w:sz="4" w:space="0"/>
            </w:tcBorders>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922" w:type="dxa"/>
            <w:tcBorders>
              <w:top w:val="single" w:color="000000" w:sz="4" w:space="0"/>
            </w:tcBorders>
            <w:vAlign w:val="top"/>
          </w:tcPr>
          <w:p>
            <w:pPr>
              <w:pStyle w:val="8"/>
              <w:spacing w:before="88" w:line="184" w:lineRule="auto"/>
              <w:ind w:left="112"/>
            </w:pPr>
            <w:r>
              <w:rPr>
                <w:spacing w:val="-2"/>
              </w:rPr>
              <w:t>30106</w:t>
            </w:r>
          </w:p>
        </w:tc>
        <w:tc>
          <w:tcPr>
            <w:tcW w:w="3049" w:type="dxa"/>
            <w:tcBorders>
              <w:top w:val="single" w:color="000000" w:sz="4" w:space="0"/>
            </w:tcBorders>
            <w:vAlign w:val="top"/>
          </w:tcPr>
          <w:p>
            <w:pPr>
              <w:pStyle w:val="8"/>
              <w:spacing w:before="58" w:line="219" w:lineRule="auto"/>
              <w:ind w:left="102"/>
            </w:pPr>
            <w:r>
              <w:rPr>
                <w:spacing w:val="-2"/>
              </w:rPr>
              <w:t>伙食补助费</w:t>
            </w:r>
          </w:p>
        </w:tc>
        <w:tc>
          <w:tcPr>
            <w:tcW w:w="1066" w:type="dxa"/>
            <w:tcBorders>
              <w:top w:val="single" w:color="000000" w:sz="4" w:space="0"/>
              <w:right w:val="single" w:color="000000" w:sz="4" w:space="0"/>
            </w:tcBorders>
            <w:vAlign w:val="top"/>
          </w:tcPr>
          <w:p>
            <w:pPr>
              <w:pStyle w:val="8"/>
              <w:spacing w:before="90" w:line="183" w:lineRule="auto"/>
              <w:ind w:right="3"/>
              <w:jc w:val="right"/>
            </w:pPr>
            <w:r>
              <w:rPr>
                <w:spacing w:val="-2"/>
              </w:rPr>
              <w:t>0.00</w:t>
            </w:r>
          </w:p>
        </w:tc>
        <w:tc>
          <w:tcPr>
            <w:tcW w:w="914" w:type="dxa"/>
            <w:tcBorders>
              <w:top w:val="single" w:color="000000" w:sz="4" w:space="0"/>
              <w:left w:val="single" w:color="000000" w:sz="4" w:space="0"/>
            </w:tcBorders>
            <w:vAlign w:val="top"/>
          </w:tcPr>
          <w:p>
            <w:pPr>
              <w:pStyle w:val="8"/>
              <w:spacing w:before="90" w:line="183" w:lineRule="auto"/>
              <w:ind w:left="111"/>
            </w:pPr>
            <w:r>
              <w:rPr>
                <w:spacing w:val="-2"/>
              </w:rPr>
              <w:t>30204</w:t>
            </w:r>
          </w:p>
        </w:tc>
        <w:tc>
          <w:tcPr>
            <w:tcW w:w="3049" w:type="dxa"/>
            <w:tcBorders>
              <w:top w:val="single" w:color="000000" w:sz="4" w:space="0"/>
            </w:tcBorders>
            <w:vAlign w:val="top"/>
          </w:tcPr>
          <w:p>
            <w:pPr>
              <w:pStyle w:val="8"/>
              <w:spacing w:before="58" w:line="220" w:lineRule="auto"/>
              <w:ind w:left="106"/>
            </w:pPr>
            <w:r>
              <w:rPr>
                <w:spacing w:val="-2"/>
              </w:rPr>
              <w:t>手续费</w:t>
            </w:r>
          </w:p>
        </w:tc>
        <w:tc>
          <w:tcPr>
            <w:tcW w:w="1066" w:type="dxa"/>
            <w:tcBorders>
              <w:top w:val="single" w:color="000000" w:sz="4" w:space="0"/>
            </w:tcBorders>
            <w:vAlign w:val="top"/>
          </w:tcPr>
          <w:p>
            <w:pPr>
              <w:pStyle w:val="8"/>
              <w:spacing w:before="90" w:line="183" w:lineRule="auto"/>
              <w:jc w:val="right"/>
            </w:pPr>
            <w:r>
              <w:rPr>
                <w:spacing w:val="-3"/>
              </w:rPr>
              <w:t>0.00</w:t>
            </w:r>
          </w:p>
        </w:tc>
        <w:tc>
          <w:tcPr>
            <w:tcW w:w="914" w:type="dxa"/>
            <w:tcBorders>
              <w:top w:val="single" w:color="000000" w:sz="4" w:space="0"/>
            </w:tcBorders>
            <w:vAlign w:val="top"/>
          </w:tcPr>
          <w:p>
            <w:pPr>
              <w:pStyle w:val="8"/>
              <w:spacing w:before="88" w:line="184" w:lineRule="auto"/>
              <w:ind w:left="115"/>
            </w:pPr>
            <w:r>
              <w:rPr>
                <w:spacing w:val="-2"/>
              </w:rPr>
              <w:t>31001</w:t>
            </w:r>
          </w:p>
        </w:tc>
        <w:tc>
          <w:tcPr>
            <w:tcW w:w="3049" w:type="dxa"/>
            <w:tcBorders>
              <w:top w:val="single" w:color="000000" w:sz="4" w:space="0"/>
            </w:tcBorders>
            <w:vAlign w:val="top"/>
          </w:tcPr>
          <w:p>
            <w:pPr>
              <w:pStyle w:val="8"/>
              <w:spacing w:before="58" w:line="220" w:lineRule="auto"/>
              <w:ind w:left="113"/>
            </w:pPr>
            <w:r>
              <w:rPr>
                <w:spacing w:val="-1"/>
              </w:rPr>
              <w:t>房屋建筑物购建</w:t>
            </w:r>
          </w:p>
        </w:tc>
        <w:tc>
          <w:tcPr>
            <w:tcW w:w="1075" w:type="dxa"/>
            <w:tcBorders>
              <w:top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8"/>
              <w:spacing w:before="84" w:line="184" w:lineRule="auto"/>
              <w:ind w:left="112"/>
            </w:pPr>
            <w:r>
              <w:rPr>
                <w:spacing w:val="-2"/>
              </w:rPr>
              <w:t>30107</w:t>
            </w:r>
          </w:p>
        </w:tc>
        <w:tc>
          <w:tcPr>
            <w:tcW w:w="3049" w:type="dxa"/>
            <w:vAlign w:val="top"/>
          </w:tcPr>
          <w:p>
            <w:pPr>
              <w:pStyle w:val="8"/>
              <w:spacing w:before="54" w:line="220" w:lineRule="auto"/>
              <w:ind w:left="104"/>
            </w:pPr>
            <w:r>
              <w:rPr>
                <w:spacing w:val="-2"/>
              </w:rPr>
              <w:t>绩效工资</w:t>
            </w:r>
          </w:p>
        </w:tc>
        <w:tc>
          <w:tcPr>
            <w:tcW w:w="1066" w:type="dxa"/>
            <w:tcBorders>
              <w:right w:val="single" w:color="000000" w:sz="4" w:space="0"/>
            </w:tcBorders>
            <w:vAlign w:val="top"/>
          </w:tcPr>
          <w:p>
            <w:pPr>
              <w:pStyle w:val="8"/>
              <w:spacing w:before="86" w:line="183" w:lineRule="auto"/>
              <w:ind w:right="3"/>
              <w:jc w:val="right"/>
            </w:pPr>
            <w:r>
              <w:rPr>
                <w:spacing w:val="-2"/>
              </w:rPr>
              <w:t>0.00</w:t>
            </w:r>
          </w:p>
        </w:tc>
        <w:tc>
          <w:tcPr>
            <w:tcW w:w="914" w:type="dxa"/>
            <w:tcBorders>
              <w:left w:val="single" w:color="000000" w:sz="4" w:space="0"/>
            </w:tcBorders>
            <w:vAlign w:val="top"/>
          </w:tcPr>
          <w:p>
            <w:pPr>
              <w:pStyle w:val="8"/>
              <w:spacing w:before="86" w:line="183" w:lineRule="auto"/>
              <w:ind w:left="111"/>
            </w:pPr>
            <w:r>
              <w:rPr>
                <w:spacing w:val="-2"/>
              </w:rPr>
              <w:t>30205</w:t>
            </w:r>
          </w:p>
        </w:tc>
        <w:tc>
          <w:tcPr>
            <w:tcW w:w="3049" w:type="dxa"/>
            <w:vAlign w:val="top"/>
          </w:tcPr>
          <w:p>
            <w:pPr>
              <w:pStyle w:val="8"/>
              <w:spacing w:before="54" w:line="219" w:lineRule="auto"/>
              <w:ind w:left="108"/>
            </w:pPr>
            <w:r>
              <w:rPr>
                <w:spacing w:val="-3"/>
              </w:rPr>
              <w:t>水费</w:t>
            </w:r>
          </w:p>
        </w:tc>
        <w:tc>
          <w:tcPr>
            <w:tcW w:w="1066" w:type="dxa"/>
            <w:vAlign w:val="top"/>
          </w:tcPr>
          <w:p>
            <w:pPr>
              <w:pStyle w:val="8"/>
              <w:spacing w:before="84" w:line="184" w:lineRule="auto"/>
              <w:jc w:val="right"/>
            </w:pPr>
            <w:r>
              <w:rPr>
                <w:spacing w:val="-3"/>
              </w:rPr>
              <w:t>0.14</w:t>
            </w:r>
          </w:p>
        </w:tc>
        <w:tc>
          <w:tcPr>
            <w:tcW w:w="914" w:type="dxa"/>
            <w:vAlign w:val="top"/>
          </w:tcPr>
          <w:p>
            <w:pPr>
              <w:pStyle w:val="8"/>
              <w:spacing w:before="84" w:line="184" w:lineRule="auto"/>
              <w:ind w:left="115"/>
            </w:pPr>
            <w:r>
              <w:rPr>
                <w:spacing w:val="-2"/>
              </w:rPr>
              <w:t>31002</w:t>
            </w:r>
          </w:p>
        </w:tc>
        <w:tc>
          <w:tcPr>
            <w:tcW w:w="3049" w:type="dxa"/>
            <w:vAlign w:val="top"/>
          </w:tcPr>
          <w:p>
            <w:pPr>
              <w:pStyle w:val="8"/>
              <w:spacing w:before="54" w:line="219" w:lineRule="auto"/>
              <w:ind w:left="116"/>
            </w:pPr>
            <w:r>
              <w:rPr>
                <w:spacing w:val="-2"/>
              </w:rPr>
              <w:t>办公设备购置</w:t>
            </w:r>
          </w:p>
        </w:tc>
        <w:tc>
          <w:tcPr>
            <w:tcW w:w="1075" w:type="dxa"/>
            <w:vAlign w:val="top"/>
          </w:tcPr>
          <w:p>
            <w:pPr>
              <w:pStyle w:val="8"/>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922" w:type="dxa"/>
            <w:vAlign w:val="top"/>
          </w:tcPr>
          <w:p>
            <w:pPr>
              <w:pStyle w:val="8"/>
              <w:spacing w:before="85" w:line="184" w:lineRule="auto"/>
              <w:ind w:left="112"/>
            </w:pPr>
            <w:r>
              <w:rPr>
                <w:spacing w:val="-2"/>
              </w:rPr>
              <w:t>30108</w:t>
            </w:r>
          </w:p>
        </w:tc>
        <w:tc>
          <w:tcPr>
            <w:tcW w:w="3049" w:type="dxa"/>
            <w:vAlign w:val="top"/>
          </w:tcPr>
          <w:p>
            <w:pPr>
              <w:pStyle w:val="8"/>
              <w:spacing w:before="56" w:line="218" w:lineRule="auto"/>
              <w:ind w:left="100"/>
            </w:pPr>
            <w:r>
              <w:rPr>
                <w:spacing w:val="-1"/>
              </w:rPr>
              <w:t>机关事业单位基本养老保险缴费</w:t>
            </w:r>
          </w:p>
        </w:tc>
        <w:tc>
          <w:tcPr>
            <w:tcW w:w="1066" w:type="dxa"/>
            <w:tcBorders>
              <w:right w:val="single" w:color="000000" w:sz="4" w:space="0"/>
            </w:tcBorders>
            <w:vAlign w:val="top"/>
          </w:tcPr>
          <w:p>
            <w:pPr>
              <w:pStyle w:val="8"/>
              <w:spacing w:before="85" w:line="184" w:lineRule="auto"/>
              <w:ind w:right="4"/>
              <w:jc w:val="right"/>
            </w:pPr>
            <w:r>
              <w:rPr>
                <w:spacing w:val="-2"/>
              </w:rPr>
              <w:t>25.01</w:t>
            </w:r>
          </w:p>
        </w:tc>
        <w:tc>
          <w:tcPr>
            <w:tcW w:w="914" w:type="dxa"/>
            <w:tcBorders>
              <w:left w:val="single" w:color="000000" w:sz="4" w:space="0"/>
            </w:tcBorders>
            <w:vAlign w:val="top"/>
          </w:tcPr>
          <w:p>
            <w:pPr>
              <w:pStyle w:val="8"/>
              <w:spacing w:before="87" w:line="183" w:lineRule="auto"/>
              <w:ind w:left="111"/>
            </w:pPr>
            <w:r>
              <w:rPr>
                <w:spacing w:val="-2"/>
              </w:rPr>
              <w:t>30206</w:t>
            </w:r>
          </w:p>
        </w:tc>
        <w:tc>
          <w:tcPr>
            <w:tcW w:w="3049" w:type="dxa"/>
            <w:vAlign w:val="top"/>
          </w:tcPr>
          <w:p>
            <w:pPr>
              <w:pStyle w:val="8"/>
              <w:spacing w:before="55" w:line="220" w:lineRule="auto"/>
              <w:ind w:left="129"/>
            </w:pPr>
            <w:r>
              <w:rPr>
                <w:spacing w:val="-8"/>
              </w:rPr>
              <w:t>电费</w:t>
            </w:r>
          </w:p>
        </w:tc>
        <w:tc>
          <w:tcPr>
            <w:tcW w:w="1066" w:type="dxa"/>
            <w:vAlign w:val="top"/>
          </w:tcPr>
          <w:p>
            <w:pPr>
              <w:pStyle w:val="8"/>
              <w:spacing w:before="87" w:line="183" w:lineRule="auto"/>
              <w:jc w:val="right"/>
            </w:pPr>
            <w:r>
              <w:rPr>
                <w:spacing w:val="-3"/>
              </w:rPr>
              <w:t>0.72</w:t>
            </w:r>
          </w:p>
        </w:tc>
        <w:tc>
          <w:tcPr>
            <w:tcW w:w="914" w:type="dxa"/>
            <w:vAlign w:val="top"/>
          </w:tcPr>
          <w:p>
            <w:pPr>
              <w:pStyle w:val="8"/>
              <w:spacing w:before="85" w:line="184" w:lineRule="auto"/>
              <w:ind w:left="115"/>
            </w:pPr>
            <w:r>
              <w:rPr>
                <w:spacing w:val="-2"/>
              </w:rPr>
              <w:t>31003</w:t>
            </w:r>
          </w:p>
        </w:tc>
        <w:tc>
          <w:tcPr>
            <w:tcW w:w="3049" w:type="dxa"/>
            <w:vAlign w:val="top"/>
          </w:tcPr>
          <w:p>
            <w:pPr>
              <w:pStyle w:val="8"/>
              <w:spacing w:before="55" w:line="220" w:lineRule="auto"/>
              <w:ind w:left="112"/>
            </w:pPr>
            <w:r>
              <w:rPr>
                <w:spacing w:val="-1"/>
              </w:rPr>
              <w:t>专用设备购置</w:t>
            </w:r>
          </w:p>
        </w:tc>
        <w:tc>
          <w:tcPr>
            <w:tcW w:w="1075" w:type="dxa"/>
            <w:vAlign w:val="top"/>
          </w:tcPr>
          <w:p>
            <w:pPr>
              <w:pStyle w:val="8"/>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8"/>
              <w:spacing w:before="86" w:line="184" w:lineRule="auto"/>
              <w:ind w:left="112"/>
            </w:pPr>
            <w:r>
              <w:rPr>
                <w:spacing w:val="-2"/>
              </w:rPr>
              <w:t>30109</w:t>
            </w:r>
          </w:p>
        </w:tc>
        <w:tc>
          <w:tcPr>
            <w:tcW w:w="3049" w:type="dxa"/>
            <w:vAlign w:val="top"/>
          </w:tcPr>
          <w:p>
            <w:pPr>
              <w:pStyle w:val="8"/>
              <w:spacing w:before="56" w:line="219" w:lineRule="auto"/>
              <w:ind w:left="99"/>
            </w:pPr>
            <w:r>
              <w:rPr>
                <w:spacing w:val="-1"/>
              </w:rPr>
              <w:t>职业年金缴费</w:t>
            </w:r>
          </w:p>
        </w:tc>
        <w:tc>
          <w:tcPr>
            <w:tcW w:w="1066" w:type="dxa"/>
            <w:tcBorders>
              <w:right w:val="single" w:color="000000" w:sz="4" w:space="0"/>
            </w:tcBorders>
            <w:vAlign w:val="top"/>
          </w:tcPr>
          <w:p>
            <w:pPr>
              <w:pStyle w:val="8"/>
              <w:spacing w:before="88" w:line="183" w:lineRule="auto"/>
              <w:ind w:right="3"/>
              <w:jc w:val="right"/>
            </w:pPr>
            <w:r>
              <w:rPr>
                <w:spacing w:val="-2"/>
              </w:rPr>
              <w:t>0.00</w:t>
            </w:r>
          </w:p>
        </w:tc>
        <w:tc>
          <w:tcPr>
            <w:tcW w:w="914" w:type="dxa"/>
            <w:tcBorders>
              <w:left w:val="single" w:color="000000" w:sz="4" w:space="0"/>
            </w:tcBorders>
            <w:vAlign w:val="top"/>
          </w:tcPr>
          <w:p>
            <w:pPr>
              <w:pStyle w:val="8"/>
              <w:spacing w:before="88" w:line="183" w:lineRule="auto"/>
              <w:ind w:left="111"/>
            </w:pPr>
            <w:r>
              <w:rPr>
                <w:spacing w:val="-2"/>
              </w:rPr>
              <w:t>30207</w:t>
            </w:r>
          </w:p>
        </w:tc>
        <w:tc>
          <w:tcPr>
            <w:tcW w:w="3049" w:type="dxa"/>
            <w:vAlign w:val="top"/>
          </w:tcPr>
          <w:p>
            <w:pPr>
              <w:pStyle w:val="8"/>
              <w:spacing w:before="56" w:line="220" w:lineRule="auto"/>
              <w:ind w:left="122"/>
            </w:pPr>
            <w:r>
              <w:rPr>
                <w:spacing w:val="-6"/>
              </w:rPr>
              <w:t>邮电费</w:t>
            </w:r>
          </w:p>
        </w:tc>
        <w:tc>
          <w:tcPr>
            <w:tcW w:w="1066" w:type="dxa"/>
            <w:vAlign w:val="top"/>
          </w:tcPr>
          <w:p>
            <w:pPr>
              <w:pStyle w:val="8"/>
              <w:spacing w:before="86" w:line="184" w:lineRule="auto"/>
              <w:jc w:val="right"/>
            </w:pPr>
            <w:r>
              <w:rPr>
                <w:spacing w:val="-3"/>
              </w:rPr>
              <w:t>0.17</w:t>
            </w:r>
          </w:p>
        </w:tc>
        <w:tc>
          <w:tcPr>
            <w:tcW w:w="914" w:type="dxa"/>
            <w:vAlign w:val="top"/>
          </w:tcPr>
          <w:p>
            <w:pPr>
              <w:pStyle w:val="8"/>
              <w:spacing w:before="86" w:line="184" w:lineRule="auto"/>
              <w:ind w:left="115"/>
            </w:pPr>
            <w:r>
              <w:rPr>
                <w:spacing w:val="-2"/>
              </w:rPr>
              <w:t>31005</w:t>
            </w:r>
          </w:p>
        </w:tc>
        <w:tc>
          <w:tcPr>
            <w:tcW w:w="3049" w:type="dxa"/>
            <w:vAlign w:val="top"/>
          </w:tcPr>
          <w:p>
            <w:pPr>
              <w:pStyle w:val="8"/>
              <w:spacing w:before="57" w:line="220" w:lineRule="auto"/>
              <w:ind w:left="111"/>
            </w:pPr>
            <w:r>
              <w:rPr>
                <w:spacing w:val="-1"/>
              </w:rPr>
              <w:t>基础设施建设</w:t>
            </w:r>
          </w:p>
        </w:tc>
        <w:tc>
          <w:tcPr>
            <w:tcW w:w="1075" w:type="dxa"/>
            <w:vAlign w:val="top"/>
          </w:tcPr>
          <w:p>
            <w:pPr>
              <w:pStyle w:val="8"/>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8"/>
              <w:spacing w:before="87" w:line="184" w:lineRule="auto"/>
              <w:ind w:left="112"/>
            </w:pPr>
            <w:r>
              <w:rPr>
                <w:spacing w:val="-2"/>
              </w:rPr>
              <w:t>30110</w:t>
            </w:r>
          </w:p>
        </w:tc>
        <w:tc>
          <w:tcPr>
            <w:tcW w:w="3049" w:type="dxa"/>
            <w:vAlign w:val="top"/>
          </w:tcPr>
          <w:p>
            <w:pPr>
              <w:pStyle w:val="8"/>
              <w:spacing w:before="58" w:line="218" w:lineRule="auto"/>
              <w:ind w:left="99"/>
            </w:pPr>
            <w:r>
              <w:rPr>
                <w:spacing w:val="-1"/>
              </w:rPr>
              <w:t>职工基本医疗保险缴费</w:t>
            </w:r>
          </w:p>
        </w:tc>
        <w:tc>
          <w:tcPr>
            <w:tcW w:w="1066" w:type="dxa"/>
            <w:tcBorders>
              <w:right w:val="single" w:color="000000" w:sz="4" w:space="0"/>
            </w:tcBorders>
            <w:vAlign w:val="top"/>
          </w:tcPr>
          <w:p>
            <w:pPr>
              <w:pStyle w:val="8"/>
              <w:spacing w:before="87" w:line="184" w:lineRule="auto"/>
              <w:ind w:right="1"/>
              <w:jc w:val="right"/>
            </w:pPr>
            <w:r>
              <w:rPr>
                <w:spacing w:val="-4"/>
              </w:rPr>
              <w:t>10.36</w:t>
            </w:r>
          </w:p>
        </w:tc>
        <w:tc>
          <w:tcPr>
            <w:tcW w:w="914" w:type="dxa"/>
            <w:tcBorders>
              <w:left w:val="single" w:color="000000" w:sz="4" w:space="0"/>
            </w:tcBorders>
            <w:vAlign w:val="top"/>
          </w:tcPr>
          <w:p>
            <w:pPr>
              <w:pStyle w:val="8"/>
              <w:spacing w:before="89" w:line="183" w:lineRule="auto"/>
              <w:ind w:left="111"/>
            </w:pPr>
            <w:r>
              <w:rPr>
                <w:spacing w:val="-2"/>
              </w:rPr>
              <w:t>30208</w:t>
            </w:r>
          </w:p>
        </w:tc>
        <w:tc>
          <w:tcPr>
            <w:tcW w:w="3049" w:type="dxa"/>
            <w:vAlign w:val="top"/>
          </w:tcPr>
          <w:p>
            <w:pPr>
              <w:pStyle w:val="8"/>
              <w:spacing w:before="57" w:line="220" w:lineRule="auto"/>
              <w:ind w:left="107"/>
            </w:pPr>
            <w:r>
              <w:rPr>
                <w:spacing w:val="-2"/>
              </w:rPr>
              <w:t>取暖费</w:t>
            </w:r>
          </w:p>
        </w:tc>
        <w:tc>
          <w:tcPr>
            <w:tcW w:w="1066" w:type="dxa"/>
            <w:vAlign w:val="top"/>
          </w:tcPr>
          <w:p>
            <w:pPr>
              <w:pStyle w:val="8"/>
              <w:spacing w:before="87" w:line="184" w:lineRule="auto"/>
              <w:jc w:val="right"/>
            </w:pPr>
            <w:r>
              <w:rPr>
                <w:spacing w:val="-5"/>
              </w:rPr>
              <w:t>11.05</w:t>
            </w:r>
          </w:p>
        </w:tc>
        <w:tc>
          <w:tcPr>
            <w:tcW w:w="914" w:type="dxa"/>
            <w:vAlign w:val="top"/>
          </w:tcPr>
          <w:p>
            <w:pPr>
              <w:pStyle w:val="8"/>
              <w:spacing w:before="87" w:line="184" w:lineRule="auto"/>
              <w:ind w:left="115"/>
            </w:pPr>
            <w:r>
              <w:rPr>
                <w:spacing w:val="-2"/>
              </w:rPr>
              <w:t>31006</w:t>
            </w:r>
          </w:p>
        </w:tc>
        <w:tc>
          <w:tcPr>
            <w:tcW w:w="3049" w:type="dxa"/>
            <w:vAlign w:val="top"/>
          </w:tcPr>
          <w:p>
            <w:pPr>
              <w:pStyle w:val="8"/>
              <w:spacing w:before="57" w:line="219" w:lineRule="auto"/>
              <w:ind w:left="114"/>
            </w:pPr>
            <w:r>
              <w:rPr>
                <w:spacing w:val="-2"/>
              </w:rPr>
              <w:t>大型修缮</w:t>
            </w:r>
          </w:p>
        </w:tc>
        <w:tc>
          <w:tcPr>
            <w:tcW w:w="1075" w:type="dxa"/>
            <w:vAlign w:val="top"/>
          </w:tcPr>
          <w:p>
            <w:pPr>
              <w:pStyle w:val="8"/>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tcBorders>
              <w:bottom w:val="single" w:color="000000" w:sz="4" w:space="0"/>
            </w:tcBorders>
            <w:vAlign w:val="top"/>
          </w:tcPr>
          <w:p>
            <w:pPr>
              <w:pStyle w:val="8"/>
              <w:spacing w:before="88" w:line="184" w:lineRule="auto"/>
              <w:ind w:left="112"/>
            </w:pPr>
            <w:r>
              <w:rPr>
                <w:spacing w:val="-2"/>
              </w:rPr>
              <w:t>30111</w:t>
            </w:r>
          </w:p>
        </w:tc>
        <w:tc>
          <w:tcPr>
            <w:tcW w:w="3049" w:type="dxa"/>
            <w:tcBorders>
              <w:bottom w:val="single" w:color="000000" w:sz="4" w:space="0"/>
            </w:tcBorders>
            <w:vAlign w:val="top"/>
          </w:tcPr>
          <w:p>
            <w:pPr>
              <w:pStyle w:val="8"/>
              <w:spacing w:before="58" w:line="219" w:lineRule="auto"/>
              <w:ind w:left="107"/>
            </w:pPr>
            <w:r>
              <w:rPr>
                <w:spacing w:val="-2"/>
              </w:rPr>
              <w:t>公务员医疗补助缴费</w:t>
            </w:r>
          </w:p>
        </w:tc>
        <w:tc>
          <w:tcPr>
            <w:tcW w:w="1066" w:type="dxa"/>
            <w:tcBorders>
              <w:bottom w:val="single" w:color="000000" w:sz="4" w:space="0"/>
              <w:right w:val="single" w:color="000000" w:sz="4" w:space="0"/>
            </w:tcBorders>
            <w:vAlign w:val="top"/>
          </w:tcPr>
          <w:p>
            <w:pPr>
              <w:pStyle w:val="8"/>
              <w:spacing w:before="90" w:line="183" w:lineRule="auto"/>
              <w:ind w:right="3"/>
              <w:jc w:val="right"/>
            </w:pPr>
            <w:r>
              <w:rPr>
                <w:spacing w:val="-2"/>
              </w:rPr>
              <w:t>9.02</w:t>
            </w:r>
          </w:p>
        </w:tc>
        <w:tc>
          <w:tcPr>
            <w:tcW w:w="914" w:type="dxa"/>
            <w:tcBorders>
              <w:left w:val="single" w:color="000000" w:sz="4" w:space="0"/>
              <w:bottom w:val="single" w:color="000000" w:sz="4" w:space="0"/>
            </w:tcBorders>
            <w:vAlign w:val="top"/>
          </w:tcPr>
          <w:p>
            <w:pPr>
              <w:pStyle w:val="8"/>
              <w:spacing w:before="90" w:line="183" w:lineRule="auto"/>
              <w:ind w:left="111"/>
            </w:pPr>
            <w:r>
              <w:rPr>
                <w:spacing w:val="-2"/>
              </w:rPr>
              <w:t>30209</w:t>
            </w:r>
          </w:p>
        </w:tc>
        <w:tc>
          <w:tcPr>
            <w:tcW w:w="3049" w:type="dxa"/>
            <w:tcBorders>
              <w:bottom w:val="single" w:color="000000" w:sz="4" w:space="0"/>
            </w:tcBorders>
            <w:vAlign w:val="top"/>
          </w:tcPr>
          <w:p>
            <w:pPr>
              <w:pStyle w:val="8"/>
              <w:spacing w:before="58" w:line="219" w:lineRule="auto"/>
              <w:ind w:left="106"/>
            </w:pPr>
            <w:r>
              <w:rPr>
                <w:spacing w:val="-2"/>
              </w:rPr>
              <w:t>物业管理费</w:t>
            </w:r>
          </w:p>
        </w:tc>
        <w:tc>
          <w:tcPr>
            <w:tcW w:w="1066" w:type="dxa"/>
            <w:tcBorders>
              <w:bottom w:val="single" w:color="000000" w:sz="4" w:space="0"/>
            </w:tcBorders>
            <w:vAlign w:val="top"/>
          </w:tcPr>
          <w:p>
            <w:pPr>
              <w:pStyle w:val="8"/>
              <w:spacing w:before="88" w:line="184" w:lineRule="auto"/>
              <w:jc w:val="right"/>
            </w:pPr>
            <w:r>
              <w:rPr>
                <w:spacing w:val="-3"/>
              </w:rPr>
              <w:t>8.13</w:t>
            </w:r>
          </w:p>
        </w:tc>
        <w:tc>
          <w:tcPr>
            <w:tcW w:w="914" w:type="dxa"/>
            <w:tcBorders>
              <w:bottom w:val="single" w:color="000000" w:sz="4" w:space="0"/>
            </w:tcBorders>
            <w:vAlign w:val="top"/>
          </w:tcPr>
          <w:p>
            <w:pPr>
              <w:pStyle w:val="8"/>
              <w:spacing w:before="88" w:line="184" w:lineRule="auto"/>
              <w:ind w:left="115"/>
            </w:pPr>
            <w:r>
              <w:rPr>
                <w:spacing w:val="-2"/>
              </w:rPr>
              <w:t>31007</w:t>
            </w:r>
          </w:p>
        </w:tc>
        <w:tc>
          <w:tcPr>
            <w:tcW w:w="3049" w:type="dxa"/>
            <w:tcBorders>
              <w:bottom w:val="single" w:color="000000" w:sz="4" w:space="0"/>
            </w:tcBorders>
            <w:vAlign w:val="top"/>
          </w:tcPr>
          <w:p>
            <w:pPr>
              <w:pStyle w:val="8"/>
              <w:spacing w:before="58" w:line="219" w:lineRule="auto"/>
              <w:ind w:left="111"/>
            </w:pPr>
            <w:r>
              <w:rPr>
                <w:spacing w:val="-1"/>
              </w:rPr>
              <w:t>信息网络及软件购置更新</w:t>
            </w:r>
          </w:p>
        </w:tc>
        <w:tc>
          <w:tcPr>
            <w:tcW w:w="1075" w:type="dxa"/>
            <w:tcBorders>
              <w:bottom w:val="single" w:color="000000" w:sz="4" w:space="0"/>
            </w:tcBorders>
            <w:vAlign w:val="top"/>
          </w:tcPr>
          <w:p>
            <w:pPr>
              <w:pStyle w:val="8"/>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922" w:type="dxa"/>
            <w:tcBorders>
              <w:top w:val="single" w:color="000000" w:sz="4" w:space="0"/>
            </w:tcBorders>
            <w:vAlign w:val="top"/>
          </w:tcPr>
          <w:p>
            <w:pPr>
              <w:pStyle w:val="8"/>
              <w:spacing w:before="94" w:line="184" w:lineRule="auto"/>
              <w:ind w:left="112"/>
            </w:pPr>
            <w:r>
              <w:rPr>
                <w:spacing w:val="-2"/>
              </w:rPr>
              <w:t>30112</w:t>
            </w:r>
          </w:p>
        </w:tc>
        <w:tc>
          <w:tcPr>
            <w:tcW w:w="3049" w:type="dxa"/>
            <w:tcBorders>
              <w:top w:val="single" w:color="000000" w:sz="4" w:space="0"/>
            </w:tcBorders>
            <w:vAlign w:val="top"/>
          </w:tcPr>
          <w:p>
            <w:pPr>
              <w:pStyle w:val="8"/>
              <w:spacing w:before="65" w:line="218" w:lineRule="auto"/>
              <w:ind w:left="100"/>
            </w:pPr>
            <w:r>
              <w:rPr>
                <w:spacing w:val="-1"/>
              </w:rPr>
              <w:t>其他社会保障缴费</w:t>
            </w:r>
          </w:p>
        </w:tc>
        <w:tc>
          <w:tcPr>
            <w:tcW w:w="1066" w:type="dxa"/>
            <w:tcBorders>
              <w:top w:val="single" w:color="000000" w:sz="4" w:space="0"/>
              <w:right w:val="single" w:color="000000" w:sz="4" w:space="0"/>
            </w:tcBorders>
            <w:vAlign w:val="top"/>
          </w:tcPr>
          <w:p>
            <w:pPr>
              <w:pStyle w:val="8"/>
              <w:spacing w:before="96" w:line="183" w:lineRule="auto"/>
              <w:ind w:right="3"/>
              <w:jc w:val="right"/>
            </w:pPr>
            <w:r>
              <w:rPr>
                <w:spacing w:val="-2"/>
              </w:rPr>
              <w:t>0.30</w:t>
            </w:r>
          </w:p>
        </w:tc>
        <w:tc>
          <w:tcPr>
            <w:tcW w:w="914" w:type="dxa"/>
            <w:tcBorders>
              <w:top w:val="single" w:color="000000" w:sz="4" w:space="0"/>
              <w:left w:val="single" w:color="000000" w:sz="4" w:space="0"/>
            </w:tcBorders>
            <w:vAlign w:val="top"/>
          </w:tcPr>
          <w:p>
            <w:pPr>
              <w:pStyle w:val="8"/>
              <w:spacing w:before="94" w:line="184" w:lineRule="auto"/>
              <w:ind w:left="111"/>
            </w:pPr>
            <w:r>
              <w:rPr>
                <w:spacing w:val="-2"/>
              </w:rPr>
              <w:t>30211</w:t>
            </w:r>
          </w:p>
        </w:tc>
        <w:tc>
          <w:tcPr>
            <w:tcW w:w="3049" w:type="dxa"/>
            <w:tcBorders>
              <w:top w:val="single" w:color="000000" w:sz="4" w:space="0"/>
            </w:tcBorders>
            <w:vAlign w:val="top"/>
          </w:tcPr>
          <w:p>
            <w:pPr>
              <w:pStyle w:val="8"/>
              <w:spacing w:before="64" w:line="220" w:lineRule="auto"/>
              <w:ind w:left="108"/>
            </w:pPr>
            <w:r>
              <w:rPr>
                <w:spacing w:val="-3"/>
              </w:rPr>
              <w:t>差旅费</w:t>
            </w:r>
          </w:p>
        </w:tc>
        <w:tc>
          <w:tcPr>
            <w:tcW w:w="1066" w:type="dxa"/>
            <w:tcBorders>
              <w:top w:val="single" w:color="000000" w:sz="4" w:space="0"/>
            </w:tcBorders>
            <w:vAlign w:val="top"/>
          </w:tcPr>
          <w:p>
            <w:pPr>
              <w:pStyle w:val="8"/>
              <w:spacing w:before="94" w:line="184" w:lineRule="auto"/>
              <w:jc w:val="right"/>
            </w:pPr>
            <w:r>
              <w:rPr>
                <w:spacing w:val="-3"/>
              </w:rPr>
              <w:t>0.13</w:t>
            </w:r>
          </w:p>
        </w:tc>
        <w:tc>
          <w:tcPr>
            <w:tcW w:w="914" w:type="dxa"/>
            <w:tcBorders>
              <w:top w:val="single" w:color="000000" w:sz="4" w:space="0"/>
            </w:tcBorders>
            <w:vAlign w:val="top"/>
          </w:tcPr>
          <w:p>
            <w:pPr>
              <w:pStyle w:val="8"/>
              <w:spacing w:before="94" w:line="184" w:lineRule="auto"/>
              <w:ind w:left="115"/>
            </w:pPr>
            <w:r>
              <w:rPr>
                <w:spacing w:val="-2"/>
              </w:rPr>
              <w:t>31008</w:t>
            </w:r>
          </w:p>
        </w:tc>
        <w:tc>
          <w:tcPr>
            <w:tcW w:w="3049" w:type="dxa"/>
            <w:tcBorders>
              <w:top w:val="single" w:color="000000" w:sz="4" w:space="0"/>
            </w:tcBorders>
            <w:vAlign w:val="top"/>
          </w:tcPr>
          <w:p>
            <w:pPr>
              <w:pStyle w:val="8"/>
              <w:spacing w:before="64" w:line="220" w:lineRule="auto"/>
              <w:ind w:left="112"/>
            </w:pPr>
            <w:r>
              <w:rPr>
                <w:spacing w:val="-2"/>
              </w:rPr>
              <w:t>物资储备</w:t>
            </w:r>
          </w:p>
        </w:tc>
        <w:tc>
          <w:tcPr>
            <w:tcW w:w="1075" w:type="dxa"/>
            <w:tcBorders>
              <w:top w:val="single" w:color="000000" w:sz="4" w:space="0"/>
            </w:tcBorders>
            <w:vAlign w:val="top"/>
          </w:tcPr>
          <w:p>
            <w:pPr>
              <w:pStyle w:val="8"/>
              <w:spacing w:before="9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8"/>
              <w:spacing w:before="89" w:line="184" w:lineRule="auto"/>
              <w:ind w:left="112"/>
            </w:pPr>
            <w:r>
              <w:rPr>
                <w:spacing w:val="-2"/>
              </w:rPr>
              <w:t>30113</w:t>
            </w:r>
          </w:p>
        </w:tc>
        <w:tc>
          <w:tcPr>
            <w:tcW w:w="3049" w:type="dxa"/>
            <w:vAlign w:val="top"/>
          </w:tcPr>
          <w:p>
            <w:pPr>
              <w:pStyle w:val="8"/>
              <w:spacing w:before="59" w:line="220" w:lineRule="auto"/>
              <w:ind w:left="102"/>
            </w:pPr>
            <w:r>
              <w:rPr>
                <w:spacing w:val="-2"/>
              </w:rPr>
              <w:t>住房公积金</w:t>
            </w:r>
          </w:p>
        </w:tc>
        <w:tc>
          <w:tcPr>
            <w:tcW w:w="1066" w:type="dxa"/>
            <w:tcBorders>
              <w:right w:val="single" w:color="000000" w:sz="4" w:space="0"/>
            </w:tcBorders>
            <w:vAlign w:val="top"/>
          </w:tcPr>
          <w:p>
            <w:pPr>
              <w:pStyle w:val="8"/>
              <w:spacing w:before="89" w:line="184" w:lineRule="auto"/>
              <w:ind w:right="1"/>
              <w:jc w:val="right"/>
            </w:pPr>
            <w:r>
              <w:rPr>
                <w:spacing w:val="-4"/>
              </w:rPr>
              <w:t>18.48</w:t>
            </w:r>
          </w:p>
        </w:tc>
        <w:tc>
          <w:tcPr>
            <w:tcW w:w="914" w:type="dxa"/>
            <w:tcBorders>
              <w:left w:val="single" w:color="000000" w:sz="4" w:space="0"/>
            </w:tcBorders>
            <w:vAlign w:val="top"/>
          </w:tcPr>
          <w:p>
            <w:pPr>
              <w:pStyle w:val="8"/>
              <w:spacing w:before="89" w:line="184" w:lineRule="auto"/>
              <w:ind w:left="111"/>
            </w:pPr>
            <w:r>
              <w:rPr>
                <w:spacing w:val="-2"/>
              </w:rPr>
              <w:t>30212</w:t>
            </w:r>
          </w:p>
        </w:tc>
        <w:tc>
          <w:tcPr>
            <w:tcW w:w="3049" w:type="dxa"/>
            <w:vAlign w:val="top"/>
          </w:tcPr>
          <w:p>
            <w:pPr>
              <w:pStyle w:val="8"/>
              <w:spacing w:before="59" w:line="220" w:lineRule="auto"/>
              <w:ind w:left="122"/>
            </w:pPr>
            <w:r>
              <w:rPr>
                <w:spacing w:val="-3"/>
              </w:rPr>
              <w:t>因公出国（境）费用</w:t>
            </w:r>
          </w:p>
        </w:tc>
        <w:tc>
          <w:tcPr>
            <w:tcW w:w="1066" w:type="dxa"/>
            <w:vAlign w:val="top"/>
          </w:tcPr>
          <w:p>
            <w:pPr>
              <w:pStyle w:val="8"/>
              <w:spacing w:before="91" w:line="183" w:lineRule="auto"/>
              <w:jc w:val="right"/>
            </w:pPr>
            <w:r>
              <w:rPr>
                <w:spacing w:val="-3"/>
              </w:rPr>
              <w:t>0.00</w:t>
            </w:r>
          </w:p>
        </w:tc>
        <w:tc>
          <w:tcPr>
            <w:tcW w:w="914" w:type="dxa"/>
            <w:vAlign w:val="top"/>
          </w:tcPr>
          <w:p>
            <w:pPr>
              <w:pStyle w:val="8"/>
              <w:spacing w:before="89" w:line="184" w:lineRule="auto"/>
              <w:ind w:left="115"/>
            </w:pPr>
            <w:r>
              <w:rPr>
                <w:spacing w:val="-2"/>
              </w:rPr>
              <w:t>31009</w:t>
            </w:r>
          </w:p>
        </w:tc>
        <w:tc>
          <w:tcPr>
            <w:tcW w:w="3049" w:type="dxa"/>
            <w:vAlign w:val="top"/>
          </w:tcPr>
          <w:p>
            <w:pPr>
              <w:pStyle w:val="8"/>
              <w:spacing w:before="59" w:line="220" w:lineRule="auto"/>
              <w:ind w:left="112"/>
            </w:pPr>
            <w:r>
              <w:rPr>
                <w:spacing w:val="-2"/>
              </w:rPr>
              <w:t>土地补偿</w:t>
            </w:r>
          </w:p>
        </w:tc>
        <w:tc>
          <w:tcPr>
            <w:tcW w:w="1075"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8"/>
              <w:spacing w:before="89" w:line="184" w:lineRule="auto"/>
              <w:ind w:left="112"/>
            </w:pPr>
            <w:r>
              <w:rPr>
                <w:spacing w:val="-2"/>
              </w:rPr>
              <w:t>30114</w:t>
            </w:r>
          </w:p>
        </w:tc>
        <w:tc>
          <w:tcPr>
            <w:tcW w:w="3049" w:type="dxa"/>
            <w:vAlign w:val="top"/>
          </w:tcPr>
          <w:p>
            <w:pPr>
              <w:pStyle w:val="8"/>
              <w:spacing w:before="59" w:line="220" w:lineRule="auto"/>
              <w:ind w:left="110"/>
            </w:pPr>
            <w:r>
              <w:rPr>
                <w:spacing w:val="-4"/>
              </w:rPr>
              <w:t>医疗费</w:t>
            </w:r>
          </w:p>
        </w:tc>
        <w:tc>
          <w:tcPr>
            <w:tcW w:w="1066" w:type="dxa"/>
            <w:tcBorders>
              <w:right w:val="single" w:color="000000" w:sz="4" w:space="0"/>
            </w:tcBorders>
            <w:vAlign w:val="top"/>
          </w:tcPr>
          <w:p>
            <w:pPr>
              <w:pStyle w:val="8"/>
              <w:spacing w:before="91" w:line="183" w:lineRule="auto"/>
              <w:ind w:right="3"/>
              <w:jc w:val="right"/>
            </w:pPr>
            <w:r>
              <w:rPr>
                <w:spacing w:val="-2"/>
              </w:rPr>
              <w:t>0.00</w:t>
            </w:r>
          </w:p>
        </w:tc>
        <w:tc>
          <w:tcPr>
            <w:tcW w:w="914" w:type="dxa"/>
            <w:tcBorders>
              <w:left w:val="single" w:color="000000" w:sz="4" w:space="0"/>
            </w:tcBorders>
            <w:vAlign w:val="top"/>
          </w:tcPr>
          <w:p>
            <w:pPr>
              <w:pStyle w:val="8"/>
              <w:spacing w:before="89" w:line="184" w:lineRule="auto"/>
              <w:ind w:left="111"/>
            </w:pPr>
            <w:r>
              <w:rPr>
                <w:spacing w:val="-2"/>
              </w:rPr>
              <w:t>30213</w:t>
            </w:r>
          </w:p>
        </w:tc>
        <w:tc>
          <w:tcPr>
            <w:tcW w:w="3049" w:type="dxa"/>
            <w:vAlign w:val="top"/>
          </w:tcPr>
          <w:p>
            <w:pPr>
              <w:pStyle w:val="8"/>
              <w:spacing w:before="59" w:line="219" w:lineRule="auto"/>
              <w:ind w:left="109"/>
            </w:pPr>
            <w:r>
              <w:rPr>
                <w:spacing w:val="-2"/>
              </w:rPr>
              <w:t>维修（护）费</w:t>
            </w:r>
          </w:p>
        </w:tc>
        <w:tc>
          <w:tcPr>
            <w:tcW w:w="1066" w:type="dxa"/>
            <w:vAlign w:val="top"/>
          </w:tcPr>
          <w:p>
            <w:pPr>
              <w:pStyle w:val="8"/>
              <w:spacing w:before="89" w:line="184" w:lineRule="auto"/>
              <w:jc w:val="right"/>
            </w:pPr>
            <w:r>
              <w:rPr>
                <w:spacing w:val="-3"/>
              </w:rPr>
              <w:t>0.11</w:t>
            </w:r>
          </w:p>
        </w:tc>
        <w:tc>
          <w:tcPr>
            <w:tcW w:w="914" w:type="dxa"/>
            <w:vAlign w:val="top"/>
          </w:tcPr>
          <w:p>
            <w:pPr>
              <w:pStyle w:val="8"/>
              <w:spacing w:before="89" w:line="184" w:lineRule="auto"/>
              <w:ind w:left="115"/>
            </w:pPr>
            <w:r>
              <w:rPr>
                <w:spacing w:val="-2"/>
              </w:rPr>
              <w:t>31010</w:t>
            </w:r>
          </w:p>
        </w:tc>
        <w:tc>
          <w:tcPr>
            <w:tcW w:w="3049" w:type="dxa"/>
            <w:vAlign w:val="top"/>
          </w:tcPr>
          <w:p>
            <w:pPr>
              <w:pStyle w:val="8"/>
              <w:spacing w:before="59" w:line="220" w:lineRule="auto"/>
              <w:ind w:left="116"/>
            </w:pPr>
            <w:r>
              <w:rPr>
                <w:spacing w:val="-3"/>
              </w:rPr>
              <w:t>安置补助</w:t>
            </w:r>
          </w:p>
        </w:tc>
        <w:tc>
          <w:tcPr>
            <w:tcW w:w="1075"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8"/>
              <w:spacing w:before="89" w:line="184" w:lineRule="auto"/>
              <w:ind w:left="112"/>
            </w:pPr>
            <w:r>
              <w:rPr>
                <w:spacing w:val="-2"/>
              </w:rPr>
              <w:t>30199</w:t>
            </w:r>
          </w:p>
        </w:tc>
        <w:tc>
          <w:tcPr>
            <w:tcW w:w="3049" w:type="dxa"/>
            <w:vAlign w:val="top"/>
          </w:tcPr>
          <w:p>
            <w:pPr>
              <w:pStyle w:val="8"/>
              <w:spacing w:before="59" w:line="220" w:lineRule="auto"/>
              <w:ind w:left="100"/>
            </w:pPr>
            <w:r>
              <w:rPr>
                <w:spacing w:val="-1"/>
              </w:rPr>
              <w:t>其他工资福利支出</w:t>
            </w:r>
          </w:p>
        </w:tc>
        <w:tc>
          <w:tcPr>
            <w:tcW w:w="1066" w:type="dxa"/>
            <w:tcBorders>
              <w:right w:val="single" w:color="000000" w:sz="4" w:space="0"/>
            </w:tcBorders>
            <w:vAlign w:val="top"/>
          </w:tcPr>
          <w:p>
            <w:pPr>
              <w:pStyle w:val="8"/>
              <w:spacing w:before="91" w:line="183" w:lineRule="auto"/>
              <w:ind w:right="3"/>
              <w:jc w:val="right"/>
            </w:pPr>
            <w:r>
              <w:rPr>
                <w:spacing w:val="-2"/>
              </w:rPr>
              <w:t>0.00</w:t>
            </w:r>
          </w:p>
        </w:tc>
        <w:tc>
          <w:tcPr>
            <w:tcW w:w="914" w:type="dxa"/>
            <w:tcBorders>
              <w:left w:val="single" w:color="000000" w:sz="4" w:space="0"/>
            </w:tcBorders>
            <w:vAlign w:val="top"/>
          </w:tcPr>
          <w:p>
            <w:pPr>
              <w:pStyle w:val="8"/>
              <w:spacing w:before="89" w:line="184" w:lineRule="auto"/>
              <w:ind w:left="111"/>
            </w:pPr>
            <w:r>
              <w:rPr>
                <w:spacing w:val="-2"/>
              </w:rPr>
              <w:t>30214</w:t>
            </w:r>
          </w:p>
        </w:tc>
        <w:tc>
          <w:tcPr>
            <w:tcW w:w="3049" w:type="dxa"/>
            <w:vAlign w:val="top"/>
          </w:tcPr>
          <w:p>
            <w:pPr>
              <w:pStyle w:val="8"/>
              <w:spacing w:before="59" w:line="220" w:lineRule="auto"/>
              <w:ind w:left="106"/>
            </w:pPr>
            <w:r>
              <w:rPr>
                <w:spacing w:val="-2"/>
              </w:rPr>
              <w:t>租赁费</w:t>
            </w:r>
          </w:p>
        </w:tc>
        <w:tc>
          <w:tcPr>
            <w:tcW w:w="1066" w:type="dxa"/>
            <w:vAlign w:val="top"/>
          </w:tcPr>
          <w:p>
            <w:pPr>
              <w:pStyle w:val="8"/>
              <w:spacing w:before="91" w:line="183" w:lineRule="auto"/>
              <w:jc w:val="right"/>
            </w:pPr>
            <w:r>
              <w:rPr>
                <w:spacing w:val="-3"/>
              </w:rPr>
              <w:t>0.00</w:t>
            </w:r>
          </w:p>
        </w:tc>
        <w:tc>
          <w:tcPr>
            <w:tcW w:w="914" w:type="dxa"/>
            <w:vAlign w:val="top"/>
          </w:tcPr>
          <w:p>
            <w:pPr>
              <w:pStyle w:val="8"/>
              <w:spacing w:before="89" w:line="184" w:lineRule="auto"/>
              <w:ind w:left="115"/>
            </w:pPr>
            <w:r>
              <w:rPr>
                <w:spacing w:val="-2"/>
              </w:rPr>
              <w:t>31011</w:t>
            </w:r>
          </w:p>
        </w:tc>
        <w:tc>
          <w:tcPr>
            <w:tcW w:w="3049" w:type="dxa"/>
            <w:vAlign w:val="top"/>
          </w:tcPr>
          <w:p>
            <w:pPr>
              <w:pStyle w:val="8"/>
              <w:spacing w:before="60" w:line="218" w:lineRule="auto"/>
              <w:ind w:left="112"/>
            </w:pPr>
            <w:r>
              <w:rPr>
                <w:spacing w:val="-1"/>
              </w:rPr>
              <w:t>地上附着物和青苗补偿</w:t>
            </w:r>
          </w:p>
        </w:tc>
        <w:tc>
          <w:tcPr>
            <w:tcW w:w="1075"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922" w:type="dxa"/>
            <w:vAlign w:val="top"/>
          </w:tcPr>
          <w:p>
            <w:pPr>
              <w:pStyle w:val="8"/>
              <w:spacing w:before="91" w:line="183" w:lineRule="auto"/>
              <w:ind w:left="112"/>
            </w:pPr>
            <w:r>
              <w:rPr>
                <w:spacing w:val="-3"/>
              </w:rPr>
              <w:t>303</w:t>
            </w:r>
          </w:p>
        </w:tc>
        <w:tc>
          <w:tcPr>
            <w:tcW w:w="3049" w:type="dxa"/>
            <w:vAlign w:val="top"/>
          </w:tcPr>
          <w:p>
            <w:pPr>
              <w:pStyle w:val="8"/>
              <w:spacing w:before="59" w:line="219" w:lineRule="auto"/>
              <w:ind w:left="100"/>
            </w:pPr>
            <w:r>
              <w:rPr>
                <w:spacing w:val="-1"/>
              </w:rPr>
              <w:t>对个人和家庭的补助</w:t>
            </w:r>
          </w:p>
        </w:tc>
        <w:tc>
          <w:tcPr>
            <w:tcW w:w="1066" w:type="dxa"/>
            <w:tcBorders>
              <w:right w:val="single" w:color="000000" w:sz="4" w:space="0"/>
            </w:tcBorders>
            <w:vAlign w:val="top"/>
          </w:tcPr>
          <w:p>
            <w:pPr>
              <w:pStyle w:val="8"/>
              <w:spacing w:before="91" w:line="183" w:lineRule="auto"/>
              <w:ind w:right="4"/>
              <w:jc w:val="right"/>
            </w:pPr>
            <w:r>
              <w:rPr>
                <w:spacing w:val="-2"/>
              </w:rPr>
              <w:t>80.28</w:t>
            </w:r>
          </w:p>
        </w:tc>
        <w:tc>
          <w:tcPr>
            <w:tcW w:w="914" w:type="dxa"/>
            <w:tcBorders>
              <w:left w:val="single" w:color="000000" w:sz="4" w:space="0"/>
            </w:tcBorders>
            <w:vAlign w:val="top"/>
          </w:tcPr>
          <w:p>
            <w:pPr>
              <w:pStyle w:val="8"/>
              <w:spacing w:before="89" w:line="184" w:lineRule="auto"/>
              <w:ind w:left="111"/>
            </w:pPr>
            <w:r>
              <w:rPr>
                <w:spacing w:val="-2"/>
              </w:rPr>
              <w:t>30215</w:t>
            </w:r>
          </w:p>
        </w:tc>
        <w:tc>
          <w:tcPr>
            <w:tcW w:w="3049" w:type="dxa"/>
            <w:vAlign w:val="top"/>
          </w:tcPr>
          <w:p>
            <w:pPr>
              <w:pStyle w:val="8"/>
              <w:spacing w:before="60" w:line="218" w:lineRule="auto"/>
              <w:ind w:left="105"/>
            </w:pPr>
            <w:r>
              <w:rPr>
                <w:spacing w:val="-2"/>
              </w:rPr>
              <w:t>会议费</w:t>
            </w:r>
          </w:p>
        </w:tc>
        <w:tc>
          <w:tcPr>
            <w:tcW w:w="1066" w:type="dxa"/>
            <w:vAlign w:val="top"/>
          </w:tcPr>
          <w:p>
            <w:pPr>
              <w:pStyle w:val="8"/>
              <w:spacing w:before="89" w:line="184" w:lineRule="auto"/>
              <w:jc w:val="right"/>
            </w:pPr>
            <w:r>
              <w:rPr>
                <w:spacing w:val="-3"/>
              </w:rPr>
              <w:t>0.18</w:t>
            </w:r>
          </w:p>
        </w:tc>
        <w:tc>
          <w:tcPr>
            <w:tcW w:w="914" w:type="dxa"/>
            <w:vAlign w:val="top"/>
          </w:tcPr>
          <w:p>
            <w:pPr>
              <w:pStyle w:val="8"/>
              <w:spacing w:before="89" w:line="184" w:lineRule="auto"/>
              <w:ind w:left="115"/>
            </w:pPr>
            <w:r>
              <w:rPr>
                <w:spacing w:val="-2"/>
              </w:rPr>
              <w:t>31012</w:t>
            </w:r>
          </w:p>
        </w:tc>
        <w:tc>
          <w:tcPr>
            <w:tcW w:w="3049" w:type="dxa"/>
            <w:vAlign w:val="top"/>
          </w:tcPr>
          <w:p>
            <w:pPr>
              <w:pStyle w:val="8"/>
              <w:spacing w:before="59" w:line="220" w:lineRule="auto"/>
              <w:ind w:left="111"/>
            </w:pPr>
            <w:r>
              <w:rPr>
                <w:spacing w:val="-2"/>
              </w:rPr>
              <w:t>拆迁补偿</w:t>
            </w:r>
          </w:p>
        </w:tc>
        <w:tc>
          <w:tcPr>
            <w:tcW w:w="1075" w:type="dxa"/>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8"/>
              <w:spacing w:before="90" w:line="184" w:lineRule="auto"/>
              <w:ind w:left="112"/>
            </w:pPr>
            <w:r>
              <w:rPr>
                <w:spacing w:val="-2"/>
              </w:rPr>
              <w:t>30301</w:t>
            </w:r>
          </w:p>
        </w:tc>
        <w:tc>
          <w:tcPr>
            <w:tcW w:w="3049" w:type="dxa"/>
            <w:vAlign w:val="top"/>
          </w:tcPr>
          <w:p>
            <w:pPr>
              <w:pStyle w:val="8"/>
              <w:spacing w:before="60" w:line="219" w:lineRule="auto"/>
              <w:ind w:left="104"/>
            </w:pPr>
            <w:r>
              <w:rPr>
                <w:spacing w:val="-3"/>
              </w:rPr>
              <w:t>离休费</w:t>
            </w:r>
          </w:p>
        </w:tc>
        <w:tc>
          <w:tcPr>
            <w:tcW w:w="1066" w:type="dxa"/>
            <w:tcBorders>
              <w:right w:val="single" w:color="000000" w:sz="4" w:space="0"/>
            </w:tcBorders>
            <w:vAlign w:val="top"/>
          </w:tcPr>
          <w:p>
            <w:pPr>
              <w:pStyle w:val="8"/>
              <w:spacing w:before="90" w:line="184" w:lineRule="auto"/>
              <w:ind w:right="1"/>
              <w:jc w:val="right"/>
            </w:pPr>
            <w:r>
              <w:rPr>
                <w:spacing w:val="-4"/>
              </w:rPr>
              <w:t>10.03</w:t>
            </w:r>
          </w:p>
        </w:tc>
        <w:tc>
          <w:tcPr>
            <w:tcW w:w="914" w:type="dxa"/>
            <w:tcBorders>
              <w:left w:val="single" w:color="000000" w:sz="4" w:space="0"/>
            </w:tcBorders>
            <w:vAlign w:val="top"/>
          </w:tcPr>
          <w:p>
            <w:pPr>
              <w:pStyle w:val="8"/>
              <w:spacing w:before="90" w:line="184" w:lineRule="auto"/>
              <w:ind w:left="111"/>
            </w:pPr>
            <w:r>
              <w:rPr>
                <w:spacing w:val="-2"/>
              </w:rPr>
              <w:t>30216</w:t>
            </w:r>
          </w:p>
        </w:tc>
        <w:tc>
          <w:tcPr>
            <w:tcW w:w="3049" w:type="dxa"/>
            <w:vAlign w:val="top"/>
          </w:tcPr>
          <w:p>
            <w:pPr>
              <w:pStyle w:val="8"/>
              <w:spacing w:before="60" w:line="220" w:lineRule="auto"/>
              <w:ind w:left="107"/>
            </w:pPr>
            <w:r>
              <w:rPr>
                <w:spacing w:val="-2"/>
              </w:rPr>
              <w:t>培训费</w:t>
            </w:r>
          </w:p>
        </w:tc>
        <w:tc>
          <w:tcPr>
            <w:tcW w:w="1066" w:type="dxa"/>
            <w:vAlign w:val="top"/>
          </w:tcPr>
          <w:p>
            <w:pPr>
              <w:pStyle w:val="8"/>
              <w:spacing w:before="92" w:line="183" w:lineRule="auto"/>
              <w:jc w:val="right"/>
            </w:pPr>
            <w:r>
              <w:rPr>
                <w:spacing w:val="-3"/>
              </w:rPr>
              <w:t>0.09</w:t>
            </w:r>
          </w:p>
        </w:tc>
        <w:tc>
          <w:tcPr>
            <w:tcW w:w="914" w:type="dxa"/>
            <w:vAlign w:val="top"/>
          </w:tcPr>
          <w:p>
            <w:pPr>
              <w:pStyle w:val="8"/>
              <w:spacing w:before="90" w:line="184" w:lineRule="auto"/>
              <w:ind w:left="115"/>
            </w:pPr>
            <w:r>
              <w:rPr>
                <w:spacing w:val="-2"/>
              </w:rPr>
              <w:t>31013</w:t>
            </w:r>
          </w:p>
        </w:tc>
        <w:tc>
          <w:tcPr>
            <w:tcW w:w="3049" w:type="dxa"/>
            <w:vAlign w:val="top"/>
          </w:tcPr>
          <w:p>
            <w:pPr>
              <w:pStyle w:val="8"/>
              <w:spacing w:before="60" w:line="219" w:lineRule="auto"/>
              <w:ind w:left="118"/>
            </w:pPr>
            <w:r>
              <w:rPr>
                <w:spacing w:val="-2"/>
              </w:rPr>
              <w:t>公务用车购置</w:t>
            </w:r>
          </w:p>
        </w:tc>
        <w:tc>
          <w:tcPr>
            <w:tcW w:w="1075" w:type="dxa"/>
            <w:vAlign w:val="top"/>
          </w:tcPr>
          <w:p>
            <w:pPr>
              <w:pStyle w:val="8"/>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tcBorders>
              <w:bottom w:val="single" w:color="000000" w:sz="4" w:space="0"/>
            </w:tcBorders>
            <w:vAlign w:val="top"/>
          </w:tcPr>
          <w:p>
            <w:pPr>
              <w:pStyle w:val="8"/>
              <w:spacing w:before="92" w:line="183" w:lineRule="auto"/>
              <w:ind w:left="112"/>
            </w:pPr>
            <w:r>
              <w:rPr>
                <w:spacing w:val="-2"/>
              </w:rPr>
              <w:t>30302</w:t>
            </w:r>
          </w:p>
        </w:tc>
        <w:tc>
          <w:tcPr>
            <w:tcW w:w="3049" w:type="dxa"/>
            <w:tcBorders>
              <w:bottom w:val="single" w:color="000000" w:sz="4" w:space="0"/>
            </w:tcBorders>
            <w:vAlign w:val="top"/>
          </w:tcPr>
          <w:p>
            <w:pPr>
              <w:pStyle w:val="8"/>
              <w:spacing w:before="60" w:line="219" w:lineRule="auto"/>
              <w:ind w:left="102"/>
            </w:pPr>
            <w:r>
              <w:rPr>
                <w:spacing w:val="-2"/>
              </w:rPr>
              <w:t>退休费</w:t>
            </w:r>
          </w:p>
        </w:tc>
        <w:tc>
          <w:tcPr>
            <w:tcW w:w="1066" w:type="dxa"/>
            <w:tcBorders>
              <w:bottom w:val="single" w:color="000000" w:sz="4" w:space="0"/>
              <w:right w:val="single" w:color="000000" w:sz="4" w:space="0"/>
            </w:tcBorders>
            <w:vAlign w:val="top"/>
          </w:tcPr>
          <w:p>
            <w:pPr>
              <w:pStyle w:val="8"/>
              <w:spacing w:before="92" w:line="183" w:lineRule="auto"/>
              <w:ind w:right="4"/>
              <w:jc w:val="right"/>
            </w:pPr>
            <w:r>
              <w:rPr>
                <w:spacing w:val="-2"/>
              </w:rPr>
              <w:t>42.75</w:t>
            </w:r>
          </w:p>
        </w:tc>
        <w:tc>
          <w:tcPr>
            <w:tcW w:w="914" w:type="dxa"/>
            <w:tcBorders>
              <w:left w:val="single" w:color="000000" w:sz="4" w:space="0"/>
              <w:bottom w:val="single" w:color="000000" w:sz="4" w:space="0"/>
            </w:tcBorders>
            <w:vAlign w:val="top"/>
          </w:tcPr>
          <w:p>
            <w:pPr>
              <w:pStyle w:val="8"/>
              <w:spacing w:before="90" w:line="184" w:lineRule="auto"/>
              <w:ind w:left="111"/>
            </w:pPr>
            <w:r>
              <w:rPr>
                <w:spacing w:val="-2"/>
              </w:rPr>
              <w:t>30217</w:t>
            </w:r>
          </w:p>
        </w:tc>
        <w:tc>
          <w:tcPr>
            <w:tcW w:w="3049" w:type="dxa"/>
            <w:tcBorders>
              <w:bottom w:val="single" w:color="000000" w:sz="4" w:space="0"/>
            </w:tcBorders>
            <w:vAlign w:val="top"/>
          </w:tcPr>
          <w:p>
            <w:pPr>
              <w:pStyle w:val="8"/>
              <w:spacing w:before="60" w:line="219" w:lineRule="auto"/>
              <w:ind w:left="112"/>
            </w:pPr>
            <w:r>
              <w:rPr>
                <w:spacing w:val="-3"/>
              </w:rPr>
              <w:t>公务接待费</w:t>
            </w:r>
          </w:p>
        </w:tc>
        <w:tc>
          <w:tcPr>
            <w:tcW w:w="1066" w:type="dxa"/>
            <w:tcBorders>
              <w:bottom w:val="single" w:color="000000" w:sz="4" w:space="0"/>
            </w:tcBorders>
            <w:vAlign w:val="top"/>
          </w:tcPr>
          <w:p>
            <w:pPr>
              <w:pStyle w:val="8"/>
              <w:spacing w:before="92" w:line="183" w:lineRule="auto"/>
              <w:jc w:val="right"/>
            </w:pPr>
            <w:r>
              <w:rPr>
                <w:spacing w:val="-3"/>
              </w:rPr>
              <w:t>0.07</w:t>
            </w:r>
          </w:p>
        </w:tc>
        <w:tc>
          <w:tcPr>
            <w:tcW w:w="914" w:type="dxa"/>
            <w:tcBorders>
              <w:bottom w:val="single" w:color="000000" w:sz="4" w:space="0"/>
            </w:tcBorders>
            <w:vAlign w:val="top"/>
          </w:tcPr>
          <w:p>
            <w:pPr>
              <w:pStyle w:val="8"/>
              <w:spacing w:before="90" w:line="184" w:lineRule="auto"/>
              <w:ind w:left="115"/>
            </w:pPr>
            <w:r>
              <w:rPr>
                <w:spacing w:val="-2"/>
              </w:rPr>
              <w:t>31019</w:t>
            </w:r>
          </w:p>
        </w:tc>
        <w:tc>
          <w:tcPr>
            <w:tcW w:w="3049" w:type="dxa"/>
            <w:tcBorders>
              <w:bottom w:val="single" w:color="000000" w:sz="4" w:space="0"/>
            </w:tcBorders>
            <w:vAlign w:val="top"/>
          </w:tcPr>
          <w:p>
            <w:pPr>
              <w:pStyle w:val="8"/>
              <w:spacing w:before="60" w:line="220" w:lineRule="auto"/>
              <w:ind w:left="111"/>
            </w:pPr>
            <w:r>
              <w:rPr>
                <w:spacing w:val="-1"/>
              </w:rPr>
              <w:t>其他交通工具购置</w:t>
            </w:r>
          </w:p>
        </w:tc>
        <w:tc>
          <w:tcPr>
            <w:tcW w:w="1075" w:type="dxa"/>
            <w:tcBorders>
              <w:bottom w:val="single" w:color="000000" w:sz="4" w:space="0"/>
            </w:tcBorders>
            <w:vAlign w:val="top"/>
          </w:tcPr>
          <w:p>
            <w:pPr>
              <w:pStyle w:val="8"/>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22" w:type="dxa"/>
            <w:tcBorders>
              <w:top w:val="single" w:color="000000" w:sz="4" w:space="0"/>
            </w:tcBorders>
            <w:vAlign w:val="top"/>
          </w:tcPr>
          <w:p>
            <w:pPr>
              <w:pStyle w:val="8"/>
              <w:spacing w:before="98" w:line="183" w:lineRule="auto"/>
              <w:ind w:left="112"/>
            </w:pPr>
            <w:r>
              <w:rPr>
                <w:spacing w:val="-2"/>
              </w:rPr>
              <w:t>30303</w:t>
            </w:r>
          </w:p>
        </w:tc>
        <w:tc>
          <w:tcPr>
            <w:tcW w:w="3049" w:type="dxa"/>
            <w:tcBorders>
              <w:top w:val="single" w:color="000000" w:sz="4" w:space="0"/>
            </w:tcBorders>
            <w:vAlign w:val="top"/>
          </w:tcPr>
          <w:p>
            <w:pPr>
              <w:pStyle w:val="8"/>
              <w:spacing w:before="66" w:line="219" w:lineRule="auto"/>
              <w:ind w:left="102"/>
            </w:pPr>
            <w:r>
              <w:rPr>
                <w:spacing w:val="-2"/>
              </w:rPr>
              <w:t>退职（役）费</w:t>
            </w:r>
          </w:p>
        </w:tc>
        <w:tc>
          <w:tcPr>
            <w:tcW w:w="1066" w:type="dxa"/>
            <w:tcBorders>
              <w:top w:val="single" w:color="000000" w:sz="4" w:space="0"/>
              <w:right w:val="single" w:color="000000" w:sz="4" w:space="0"/>
            </w:tcBorders>
            <w:vAlign w:val="top"/>
          </w:tcPr>
          <w:p>
            <w:pPr>
              <w:pStyle w:val="8"/>
              <w:spacing w:before="98" w:line="183" w:lineRule="auto"/>
              <w:ind w:right="3"/>
              <w:jc w:val="right"/>
            </w:pPr>
            <w:r>
              <w:rPr>
                <w:spacing w:val="-2"/>
              </w:rPr>
              <w:t>0.00</w:t>
            </w:r>
          </w:p>
        </w:tc>
        <w:tc>
          <w:tcPr>
            <w:tcW w:w="914" w:type="dxa"/>
            <w:tcBorders>
              <w:top w:val="single" w:color="000000" w:sz="4" w:space="0"/>
              <w:left w:val="single" w:color="000000" w:sz="4" w:space="0"/>
            </w:tcBorders>
            <w:vAlign w:val="top"/>
          </w:tcPr>
          <w:p>
            <w:pPr>
              <w:pStyle w:val="8"/>
              <w:spacing w:before="96" w:line="184" w:lineRule="auto"/>
              <w:ind w:left="111"/>
            </w:pPr>
            <w:r>
              <w:rPr>
                <w:spacing w:val="-2"/>
              </w:rPr>
              <w:t>30218</w:t>
            </w:r>
          </w:p>
        </w:tc>
        <w:tc>
          <w:tcPr>
            <w:tcW w:w="3049" w:type="dxa"/>
            <w:tcBorders>
              <w:top w:val="single" w:color="000000" w:sz="4" w:space="0"/>
            </w:tcBorders>
            <w:vAlign w:val="top"/>
          </w:tcPr>
          <w:p>
            <w:pPr>
              <w:pStyle w:val="8"/>
              <w:spacing w:before="67" w:line="218" w:lineRule="auto"/>
              <w:ind w:left="106"/>
            </w:pPr>
            <w:r>
              <w:rPr>
                <w:spacing w:val="-2"/>
              </w:rPr>
              <w:t>专用材料费</w:t>
            </w:r>
          </w:p>
        </w:tc>
        <w:tc>
          <w:tcPr>
            <w:tcW w:w="1066" w:type="dxa"/>
            <w:tcBorders>
              <w:top w:val="single" w:color="000000" w:sz="4" w:space="0"/>
            </w:tcBorders>
            <w:vAlign w:val="top"/>
          </w:tcPr>
          <w:p>
            <w:pPr>
              <w:pStyle w:val="8"/>
              <w:spacing w:before="98" w:line="183" w:lineRule="auto"/>
              <w:jc w:val="right"/>
            </w:pPr>
            <w:r>
              <w:rPr>
                <w:spacing w:val="-3"/>
              </w:rPr>
              <w:t>0.00</w:t>
            </w:r>
          </w:p>
        </w:tc>
        <w:tc>
          <w:tcPr>
            <w:tcW w:w="914" w:type="dxa"/>
            <w:tcBorders>
              <w:top w:val="single" w:color="000000" w:sz="4" w:space="0"/>
            </w:tcBorders>
            <w:vAlign w:val="top"/>
          </w:tcPr>
          <w:p>
            <w:pPr>
              <w:pStyle w:val="8"/>
              <w:spacing w:before="96" w:line="184" w:lineRule="auto"/>
              <w:ind w:left="115"/>
            </w:pPr>
            <w:r>
              <w:rPr>
                <w:spacing w:val="-2"/>
              </w:rPr>
              <w:t>31021</w:t>
            </w:r>
          </w:p>
        </w:tc>
        <w:tc>
          <w:tcPr>
            <w:tcW w:w="3049" w:type="dxa"/>
            <w:tcBorders>
              <w:top w:val="single" w:color="000000" w:sz="4" w:space="0"/>
            </w:tcBorders>
            <w:vAlign w:val="top"/>
          </w:tcPr>
          <w:p>
            <w:pPr>
              <w:pStyle w:val="8"/>
              <w:spacing w:before="67" w:line="218" w:lineRule="auto"/>
              <w:ind w:left="113"/>
            </w:pPr>
            <w:r>
              <w:rPr>
                <w:spacing w:val="-1"/>
              </w:rPr>
              <w:t>文物和陈列品购置</w:t>
            </w:r>
          </w:p>
        </w:tc>
        <w:tc>
          <w:tcPr>
            <w:tcW w:w="1075" w:type="dxa"/>
            <w:tcBorders>
              <w:top w:val="single" w:color="000000" w:sz="4" w:space="0"/>
            </w:tcBorders>
            <w:vAlign w:val="top"/>
          </w:tcPr>
          <w:p>
            <w:pPr>
              <w:pStyle w:val="8"/>
              <w:spacing w:before="9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922" w:type="dxa"/>
            <w:vAlign w:val="top"/>
          </w:tcPr>
          <w:p>
            <w:pPr>
              <w:pStyle w:val="8"/>
              <w:spacing w:before="93" w:line="183" w:lineRule="auto"/>
              <w:ind w:left="112"/>
            </w:pPr>
            <w:r>
              <w:rPr>
                <w:spacing w:val="-2"/>
              </w:rPr>
              <w:t>30304</w:t>
            </w:r>
          </w:p>
        </w:tc>
        <w:tc>
          <w:tcPr>
            <w:tcW w:w="3049" w:type="dxa"/>
            <w:vAlign w:val="top"/>
          </w:tcPr>
          <w:p>
            <w:pPr>
              <w:pStyle w:val="8"/>
              <w:spacing w:before="61" w:line="219" w:lineRule="auto"/>
              <w:ind w:left="99"/>
            </w:pPr>
            <w:r>
              <w:rPr>
                <w:spacing w:val="-2"/>
              </w:rPr>
              <w:t>抚恤金</w:t>
            </w:r>
          </w:p>
        </w:tc>
        <w:tc>
          <w:tcPr>
            <w:tcW w:w="1066" w:type="dxa"/>
            <w:tcBorders>
              <w:right w:val="single" w:color="000000" w:sz="4" w:space="0"/>
            </w:tcBorders>
            <w:vAlign w:val="top"/>
          </w:tcPr>
          <w:p>
            <w:pPr>
              <w:pStyle w:val="8"/>
              <w:spacing w:before="93" w:line="183" w:lineRule="auto"/>
              <w:ind w:right="2"/>
              <w:jc w:val="right"/>
            </w:pPr>
            <w:r>
              <w:rPr>
                <w:spacing w:val="-3"/>
              </w:rPr>
              <w:t>3.46</w:t>
            </w:r>
          </w:p>
        </w:tc>
        <w:tc>
          <w:tcPr>
            <w:tcW w:w="914" w:type="dxa"/>
            <w:tcBorders>
              <w:left w:val="single" w:color="000000" w:sz="4" w:space="0"/>
            </w:tcBorders>
            <w:vAlign w:val="top"/>
          </w:tcPr>
          <w:p>
            <w:pPr>
              <w:pStyle w:val="8"/>
              <w:spacing w:before="93" w:line="183" w:lineRule="auto"/>
              <w:ind w:left="111"/>
            </w:pPr>
            <w:r>
              <w:rPr>
                <w:spacing w:val="-2"/>
              </w:rPr>
              <w:t>30224</w:t>
            </w:r>
          </w:p>
        </w:tc>
        <w:tc>
          <w:tcPr>
            <w:tcW w:w="3049" w:type="dxa"/>
            <w:vAlign w:val="top"/>
          </w:tcPr>
          <w:p>
            <w:pPr>
              <w:pStyle w:val="8"/>
              <w:spacing w:before="61" w:line="219" w:lineRule="auto"/>
              <w:ind w:left="106"/>
            </w:pPr>
            <w:r>
              <w:rPr>
                <w:spacing w:val="-2"/>
              </w:rPr>
              <w:t>被装购置费</w:t>
            </w:r>
          </w:p>
        </w:tc>
        <w:tc>
          <w:tcPr>
            <w:tcW w:w="1066" w:type="dxa"/>
            <w:vAlign w:val="top"/>
          </w:tcPr>
          <w:p>
            <w:pPr>
              <w:pStyle w:val="8"/>
              <w:spacing w:before="93" w:line="183" w:lineRule="auto"/>
              <w:jc w:val="right"/>
            </w:pPr>
            <w:r>
              <w:rPr>
                <w:spacing w:val="-3"/>
              </w:rPr>
              <w:t>0.00</w:t>
            </w:r>
          </w:p>
        </w:tc>
        <w:tc>
          <w:tcPr>
            <w:tcW w:w="914" w:type="dxa"/>
            <w:vAlign w:val="top"/>
          </w:tcPr>
          <w:p>
            <w:pPr>
              <w:pStyle w:val="8"/>
              <w:spacing w:before="91" w:line="184" w:lineRule="auto"/>
              <w:ind w:left="115"/>
            </w:pPr>
            <w:r>
              <w:rPr>
                <w:spacing w:val="-2"/>
              </w:rPr>
              <w:t>31022</w:t>
            </w:r>
          </w:p>
        </w:tc>
        <w:tc>
          <w:tcPr>
            <w:tcW w:w="3049" w:type="dxa"/>
            <w:vAlign w:val="top"/>
          </w:tcPr>
          <w:p>
            <w:pPr>
              <w:pStyle w:val="8"/>
              <w:spacing w:before="61" w:line="219" w:lineRule="auto"/>
              <w:ind w:left="112"/>
            </w:pPr>
            <w:r>
              <w:rPr>
                <w:spacing w:val="-1"/>
              </w:rPr>
              <w:t>无形资产购置</w:t>
            </w:r>
          </w:p>
        </w:tc>
        <w:tc>
          <w:tcPr>
            <w:tcW w:w="1075" w:type="dxa"/>
            <w:vAlign w:val="top"/>
          </w:tcPr>
          <w:p>
            <w:pPr>
              <w:pStyle w:val="8"/>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8"/>
              <w:spacing w:before="93" w:line="183" w:lineRule="auto"/>
              <w:ind w:left="112"/>
            </w:pPr>
            <w:r>
              <w:rPr>
                <w:spacing w:val="-2"/>
              </w:rPr>
              <w:t>30305</w:t>
            </w:r>
          </w:p>
        </w:tc>
        <w:tc>
          <w:tcPr>
            <w:tcW w:w="3049" w:type="dxa"/>
            <w:vAlign w:val="top"/>
          </w:tcPr>
          <w:p>
            <w:pPr>
              <w:pStyle w:val="8"/>
              <w:spacing w:before="61" w:line="220" w:lineRule="auto"/>
              <w:ind w:left="107"/>
            </w:pPr>
            <w:r>
              <w:rPr>
                <w:spacing w:val="-3"/>
              </w:rPr>
              <w:t>生活补助</w:t>
            </w:r>
          </w:p>
        </w:tc>
        <w:tc>
          <w:tcPr>
            <w:tcW w:w="1066" w:type="dxa"/>
            <w:tcBorders>
              <w:right w:val="single" w:color="000000" w:sz="4" w:space="0"/>
            </w:tcBorders>
            <w:vAlign w:val="top"/>
          </w:tcPr>
          <w:p>
            <w:pPr>
              <w:pStyle w:val="8"/>
              <w:spacing w:before="93" w:line="183" w:lineRule="auto"/>
              <w:ind w:right="3"/>
              <w:jc w:val="right"/>
            </w:pPr>
            <w:r>
              <w:rPr>
                <w:spacing w:val="-2"/>
              </w:rPr>
              <w:t>0.76</w:t>
            </w:r>
          </w:p>
        </w:tc>
        <w:tc>
          <w:tcPr>
            <w:tcW w:w="914" w:type="dxa"/>
            <w:tcBorders>
              <w:left w:val="single" w:color="000000" w:sz="4" w:space="0"/>
            </w:tcBorders>
            <w:vAlign w:val="top"/>
          </w:tcPr>
          <w:p>
            <w:pPr>
              <w:pStyle w:val="8"/>
              <w:spacing w:before="93" w:line="183" w:lineRule="auto"/>
              <w:ind w:left="111"/>
            </w:pPr>
            <w:r>
              <w:rPr>
                <w:spacing w:val="-2"/>
              </w:rPr>
              <w:t>30225</w:t>
            </w:r>
          </w:p>
        </w:tc>
        <w:tc>
          <w:tcPr>
            <w:tcW w:w="3049" w:type="dxa"/>
            <w:vAlign w:val="top"/>
          </w:tcPr>
          <w:p>
            <w:pPr>
              <w:pStyle w:val="8"/>
              <w:spacing w:before="61" w:line="220" w:lineRule="auto"/>
              <w:ind w:left="106"/>
            </w:pPr>
            <w:r>
              <w:rPr>
                <w:spacing w:val="-2"/>
              </w:rPr>
              <w:t>专用燃料费</w:t>
            </w:r>
          </w:p>
        </w:tc>
        <w:tc>
          <w:tcPr>
            <w:tcW w:w="1066" w:type="dxa"/>
            <w:vAlign w:val="top"/>
          </w:tcPr>
          <w:p>
            <w:pPr>
              <w:pStyle w:val="8"/>
              <w:spacing w:before="93" w:line="183" w:lineRule="auto"/>
              <w:jc w:val="right"/>
            </w:pPr>
            <w:r>
              <w:rPr>
                <w:spacing w:val="-3"/>
              </w:rPr>
              <w:t>0.00</w:t>
            </w:r>
          </w:p>
        </w:tc>
        <w:tc>
          <w:tcPr>
            <w:tcW w:w="914" w:type="dxa"/>
            <w:vAlign w:val="top"/>
          </w:tcPr>
          <w:p>
            <w:pPr>
              <w:pStyle w:val="8"/>
              <w:spacing w:before="91" w:line="184" w:lineRule="auto"/>
              <w:ind w:left="115"/>
            </w:pPr>
            <w:r>
              <w:rPr>
                <w:spacing w:val="-2"/>
              </w:rPr>
              <w:t>31099</w:t>
            </w:r>
          </w:p>
        </w:tc>
        <w:tc>
          <w:tcPr>
            <w:tcW w:w="3049" w:type="dxa"/>
            <w:vAlign w:val="top"/>
          </w:tcPr>
          <w:p>
            <w:pPr>
              <w:pStyle w:val="8"/>
              <w:spacing w:before="62" w:line="218" w:lineRule="auto"/>
              <w:ind w:left="111"/>
            </w:pPr>
            <w:r>
              <w:rPr>
                <w:spacing w:val="-1"/>
              </w:rPr>
              <w:t>其他资本性支出</w:t>
            </w:r>
          </w:p>
        </w:tc>
        <w:tc>
          <w:tcPr>
            <w:tcW w:w="1075" w:type="dxa"/>
            <w:vAlign w:val="top"/>
          </w:tcPr>
          <w:p>
            <w:pPr>
              <w:pStyle w:val="8"/>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8"/>
              <w:spacing w:before="94" w:line="183" w:lineRule="auto"/>
              <w:ind w:left="112"/>
            </w:pPr>
            <w:r>
              <w:rPr>
                <w:spacing w:val="-2"/>
              </w:rPr>
              <w:t>30306</w:t>
            </w:r>
          </w:p>
        </w:tc>
        <w:tc>
          <w:tcPr>
            <w:tcW w:w="3049" w:type="dxa"/>
            <w:vAlign w:val="top"/>
          </w:tcPr>
          <w:p>
            <w:pPr>
              <w:pStyle w:val="8"/>
              <w:spacing w:before="62" w:line="219" w:lineRule="auto"/>
              <w:ind w:left="102"/>
            </w:pPr>
            <w:r>
              <w:rPr>
                <w:spacing w:val="-2"/>
              </w:rPr>
              <w:t>救济费</w:t>
            </w:r>
          </w:p>
        </w:tc>
        <w:tc>
          <w:tcPr>
            <w:tcW w:w="1066" w:type="dxa"/>
            <w:tcBorders>
              <w:right w:val="single" w:color="000000" w:sz="4" w:space="0"/>
            </w:tcBorders>
            <w:vAlign w:val="top"/>
          </w:tcPr>
          <w:p>
            <w:pPr>
              <w:pStyle w:val="8"/>
              <w:spacing w:before="94" w:line="183" w:lineRule="auto"/>
              <w:ind w:right="3"/>
              <w:jc w:val="right"/>
            </w:pPr>
            <w:r>
              <w:rPr>
                <w:spacing w:val="-2"/>
              </w:rPr>
              <w:t>0.00</w:t>
            </w:r>
          </w:p>
        </w:tc>
        <w:tc>
          <w:tcPr>
            <w:tcW w:w="914" w:type="dxa"/>
            <w:tcBorders>
              <w:left w:val="single" w:color="000000" w:sz="4" w:space="0"/>
            </w:tcBorders>
            <w:vAlign w:val="top"/>
          </w:tcPr>
          <w:p>
            <w:pPr>
              <w:pStyle w:val="8"/>
              <w:spacing w:before="94" w:line="183" w:lineRule="auto"/>
              <w:ind w:left="111"/>
            </w:pPr>
            <w:r>
              <w:rPr>
                <w:spacing w:val="-2"/>
              </w:rPr>
              <w:t>30226</w:t>
            </w:r>
          </w:p>
        </w:tc>
        <w:tc>
          <w:tcPr>
            <w:tcW w:w="3049" w:type="dxa"/>
            <w:vAlign w:val="top"/>
          </w:tcPr>
          <w:p>
            <w:pPr>
              <w:pStyle w:val="8"/>
              <w:spacing w:before="62" w:line="219" w:lineRule="auto"/>
              <w:ind w:left="111"/>
            </w:pPr>
            <w:r>
              <w:rPr>
                <w:spacing w:val="-3"/>
              </w:rPr>
              <w:t>劳务费</w:t>
            </w:r>
          </w:p>
        </w:tc>
        <w:tc>
          <w:tcPr>
            <w:tcW w:w="1066" w:type="dxa"/>
            <w:vAlign w:val="top"/>
          </w:tcPr>
          <w:p>
            <w:pPr>
              <w:pStyle w:val="8"/>
              <w:spacing w:before="94" w:line="183" w:lineRule="auto"/>
              <w:jc w:val="right"/>
            </w:pPr>
            <w:r>
              <w:rPr>
                <w:spacing w:val="-3"/>
              </w:rPr>
              <w:t>0.00</w:t>
            </w:r>
          </w:p>
        </w:tc>
        <w:tc>
          <w:tcPr>
            <w:tcW w:w="914" w:type="dxa"/>
            <w:vAlign w:val="top"/>
          </w:tcPr>
          <w:p>
            <w:pPr>
              <w:pStyle w:val="8"/>
              <w:spacing w:before="94" w:line="183" w:lineRule="auto"/>
              <w:ind w:left="115"/>
            </w:pPr>
            <w:r>
              <w:rPr>
                <w:spacing w:val="-3"/>
              </w:rPr>
              <w:t>399</w:t>
            </w:r>
          </w:p>
        </w:tc>
        <w:tc>
          <w:tcPr>
            <w:tcW w:w="3049" w:type="dxa"/>
            <w:vAlign w:val="top"/>
          </w:tcPr>
          <w:p>
            <w:pPr>
              <w:pStyle w:val="8"/>
              <w:spacing w:before="62" w:line="220" w:lineRule="auto"/>
              <w:ind w:left="111"/>
            </w:pPr>
            <w:r>
              <w:rPr>
                <w:spacing w:val="-2"/>
              </w:rPr>
              <w:t>其他支出</w:t>
            </w:r>
          </w:p>
        </w:tc>
        <w:tc>
          <w:tcPr>
            <w:tcW w:w="1075" w:type="dxa"/>
            <w:vAlign w:val="top"/>
          </w:tcPr>
          <w:p>
            <w:pPr>
              <w:pStyle w:val="8"/>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tcBorders>
              <w:bottom w:val="single" w:color="000000" w:sz="4" w:space="0"/>
            </w:tcBorders>
            <w:vAlign w:val="top"/>
          </w:tcPr>
          <w:p>
            <w:pPr>
              <w:pStyle w:val="8"/>
              <w:spacing w:before="94" w:line="183" w:lineRule="auto"/>
              <w:ind w:left="112"/>
            </w:pPr>
            <w:r>
              <w:rPr>
                <w:spacing w:val="-2"/>
              </w:rPr>
              <w:t>30307</w:t>
            </w:r>
          </w:p>
        </w:tc>
        <w:tc>
          <w:tcPr>
            <w:tcW w:w="3049" w:type="dxa"/>
            <w:tcBorders>
              <w:bottom w:val="single" w:color="000000" w:sz="4" w:space="0"/>
            </w:tcBorders>
            <w:vAlign w:val="top"/>
          </w:tcPr>
          <w:p>
            <w:pPr>
              <w:pStyle w:val="8"/>
              <w:spacing w:before="62" w:line="220" w:lineRule="auto"/>
              <w:ind w:left="110"/>
            </w:pPr>
            <w:r>
              <w:rPr>
                <w:spacing w:val="-3"/>
              </w:rPr>
              <w:t>医疗费补助</w:t>
            </w:r>
          </w:p>
        </w:tc>
        <w:tc>
          <w:tcPr>
            <w:tcW w:w="1066" w:type="dxa"/>
            <w:tcBorders>
              <w:bottom w:val="single" w:color="000000" w:sz="4" w:space="0"/>
              <w:right w:val="single" w:color="000000" w:sz="4" w:space="0"/>
            </w:tcBorders>
            <w:vAlign w:val="top"/>
          </w:tcPr>
          <w:p>
            <w:pPr>
              <w:pStyle w:val="8"/>
              <w:spacing w:before="94" w:line="183" w:lineRule="auto"/>
              <w:ind w:right="3"/>
              <w:jc w:val="right"/>
            </w:pPr>
            <w:r>
              <w:rPr>
                <w:spacing w:val="-2"/>
              </w:rPr>
              <w:t>0.00</w:t>
            </w:r>
          </w:p>
        </w:tc>
        <w:tc>
          <w:tcPr>
            <w:tcW w:w="914" w:type="dxa"/>
            <w:tcBorders>
              <w:left w:val="single" w:color="000000" w:sz="4" w:space="0"/>
              <w:bottom w:val="single" w:color="000000" w:sz="4" w:space="0"/>
            </w:tcBorders>
            <w:vAlign w:val="top"/>
          </w:tcPr>
          <w:p>
            <w:pPr>
              <w:pStyle w:val="8"/>
              <w:spacing w:before="94" w:line="183" w:lineRule="auto"/>
              <w:ind w:left="111"/>
            </w:pPr>
            <w:r>
              <w:rPr>
                <w:spacing w:val="-2"/>
              </w:rPr>
              <w:t>30227</w:t>
            </w:r>
          </w:p>
        </w:tc>
        <w:tc>
          <w:tcPr>
            <w:tcW w:w="3049" w:type="dxa"/>
            <w:tcBorders>
              <w:bottom w:val="single" w:color="000000" w:sz="4" w:space="0"/>
            </w:tcBorders>
            <w:vAlign w:val="top"/>
          </w:tcPr>
          <w:p>
            <w:pPr>
              <w:pStyle w:val="8"/>
              <w:spacing w:before="62" w:line="219" w:lineRule="auto"/>
              <w:ind w:left="105"/>
            </w:pPr>
            <w:r>
              <w:rPr>
                <w:spacing w:val="-1"/>
              </w:rPr>
              <w:t>委托业务费</w:t>
            </w:r>
          </w:p>
        </w:tc>
        <w:tc>
          <w:tcPr>
            <w:tcW w:w="1066" w:type="dxa"/>
            <w:tcBorders>
              <w:bottom w:val="single" w:color="000000" w:sz="4" w:space="0"/>
            </w:tcBorders>
            <w:vAlign w:val="top"/>
          </w:tcPr>
          <w:p>
            <w:pPr>
              <w:pStyle w:val="8"/>
              <w:spacing w:before="94" w:line="183" w:lineRule="auto"/>
              <w:jc w:val="right"/>
            </w:pPr>
            <w:r>
              <w:rPr>
                <w:spacing w:val="-3"/>
              </w:rPr>
              <w:t>0.00</w:t>
            </w:r>
          </w:p>
        </w:tc>
        <w:tc>
          <w:tcPr>
            <w:tcW w:w="914" w:type="dxa"/>
            <w:tcBorders>
              <w:bottom w:val="single" w:color="000000" w:sz="4" w:space="0"/>
            </w:tcBorders>
            <w:vAlign w:val="top"/>
          </w:tcPr>
          <w:p>
            <w:pPr>
              <w:pStyle w:val="8"/>
              <w:spacing w:before="94" w:line="183" w:lineRule="auto"/>
              <w:ind w:left="115"/>
            </w:pPr>
            <w:r>
              <w:rPr>
                <w:spacing w:val="-2"/>
              </w:rPr>
              <w:t>39907</w:t>
            </w:r>
          </w:p>
        </w:tc>
        <w:tc>
          <w:tcPr>
            <w:tcW w:w="3049" w:type="dxa"/>
            <w:tcBorders>
              <w:bottom w:val="single" w:color="000000" w:sz="4" w:space="0"/>
            </w:tcBorders>
            <w:vAlign w:val="top"/>
          </w:tcPr>
          <w:p>
            <w:pPr>
              <w:pStyle w:val="8"/>
              <w:spacing w:before="62" w:line="219" w:lineRule="auto"/>
              <w:ind w:left="131"/>
            </w:pPr>
            <w:r>
              <w:rPr>
                <w:spacing w:val="-3"/>
              </w:rPr>
              <w:t>国家赔偿费用支出</w:t>
            </w:r>
          </w:p>
        </w:tc>
        <w:tc>
          <w:tcPr>
            <w:tcW w:w="1075" w:type="dxa"/>
            <w:tcBorders>
              <w:bottom w:val="single" w:color="000000" w:sz="4" w:space="0"/>
            </w:tcBorders>
            <w:vAlign w:val="top"/>
          </w:tcPr>
          <w:p>
            <w:pPr>
              <w:pStyle w:val="8"/>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922" w:type="dxa"/>
            <w:tcBorders>
              <w:top w:val="single" w:color="000000" w:sz="4" w:space="0"/>
            </w:tcBorders>
            <w:vAlign w:val="top"/>
          </w:tcPr>
          <w:p>
            <w:pPr>
              <w:pStyle w:val="8"/>
              <w:spacing w:before="256" w:line="183" w:lineRule="auto"/>
              <w:ind w:left="112"/>
            </w:pPr>
            <w:r>
              <w:rPr>
                <w:spacing w:val="-2"/>
              </w:rPr>
              <w:t>30308</w:t>
            </w:r>
          </w:p>
        </w:tc>
        <w:tc>
          <w:tcPr>
            <w:tcW w:w="3049" w:type="dxa"/>
            <w:tcBorders>
              <w:top w:val="single" w:color="000000" w:sz="4" w:space="0"/>
            </w:tcBorders>
            <w:vAlign w:val="top"/>
          </w:tcPr>
          <w:p>
            <w:pPr>
              <w:pStyle w:val="8"/>
              <w:spacing w:before="224" w:line="220" w:lineRule="auto"/>
              <w:ind w:left="101"/>
            </w:pPr>
            <w:r>
              <w:rPr>
                <w:spacing w:val="-2"/>
              </w:rPr>
              <w:t>助学金</w:t>
            </w:r>
          </w:p>
        </w:tc>
        <w:tc>
          <w:tcPr>
            <w:tcW w:w="1066" w:type="dxa"/>
            <w:tcBorders>
              <w:top w:val="single" w:color="000000" w:sz="4" w:space="0"/>
              <w:right w:val="single" w:color="000000" w:sz="4" w:space="0"/>
            </w:tcBorders>
            <w:vAlign w:val="top"/>
          </w:tcPr>
          <w:p>
            <w:pPr>
              <w:pStyle w:val="8"/>
              <w:spacing w:before="256" w:line="183" w:lineRule="auto"/>
              <w:ind w:right="3"/>
              <w:jc w:val="right"/>
            </w:pPr>
            <w:r>
              <w:rPr>
                <w:spacing w:val="-2"/>
              </w:rPr>
              <w:t>0.00</w:t>
            </w:r>
          </w:p>
        </w:tc>
        <w:tc>
          <w:tcPr>
            <w:tcW w:w="914" w:type="dxa"/>
            <w:tcBorders>
              <w:top w:val="single" w:color="000000" w:sz="4" w:space="0"/>
              <w:left w:val="single" w:color="000000" w:sz="4" w:space="0"/>
            </w:tcBorders>
            <w:vAlign w:val="top"/>
          </w:tcPr>
          <w:p>
            <w:pPr>
              <w:pStyle w:val="8"/>
              <w:spacing w:before="256" w:line="183" w:lineRule="auto"/>
              <w:ind w:left="111"/>
            </w:pPr>
            <w:r>
              <w:rPr>
                <w:spacing w:val="-2"/>
              </w:rPr>
              <w:t>30228</w:t>
            </w:r>
          </w:p>
        </w:tc>
        <w:tc>
          <w:tcPr>
            <w:tcW w:w="3049" w:type="dxa"/>
            <w:tcBorders>
              <w:top w:val="single" w:color="000000" w:sz="4" w:space="0"/>
            </w:tcBorders>
            <w:vAlign w:val="top"/>
          </w:tcPr>
          <w:p>
            <w:pPr>
              <w:pStyle w:val="8"/>
              <w:spacing w:before="225" w:line="218" w:lineRule="auto"/>
              <w:ind w:left="108"/>
            </w:pPr>
            <w:r>
              <w:rPr>
                <w:spacing w:val="-2"/>
              </w:rPr>
              <w:t>工会经费</w:t>
            </w:r>
          </w:p>
        </w:tc>
        <w:tc>
          <w:tcPr>
            <w:tcW w:w="1066" w:type="dxa"/>
            <w:tcBorders>
              <w:top w:val="single" w:color="000000" w:sz="4" w:space="0"/>
            </w:tcBorders>
            <w:vAlign w:val="top"/>
          </w:tcPr>
          <w:p>
            <w:pPr>
              <w:pStyle w:val="8"/>
              <w:spacing w:before="256" w:line="183" w:lineRule="auto"/>
              <w:jc w:val="right"/>
            </w:pPr>
            <w:r>
              <w:rPr>
                <w:spacing w:val="-3"/>
              </w:rPr>
              <w:t>0.00</w:t>
            </w:r>
          </w:p>
        </w:tc>
        <w:tc>
          <w:tcPr>
            <w:tcW w:w="914" w:type="dxa"/>
            <w:tcBorders>
              <w:top w:val="single" w:color="000000" w:sz="4" w:space="0"/>
            </w:tcBorders>
            <w:vAlign w:val="top"/>
          </w:tcPr>
          <w:p>
            <w:pPr>
              <w:pStyle w:val="8"/>
              <w:spacing w:before="256" w:line="183" w:lineRule="auto"/>
              <w:ind w:left="115"/>
            </w:pPr>
            <w:r>
              <w:rPr>
                <w:spacing w:val="-2"/>
              </w:rPr>
              <w:t>39908</w:t>
            </w:r>
          </w:p>
        </w:tc>
        <w:tc>
          <w:tcPr>
            <w:tcW w:w="3049" w:type="dxa"/>
            <w:tcBorders>
              <w:top w:val="single" w:color="000000" w:sz="4" w:space="0"/>
            </w:tcBorders>
            <w:vAlign w:val="top"/>
          </w:tcPr>
          <w:p>
            <w:pPr>
              <w:pStyle w:val="8"/>
              <w:spacing w:before="69" w:line="253" w:lineRule="auto"/>
              <w:ind w:left="14" w:right="126" w:firstLine="96"/>
            </w:pPr>
            <w:r>
              <w:rPr>
                <w:spacing w:val="-1"/>
              </w:rPr>
              <w:t>对民间非营利组织和群众性自治</w:t>
            </w:r>
            <w:r>
              <w:rPr>
                <w:spacing w:val="8"/>
              </w:rPr>
              <w:t xml:space="preserve"> </w:t>
            </w:r>
            <w:r>
              <w:rPr>
                <w:spacing w:val="-2"/>
              </w:rPr>
              <w:t>组织补贴</w:t>
            </w:r>
          </w:p>
        </w:tc>
        <w:tc>
          <w:tcPr>
            <w:tcW w:w="1075" w:type="dxa"/>
            <w:tcBorders>
              <w:top w:val="single" w:color="000000" w:sz="4" w:space="0"/>
            </w:tcBorders>
            <w:vAlign w:val="top"/>
          </w:tcPr>
          <w:p>
            <w:pPr>
              <w:pStyle w:val="8"/>
              <w:spacing w:before="25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922" w:type="dxa"/>
            <w:vAlign w:val="top"/>
          </w:tcPr>
          <w:p>
            <w:pPr>
              <w:pStyle w:val="8"/>
              <w:spacing w:before="96" w:line="183" w:lineRule="auto"/>
              <w:ind w:left="112"/>
            </w:pPr>
            <w:r>
              <w:rPr>
                <w:spacing w:val="-2"/>
              </w:rPr>
              <w:t>30309</w:t>
            </w:r>
          </w:p>
        </w:tc>
        <w:tc>
          <w:tcPr>
            <w:tcW w:w="3049" w:type="dxa"/>
            <w:vAlign w:val="top"/>
          </w:tcPr>
          <w:p>
            <w:pPr>
              <w:pStyle w:val="8"/>
              <w:spacing w:before="64" w:line="219" w:lineRule="auto"/>
              <w:ind w:left="103"/>
            </w:pPr>
            <w:r>
              <w:rPr>
                <w:spacing w:val="-2"/>
              </w:rPr>
              <w:t>奖励金</w:t>
            </w:r>
          </w:p>
        </w:tc>
        <w:tc>
          <w:tcPr>
            <w:tcW w:w="1066" w:type="dxa"/>
            <w:tcBorders>
              <w:right w:val="single" w:color="000000" w:sz="4" w:space="0"/>
            </w:tcBorders>
            <w:vAlign w:val="top"/>
          </w:tcPr>
          <w:p>
            <w:pPr>
              <w:pStyle w:val="8"/>
              <w:spacing w:before="96" w:line="183" w:lineRule="auto"/>
              <w:ind w:right="3"/>
              <w:jc w:val="right"/>
            </w:pPr>
            <w:r>
              <w:rPr>
                <w:spacing w:val="-2"/>
              </w:rPr>
              <w:t>0.00</w:t>
            </w:r>
          </w:p>
        </w:tc>
        <w:tc>
          <w:tcPr>
            <w:tcW w:w="914" w:type="dxa"/>
            <w:tcBorders>
              <w:left w:val="single" w:color="000000" w:sz="4" w:space="0"/>
            </w:tcBorders>
            <w:vAlign w:val="top"/>
          </w:tcPr>
          <w:p>
            <w:pPr>
              <w:pStyle w:val="8"/>
              <w:spacing w:before="96" w:line="183" w:lineRule="auto"/>
              <w:ind w:left="111"/>
            </w:pPr>
            <w:r>
              <w:rPr>
                <w:spacing w:val="-2"/>
              </w:rPr>
              <w:t>30229</w:t>
            </w:r>
          </w:p>
        </w:tc>
        <w:tc>
          <w:tcPr>
            <w:tcW w:w="3049" w:type="dxa"/>
            <w:vAlign w:val="top"/>
          </w:tcPr>
          <w:p>
            <w:pPr>
              <w:pStyle w:val="8"/>
              <w:spacing w:before="64" w:line="220" w:lineRule="auto"/>
              <w:ind w:left="105"/>
            </w:pPr>
            <w:r>
              <w:rPr>
                <w:spacing w:val="-2"/>
              </w:rPr>
              <w:t>福利费</w:t>
            </w:r>
          </w:p>
        </w:tc>
        <w:tc>
          <w:tcPr>
            <w:tcW w:w="1066" w:type="dxa"/>
            <w:vAlign w:val="top"/>
          </w:tcPr>
          <w:p>
            <w:pPr>
              <w:pStyle w:val="8"/>
              <w:spacing w:before="94" w:line="184" w:lineRule="auto"/>
              <w:jc w:val="right"/>
            </w:pPr>
            <w:r>
              <w:rPr>
                <w:spacing w:val="-3"/>
              </w:rPr>
              <w:t>4.14</w:t>
            </w:r>
          </w:p>
        </w:tc>
        <w:tc>
          <w:tcPr>
            <w:tcW w:w="914" w:type="dxa"/>
            <w:vAlign w:val="top"/>
          </w:tcPr>
          <w:p>
            <w:pPr>
              <w:pStyle w:val="8"/>
              <w:spacing w:before="96" w:line="183" w:lineRule="auto"/>
              <w:ind w:left="115"/>
            </w:pPr>
            <w:r>
              <w:rPr>
                <w:spacing w:val="-2"/>
              </w:rPr>
              <w:t>39909</w:t>
            </w:r>
          </w:p>
        </w:tc>
        <w:tc>
          <w:tcPr>
            <w:tcW w:w="3049" w:type="dxa"/>
            <w:vAlign w:val="top"/>
          </w:tcPr>
          <w:p>
            <w:pPr>
              <w:pStyle w:val="8"/>
              <w:spacing w:before="64" w:line="220" w:lineRule="auto"/>
              <w:ind w:left="113"/>
            </w:pPr>
            <w:r>
              <w:rPr>
                <w:spacing w:val="-2"/>
              </w:rPr>
              <w:t>经常性赠与</w:t>
            </w:r>
          </w:p>
        </w:tc>
        <w:tc>
          <w:tcPr>
            <w:tcW w:w="1075" w:type="dxa"/>
            <w:vAlign w:val="top"/>
          </w:tcPr>
          <w:p>
            <w:pPr>
              <w:pStyle w:val="8"/>
              <w:spacing w:before="96" w:line="183" w:lineRule="auto"/>
              <w:jc w:val="right"/>
            </w:pPr>
            <w:r>
              <w:rPr>
                <w:spacing w:val="-3"/>
              </w:rPr>
              <w:t>0.00</w:t>
            </w:r>
          </w:p>
        </w:tc>
      </w:tr>
    </w:tbl>
    <w:p>
      <w:pPr>
        <w:pStyle w:val="2"/>
        <w:spacing w:line="14" w:lineRule="auto"/>
        <w:rPr>
          <w:sz w:val="2"/>
        </w:rPr>
      </w:pPr>
    </w:p>
    <w:p>
      <w:pPr>
        <w:spacing w:line="14" w:lineRule="auto"/>
        <w:rPr>
          <w:sz w:val="2"/>
          <w:szCs w:val="2"/>
        </w:rPr>
        <w:sectPr>
          <w:type w:val="continuous"/>
          <w:pgSz w:w="16838" w:h="11906"/>
          <w:pgMar w:top="973" w:right="877" w:bottom="412" w:left="840" w:header="0" w:footer="189" w:gutter="0"/>
          <w:cols w:equalWidth="0" w:num="1">
            <w:col w:w="15120"/>
          </w:cols>
        </w:sectPr>
      </w:pPr>
    </w:p>
    <w:tbl>
      <w:tblPr>
        <w:tblStyle w:val="7"/>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3049"/>
        <w:gridCol w:w="1066"/>
        <w:gridCol w:w="914"/>
        <w:gridCol w:w="3049"/>
        <w:gridCol w:w="1066"/>
        <w:gridCol w:w="914"/>
        <w:gridCol w:w="3049"/>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7" w:hRule="atLeast"/>
        </w:trPr>
        <w:tc>
          <w:tcPr>
            <w:tcW w:w="922" w:type="dxa"/>
            <w:vAlign w:val="top"/>
          </w:tcPr>
          <w:p>
            <w:pPr>
              <w:pStyle w:val="8"/>
              <w:spacing w:before="56" w:line="253" w:lineRule="auto"/>
              <w:ind w:left="57" w:right="56" w:firstLine="1"/>
            </w:pPr>
            <w:r>
              <w:rPr>
                <w:spacing w:val="-3"/>
              </w:rPr>
              <w:t>经济分类</w:t>
            </w:r>
            <w:r>
              <w:rPr>
                <w:spacing w:val="2"/>
              </w:rPr>
              <w:t xml:space="preserve"> </w:t>
            </w:r>
            <w:r>
              <w:rPr>
                <w:spacing w:val="-2"/>
              </w:rPr>
              <w:t>科目编码</w:t>
            </w:r>
          </w:p>
        </w:tc>
        <w:tc>
          <w:tcPr>
            <w:tcW w:w="3049" w:type="dxa"/>
            <w:vAlign w:val="top"/>
          </w:tcPr>
          <w:p>
            <w:pPr>
              <w:pStyle w:val="8"/>
              <w:spacing w:before="212" w:line="218" w:lineRule="auto"/>
              <w:ind w:left="1118"/>
            </w:pPr>
            <w:r>
              <w:rPr>
                <w:spacing w:val="-2"/>
              </w:rPr>
              <w:t>科目名称</w:t>
            </w:r>
          </w:p>
        </w:tc>
        <w:tc>
          <w:tcPr>
            <w:tcW w:w="1066" w:type="dxa"/>
            <w:tcBorders>
              <w:right w:val="single" w:color="000000" w:sz="4" w:space="0"/>
            </w:tcBorders>
            <w:vAlign w:val="top"/>
          </w:tcPr>
          <w:p>
            <w:pPr>
              <w:pStyle w:val="8"/>
              <w:spacing w:before="211" w:line="219" w:lineRule="auto"/>
              <w:ind w:left="235"/>
            </w:pPr>
            <w:r>
              <w:rPr>
                <w:spacing w:val="-3"/>
              </w:rPr>
              <w:t>决算数</w:t>
            </w:r>
          </w:p>
        </w:tc>
        <w:tc>
          <w:tcPr>
            <w:tcW w:w="914" w:type="dxa"/>
            <w:tcBorders>
              <w:left w:val="single" w:color="000000" w:sz="4" w:space="0"/>
            </w:tcBorders>
            <w:vAlign w:val="top"/>
          </w:tcPr>
          <w:p>
            <w:pPr>
              <w:pStyle w:val="8"/>
              <w:spacing w:before="56" w:line="253" w:lineRule="auto"/>
              <w:ind w:left="56" w:right="51" w:firstLine="1"/>
            </w:pPr>
            <w:r>
              <w:rPr>
                <w:spacing w:val="-3"/>
              </w:rPr>
              <w:t>经济分类</w:t>
            </w:r>
            <w:r>
              <w:rPr>
                <w:spacing w:val="2"/>
              </w:rPr>
              <w:t xml:space="preserve"> </w:t>
            </w:r>
            <w:r>
              <w:rPr>
                <w:spacing w:val="-2"/>
              </w:rPr>
              <w:t>科目编码</w:t>
            </w:r>
          </w:p>
        </w:tc>
        <w:tc>
          <w:tcPr>
            <w:tcW w:w="3049" w:type="dxa"/>
            <w:vAlign w:val="top"/>
          </w:tcPr>
          <w:p>
            <w:pPr>
              <w:pStyle w:val="8"/>
              <w:spacing w:before="212" w:line="218" w:lineRule="auto"/>
              <w:ind w:left="1124"/>
            </w:pPr>
            <w:r>
              <w:rPr>
                <w:spacing w:val="-2"/>
              </w:rPr>
              <w:t>科目名称</w:t>
            </w:r>
          </w:p>
        </w:tc>
        <w:tc>
          <w:tcPr>
            <w:tcW w:w="1066" w:type="dxa"/>
            <w:vAlign w:val="top"/>
          </w:tcPr>
          <w:p>
            <w:pPr>
              <w:pStyle w:val="8"/>
              <w:spacing w:before="211" w:line="219" w:lineRule="auto"/>
              <w:ind w:left="241"/>
            </w:pPr>
            <w:r>
              <w:rPr>
                <w:spacing w:val="-3"/>
              </w:rPr>
              <w:t>决算数</w:t>
            </w:r>
          </w:p>
        </w:tc>
        <w:tc>
          <w:tcPr>
            <w:tcW w:w="914" w:type="dxa"/>
            <w:vAlign w:val="top"/>
          </w:tcPr>
          <w:p>
            <w:pPr>
              <w:pStyle w:val="8"/>
              <w:spacing w:before="56" w:line="253" w:lineRule="auto"/>
              <w:ind w:left="60" w:right="46" w:firstLine="1"/>
            </w:pPr>
            <w:r>
              <w:rPr>
                <w:spacing w:val="-3"/>
              </w:rPr>
              <w:t>经济分类</w:t>
            </w:r>
            <w:r>
              <w:rPr>
                <w:spacing w:val="2"/>
              </w:rPr>
              <w:t xml:space="preserve"> </w:t>
            </w:r>
            <w:r>
              <w:rPr>
                <w:spacing w:val="-2"/>
              </w:rPr>
              <w:t>科目编码</w:t>
            </w:r>
          </w:p>
        </w:tc>
        <w:tc>
          <w:tcPr>
            <w:tcW w:w="3049" w:type="dxa"/>
            <w:vAlign w:val="top"/>
          </w:tcPr>
          <w:p>
            <w:pPr>
              <w:pStyle w:val="8"/>
              <w:spacing w:before="212" w:line="218" w:lineRule="auto"/>
              <w:ind w:left="1129"/>
            </w:pPr>
            <w:r>
              <w:rPr>
                <w:spacing w:val="-2"/>
              </w:rPr>
              <w:t>科目名称</w:t>
            </w:r>
          </w:p>
        </w:tc>
        <w:tc>
          <w:tcPr>
            <w:tcW w:w="1075" w:type="dxa"/>
            <w:vAlign w:val="top"/>
          </w:tcPr>
          <w:p>
            <w:pPr>
              <w:pStyle w:val="8"/>
              <w:spacing w:before="211" w:line="219" w:lineRule="auto"/>
              <w:ind w:left="247"/>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0" w:hRule="atLeast"/>
        </w:trPr>
        <w:tc>
          <w:tcPr>
            <w:tcW w:w="922" w:type="dxa"/>
            <w:tcBorders>
              <w:bottom w:val="single" w:color="000000" w:sz="4" w:space="0"/>
            </w:tcBorders>
            <w:vAlign w:val="top"/>
          </w:tcPr>
          <w:p>
            <w:pPr>
              <w:pStyle w:val="8"/>
              <w:spacing w:before="83" w:line="184" w:lineRule="auto"/>
              <w:ind w:left="112"/>
            </w:pPr>
            <w:r>
              <w:rPr>
                <w:spacing w:val="-2"/>
              </w:rPr>
              <w:t>30310</w:t>
            </w:r>
          </w:p>
        </w:tc>
        <w:tc>
          <w:tcPr>
            <w:tcW w:w="3049" w:type="dxa"/>
            <w:tcBorders>
              <w:bottom w:val="single" w:color="000000" w:sz="4" w:space="0"/>
            </w:tcBorders>
            <w:vAlign w:val="top"/>
          </w:tcPr>
          <w:p>
            <w:pPr>
              <w:pStyle w:val="8"/>
              <w:spacing w:before="52" w:line="219" w:lineRule="auto"/>
              <w:ind w:left="101"/>
            </w:pPr>
            <w:r>
              <w:rPr>
                <w:spacing w:val="-1"/>
              </w:rPr>
              <w:t>个人农业生产补贴</w:t>
            </w:r>
          </w:p>
        </w:tc>
        <w:tc>
          <w:tcPr>
            <w:tcW w:w="1066" w:type="dxa"/>
            <w:tcBorders>
              <w:bottom w:val="single" w:color="000000" w:sz="4" w:space="0"/>
              <w:right w:val="single" w:color="000000" w:sz="4" w:space="0"/>
            </w:tcBorders>
            <w:vAlign w:val="top"/>
          </w:tcPr>
          <w:p>
            <w:pPr>
              <w:pStyle w:val="8"/>
              <w:spacing w:before="84" w:line="183" w:lineRule="auto"/>
              <w:ind w:right="3"/>
              <w:jc w:val="right"/>
            </w:pPr>
            <w:r>
              <w:rPr>
                <w:spacing w:val="-2"/>
              </w:rPr>
              <w:t>0.00</w:t>
            </w:r>
          </w:p>
        </w:tc>
        <w:tc>
          <w:tcPr>
            <w:tcW w:w="914" w:type="dxa"/>
            <w:tcBorders>
              <w:left w:val="single" w:color="000000" w:sz="4" w:space="0"/>
              <w:bottom w:val="single" w:color="000000" w:sz="4" w:space="0"/>
            </w:tcBorders>
            <w:vAlign w:val="top"/>
          </w:tcPr>
          <w:p>
            <w:pPr>
              <w:pStyle w:val="8"/>
              <w:spacing w:before="83" w:line="184" w:lineRule="auto"/>
              <w:ind w:left="111"/>
            </w:pPr>
            <w:r>
              <w:rPr>
                <w:spacing w:val="-2"/>
              </w:rPr>
              <w:t>30231</w:t>
            </w:r>
          </w:p>
        </w:tc>
        <w:tc>
          <w:tcPr>
            <w:tcW w:w="3049" w:type="dxa"/>
            <w:tcBorders>
              <w:bottom w:val="single" w:color="000000" w:sz="4" w:space="0"/>
            </w:tcBorders>
            <w:vAlign w:val="top"/>
          </w:tcPr>
          <w:p>
            <w:pPr>
              <w:pStyle w:val="8"/>
              <w:spacing w:before="52" w:line="219" w:lineRule="auto"/>
              <w:ind w:left="112"/>
            </w:pPr>
            <w:r>
              <w:rPr>
                <w:spacing w:val="-2"/>
              </w:rPr>
              <w:t>公务用车运行维护费</w:t>
            </w:r>
          </w:p>
        </w:tc>
        <w:tc>
          <w:tcPr>
            <w:tcW w:w="1066" w:type="dxa"/>
            <w:tcBorders>
              <w:bottom w:val="single" w:color="000000" w:sz="4" w:space="0"/>
            </w:tcBorders>
            <w:vAlign w:val="top"/>
          </w:tcPr>
          <w:p>
            <w:pPr>
              <w:pStyle w:val="8"/>
              <w:spacing w:before="83" w:line="184" w:lineRule="auto"/>
              <w:jc w:val="right"/>
            </w:pPr>
            <w:r>
              <w:rPr>
                <w:spacing w:val="-7"/>
              </w:rPr>
              <w:t>1.17</w:t>
            </w:r>
          </w:p>
        </w:tc>
        <w:tc>
          <w:tcPr>
            <w:tcW w:w="914" w:type="dxa"/>
            <w:tcBorders>
              <w:bottom w:val="single" w:color="000000" w:sz="4" w:space="0"/>
            </w:tcBorders>
            <w:vAlign w:val="top"/>
          </w:tcPr>
          <w:p>
            <w:pPr>
              <w:pStyle w:val="8"/>
              <w:spacing w:before="83" w:line="184" w:lineRule="auto"/>
              <w:ind w:left="115"/>
            </w:pPr>
            <w:r>
              <w:rPr>
                <w:spacing w:val="-2"/>
              </w:rPr>
              <w:t>39910</w:t>
            </w:r>
          </w:p>
        </w:tc>
        <w:tc>
          <w:tcPr>
            <w:tcW w:w="3049" w:type="dxa"/>
            <w:tcBorders>
              <w:bottom w:val="single" w:color="000000" w:sz="4" w:space="0"/>
            </w:tcBorders>
            <w:vAlign w:val="top"/>
          </w:tcPr>
          <w:p>
            <w:pPr>
              <w:pStyle w:val="8"/>
              <w:spacing w:before="53" w:line="218" w:lineRule="auto"/>
              <w:ind w:left="119"/>
            </w:pPr>
            <w:r>
              <w:rPr>
                <w:spacing w:val="-3"/>
              </w:rPr>
              <w:t>资本性赠与</w:t>
            </w:r>
          </w:p>
        </w:tc>
        <w:tc>
          <w:tcPr>
            <w:tcW w:w="1075" w:type="dxa"/>
            <w:tcBorders>
              <w:bottom w:val="single" w:color="000000" w:sz="4" w:space="0"/>
            </w:tcBorders>
            <w:vAlign w:val="top"/>
          </w:tcPr>
          <w:p>
            <w:pPr>
              <w:pStyle w:val="8"/>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atLeast"/>
        </w:trPr>
        <w:tc>
          <w:tcPr>
            <w:tcW w:w="922" w:type="dxa"/>
            <w:tcBorders>
              <w:top w:val="single" w:color="000000" w:sz="4" w:space="0"/>
            </w:tcBorders>
            <w:vAlign w:val="top"/>
          </w:tcPr>
          <w:p>
            <w:pPr>
              <w:pStyle w:val="8"/>
              <w:spacing w:before="90" w:line="184" w:lineRule="auto"/>
              <w:ind w:left="112"/>
            </w:pPr>
            <w:r>
              <w:rPr>
                <w:spacing w:val="-2"/>
              </w:rPr>
              <w:t>30311</w:t>
            </w:r>
          </w:p>
        </w:tc>
        <w:tc>
          <w:tcPr>
            <w:tcW w:w="3049" w:type="dxa"/>
            <w:tcBorders>
              <w:top w:val="single" w:color="000000" w:sz="4" w:space="0"/>
            </w:tcBorders>
            <w:vAlign w:val="top"/>
          </w:tcPr>
          <w:p>
            <w:pPr>
              <w:pStyle w:val="8"/>
              <w:spacing w:before="60" w:line="218" w:lineRule="auto"/>
              <w:ind w:left="100"/>
            </w:pPr>
            <w:r>
              <w:rPr>
                <w:spacing w:val="-1"/>
              </w:rPr>
              <w:t>代缴社会保险费</w:t>
            </w:r>
          </w:p>
        </w:tc>
        <w:tc>
          <w:tcPr>
            <w:tcW w:w="1066" w:type="dxa"/>
            <w:tcBorders>
              <w:top w:val="single" w:color="000000" w:sz="4" w:space="0"/>
              <w:right w:val="single" w:color="000000" w:sz="4" w:space="0"/>
            </w:tcBorders>
            <w:vAlign w:val="top"/>
          </w:tcPr>
          <w:p>
            <w:pPr>
              <w:pStyle w:val="8"/>
              <w:spacing w:before="91" w:line="183" w:lineRule="auto"/>
              <w:ind w:right="3"/>
              <w:jc w:val="right"/>
            </w:pPr>
            <w:r>
              <w:rPr>
                <w:spacing w:val="-2"/>
              </w:rPr>
              <w:t>0.00</w:t>
            </w:r>
          </w:p>
        </w:tc>
        <w:tc>
          <w:tcPr>
            <w:tcW w:w="914" w:type="dxa"/>
            <w:tcBorders>
              <w:top w:val="single" w:color="000000" w:sz="4" w:space="0"/>
              <w:left w:val="single" w:color="000000" w:sz="4" w:space="0"/>
            </w:tcBorders>
            <w:vAlign w:val="top"/>
          </w:tcPr>
          <w:p>
            <w:pPr>
              <w:pStyle w:val="8"/>
              <w:spacing w:before="91" w:line="183" w:lineRule="auto"/>
              <w:ind w:left="111"/>
            </w:pPr>
            <w:r>
              <w:rPr>
                <w:spacing w:val="-2"/>
              </w:rPr>
              <w:t>30239</w:t>
            </w:r>
          </w:p>
        </w:tc>
        <w:tc>
          <w:tcPr>
            <w:tcW w:w="3049" w:type="dxa"/>
            <w:tcBorders>
              <w:top w:val="single" w:color="000000" w:sz="4" w:space="0"/>
            </w:tcBorders>
            <w:vAlign w:val="top"/>
          </w:tcPr>
          <w:p>
            <w:pPr>
              <w:pStyle w:val="8"/>
              <w:spacing w:before="59" w:line="220" w:lineRule="auto"/>
              <w:ind w:left="105"/>
            </w:pPr>
            <w:r>
              <w:rPr>
                <w:spacing w:val="-1"/>
              </w:rPr>
              <w:t>其他交通费用</w:t>
            </w:r>
          </w:p>
        </w:tc>
        <w:tc>
          <w:tcPr>
            <w:tcW w:w="1066" w:type="dxa"/>
            <w:tcBorders>
              <w:top w:val="single" w:color="000000" w:sz="4" w:space="0"/>
            </w:tcBorders>
            <w:vAlign w:val="top"/>
          </w:tcPr>
          <w:p>
            <w:pPr>
              <w:pStyle w:val="8"/>
              <w:spacing w:before="91" w:line="183" w:lineRule="auto"/>
              <w:jc w:val="right"/>
            </w:pPr>
            <w:r>
              <w:rPr>
                <w:spacing w:val="-3"/>
              </w:rPr>
              <w:t>0.00</w:t>
            </w:r>
          </w:p>
        </w:tc>
        <w:tc>
          <w:tcPr>
            <w:tcW w:w="914" w:type="dxa"/>
            <w:tcBorders>
              <w:top w:val="single" w:color="000000" w:sz="4" w:space="0"/>
            </w:tcBorders>
            <w:vAlign w:val="top"/>
          </w:tcPr>
          <w:p>
            <w:pPr>
              <w:pStyle w:val="8"/>
              <w:spacing w:before="91" w:line="183" w:lineRule="auto"/>
              <w:ind w:left="115"/>
            </w:pPr>
            <w:r>
              <w:rPr>
                <w:spacing w:val="-2"/>
              </w:rPr>
              <w:t>39999</w:t>
            </w:r>
          </w:p>
        </w:tc>
        <w:tc>
          <w:tcPr>
            <w:tcW w:w="3049" w:type="dxa"/>
            <w:tcBorders>
              <w:top w:val="single" w:color="000000" w:sz="4" w:space="0"/>
            </w:tcBorders>
            <w:vAlign w:val="top"/>
          </w:tcPr>
          <w:p>
            <w:pPr>
              <w:pStyle w:val="8"/>
              <w:spacing w:before="59" w:line="220" w:lineRule="auto"/>
              <w:ind w:left="111"/>
            </w:pPr>
            <w:r>
              <w:rPr>
                <w:spacing w:val="-2"/>
              </w:rPr>
              <w:t>其他支出</w:t>
            </w:r>
          </w:p>
        </w:tc>
        <w:tc>
          <w:tcPr>
            <w:tcW w:w="1075" w:type="dxa"/>
            <w:tcBorders>
              <w:top w:val="single" w:color="000000" w:sz="4" w:space="0"/>
            </w:tcBorders>
            <w:vAlign w:val="top"/>
          </w:tcPr>
          <w:p>
            <w:pPr>
              <w:pStyle w:val="8"/>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0" w:hRule="atLeast"/>
        </w:trPr>
        <w:tc>
          <w:tcPr>
            <w:tcW w:w="922" w:type="dxa"/>
            <w:vAlign w:val="top"/>
          </w:tcPr>
          <w:p>
            <w:pPr>
              <w:pStyle w:val="8"/>
              <w:spacing w:before="88" w:line="183" w:lineRule="auto"/>
              <w:ind w:left="112"/>
            </w:pPr>
            <w:r>
              <w:rPr>
                <w:spacing w:val="-2"/>
              </w:rPr>
              <w:t>30399</w:t>
            </w:r>
          </w:p>
        </w:tc>
        <w:tc>
          <w:tcPr>
            <w:tcW w:w="3049" w:type="dxa"/>
            <w:vAlign w:val="top"/>
          </w:tcPr>
          <w:p>
            <w:pPr>
              <w:pStyle w:val="8"/>
              <w:spacing w:before="56" w:line="219" w:lineRule="auto"/>
              <w:ind w:left="100"/>
            </w:pPr>
            <w:r>
              <w:rPr>
                <w:spacing w:val="-1"/>
              </w:rPr>
              <w:t>其他对个人和家庭的补助</w:t>
            </w:r>
          </w:p>
        </w:tc>
        <w:tc>
          <w:tcPr>
            <w:tcW w:w="1066" w:type="dxa"/>
            <w:tcBorders>
              <w:right w:val="single" w:color="000000" w:sz="4" w:space="0"/>
            </w:tcBorders>
            <w:vAlign w:val="top"/>
          </w:tcPr>
          <w:p>
            <w:pPr>
              <w:pStyle w:val="8"/>
              <w:spacing w:before="88" w:line="183" w:lineRule="auto"/>
              <w:ind w:right="4"/>
              <w:jc w:val="right"/>
            </w:pPr>
            <w:r>
              <w:rPr>
                <w:spacing w:val="-2"/>
              </w:rPr>
              <w:t>23.28</w:t>
            </w:r>
          </w:p>
        </w:tc>
        <w:tc>
          <w:tcPr>
            <w:tcW w:w="914" w:type="dxa"/>
            <w:tcBorders>
              <w:left w:val="single" w:color="000000" w:sz="4" w:space="0"/>
            </w:tcBorders>
            <w:vAlign w:val="top"/>
          </w:tcPr>
          <w:p>
            <w:pPr>
              <w:pStyle w:val="8"/>
              <w:spacing w:before="88" w:line="183" w:lineRule="auto"/>
              <w:ind w:left="111"/>
            </w:pPr>
            <w:r>
              <w:rPr>
                <w:spacing w:val="-2"/>
              </w:rPr>
              <w:t>30240</w:t>
            </w:r>
          </w:p>
        </w:tc>
        <w:tc>
          <w:tcPr>
            <w:tcW w:w="3049" w:type="dxa"/>
            <w:vAlign w:val="top"/>
          </w:tcPr>
          <w:p>
            <w:pPr>
              <w:pStyle w:val="8"/>
              <w:spacing w:before="57" w:line="218" w:lineRule="auto"/>
              <w:ind w:left="104"/>
            </w:pPr>
            <w:r>
              <w:rPr>
                <w:spacing w:val="-1"/>
              </w:rPr>
              <w:t>税金及附加费用</w:t>
            </w:r>
          </w:p>
        </w:tc>
        <w:tc>
          <w:tcPr>
            <w:tcW w:w="1066" w:type="dxa"/>
            <w:vAlign w:val="top"/>
          </w:tcPr>
          <w:p>
            <w:pPr>
              <w:pStyle w:val="8"/>
              <w:spacing w:before="88" w:line="183" w:lineRule="auto"/>
              <w:jc w:val="right"/>
            </w:pPr>
            <w:r>
              <w:rPr>
                <w:spacing w:val="-3"/>
              </w:rPr>
              <w:t>0.00</w:t>
            </w:r>
          </w:p>
        </w:tc>
        <w:tc>
          <w:tcPr>
            <w:tcW w:w="914" w:type="dxa"/>
            <w:vAlign w:val="top"/>
          </w:tcPr>
          <w:p>
            <w:pPr>
              <w:rPr>
                <w:rFonts w:ascii="Arial"/>
                <w:sz w:val="21"/>
              </w:rPr>
            </w:pPr>
          </w:p>
        </w:tc>
        <w:tc>
          <w:tcPr>
            <w:tcW w:w="3049" w:type="dxa"/>
            <w:vAlign w:val="top"/>
          </w:tcPr>
          <w:p>
            <w:pPr>
              <w:rPr>
                <w:rFonts w:ascii="Arial"/>
                <w:sz w:val="21"/>
              </w:rPr>
            </w:pPr>
          </w:p>
        </w:tc>
        <w:tc>
          <w:tcPr>
            <w:tcW w:w="10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0" w:hRule="atLeast"/>
        </w:trPr>
        <w:tc>
          <w:tcPr>
            <w:tcW w:w="922" w:type="dxa"/>
            <w:vAlign w:val="top"/>
          </w:tcPr>
          <w:p>
            <w:pPr>
              <w:rPr>
                <w:rFonts w:ascii="Arial"/>
                <w:sz w:val="21"/>
              </w:rPr>
            </w:pPr>
          </w:p>
        </w:tc>
        <w:tc>
          <w:tcPr>
            <w:tcW w:w="3049" w:type="dxa"/>
            <w:vAlign w:val="top"/>
          </w:tcPr>
          <w:p>
            <w:pPr>
              <w:rPr>
                <w:rFonts w:ascii="Arial"/>
                <w:sz w:val="21"/>
              </w:rPr>
            </w:pPr>
          </w:p>
        </w:tc>
        <w:tc>
          <w:tcPr>
            <w:tcW w:w="1066" w:type="dxa"/>
            <w:tcBorders>
              <w:right w:val="single" w:color="000000" w:sz="4" w:space="0"/>
            </w:tcBorders>
            <w:vAlign w:val="top"/>
          </w:tcPr>
          <w:p>
            <w:pPr>
              <w:rPr>
                <w:rFonts w:ascii="Arial"/>
                <w:sz w:val="21"/>
              </w:rPr>
            </w:pPr>
          </w:p>
        </w:tc>
        <w:tc>
          <w:tcPr>
            <w:tcW w:w="914" w:type="dxa"/>
            <w:tcBorders>
              <w:left w:val="single" w:color="000000" w:sz="4" w:space="0"/>
            </w:tcBorders>
            <w:vAlign w:val="top"/>
          </w:tcPr>
          <w:p>
            <w:pPr>
              <w:pStyle w:val="8"/>
              <w:spacing w:before="90" w:line="183" w:lineRule="auto"/>
              <w:ind w:left="111"/>
            </w:pPr>
            <w:r>
              <w:rPr>
                <w:spacing w:val="-2"/>
              </w:rPr>
              <w:t>30299</w:t>
            </w:r>
          </w:p>
        </w:tc>
        <w:tc>
          <w:tcPr>
            <w:tcW w:w="3049" w:type="dxa"/>
            <w:vAlign w:val="top"/>
          </w:tcPr>
          <w:p>
            <w:pPr>
              <w:pStyle w:val="8"/>
              <w:spacing w:before="58" w:line="219" w:lineRule="auto"/>
              <w:ind w:left="105"/>
            </w:pPr>
            <w:r>
              <w:rPr>
                <w:spacing w:val="-1"/>
              </w:rPr>
              <w:t>其他商品和服务支出</w:t>
            </w:r>
          </w:p>
        </w:tc>
        <w:tc>
          <w:tcPr>
            <w:tcW w:w="1066" w:type="dxa"/>
            <w:vAlign w:val="top"/>
          </w:tcPr>
          <w:p>
            <w:pPr>
              <w:pStyle w:val="8"/>
              <w:spacing w:before="90" w:line="183" w:lineRule="auto"/>
              <w:jc w:val="right"/>
            </w:pPr>
            <w:r>
              <w:rPr>
                <w:spacing w:val="-3"/>
              </w:rPr>
              <w:t>0.00</w:t>
            </w:r>
          </w:p>
        </w:tc>
        <w:tc>
          <w:tcPr>
            <w:tcW w:w="914" w:type="dxa"/>
            <w:vAlign w:val="top"/>
          </w:tcPr>
          <w:p>
            <w:pPr>
              <w:rPr>
                <w:rFonts w:ascii="Arial"/>
                <w:sz w:val="21"/>
              </w:rPr>
            </w:pPr>
          </w:p>
        </w:tc>
        <w:tc>
          <w:tcPr>
            <w:tcW w:w="3049" w:type="dxa"/>
            <w:vAlign w:val="top"/>
          </w:tcPr>
          <w:p>
            <w:pPr>
              <w:rPr>
                <w:rFonts w:ascii="Arial"/>
                <w:sz w:val="21"/>
              </w:rPr>
            </w:pPr>
          </w:p>
        </w:tc>
        <w:tc>
          <w:tcPr>
            <w:tcW w:w="10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922" w:type="dxa"/>
            <w:vAlign w:val="top"/>
          </w:tcPr>
          <w:p>
            <w:pPr>
              <w:rPr>
                <w:rFonts w:ascii="Arial"/>
                <w:sz w:val="21"/>
              </w:rPr>
            </w:pPr>
          </w:p>
        </w:tc>
        <w:tc>
          <w:tcPr>
            <w:tcW w:w="3049" w:type="dxa"/>
            <w:vAlign w:val="top"/>
          </w:tcPr>
          <w:p>
            <w:pPr>
              <w:pStyle w:val="8"/>
              <w:spacing w:before="60" w:line="220" w:lineRule="auto"/>
              <w:ind w:left="102"/>
            </w:pPr>
            <w:r>
              <w:rPr>
                <w:spacing w:val="-2"/>
              </w:rPr>
              <w:t>人员经费合计</w:t>
            </w:r>
          </w:p>
        </w:tc>
        <w:tc>
          <w:tcPr>
            <w:tcW w:w="1066" w:type="dxa"/>
            <w:tcBorders>
              <w:right w:val="single" w:color="000000" w:sz="4" w:space="0"/>
            </w:tcBorders>
            <w:vAlign w:val="top"/>
          </w:tcPr>
          <w:p>
            <w:pPr>
              <w:pStyle w:val="8"/>
              <w:spacing w:before="91" w:line="184" w:lineRule="auto"/>
              <w:ind w:right="3"/>
              <w:jc w:val="right"/>
            </w:pPr>
            <w:r>
              <w:rPr>
                <w:spacing w:val="-2"/>
              </w:rPr>
              <w:t>510.01</w:t>
            </w:r>
          </w:p>
        </w:tc>
        <w:tc>
          <w:tcPr>
            <w:tcW w:w="914" w:type="dxa"/>
            <w:tcBorders>
              <w:left w:val="single" w:color="000000" w:sz="4" w:space="0"/>
            </w:tcBorders>
            <w:vAlign w:val="top"/>
          </w:tcPr>
          <w:p>
            <w:pPr>
              <w:rPr>
                <w:rFonts w:ascii="Arial"/>
                <w:sz w:val="21"/>
              </w:rPr>
            </w:pPr>
          </w:p>
        </w:tc>
        <w:tc>
          <w:tcPr>
            <w:tcW w:w="3049" w:type="dxa"/>
            <w:vAlign w:val="top"/>
          </w:tcPr>
          <w:p>
            <w:pPr>
              <w:rPr>
                <w:rFonts w:ascii="Arial"/>
                <w:sz w:val="21"/>
              </w:rPr>
            </w:pPr>
          </w:p>
        </w:tc>
        <w:tc>
          <w:tcPr>
            <w:tcW w:w="1066" w:type="dxa"/>
            <w:vAlign w:val="top"/>
          </w:tcPr>
          <w:p>
            <w:pPr>
              <w:rPr>
                <w:rFonts w:ascii="Arial"/>
                <w:sz w:val="21"/>
              </w:rPr>
            </w:pPr>
          </w:p>
        </w:tc>
        <w:tc>
          <w:tcPr>
            <w:tcW w:w="914" w:type="dxa"/>
            <w:vAlign w:val="top"/>
          </w:tcPr>
          <w:p>
            <w:pPr>
              <w:rPr>
                <w:rFonts w:ascii="Arial"/>
                <w:sz w:val="21"/>
              </w:rPr>
            </w:pPr>
          </w:p>
        </w:tc>
        <w:tc>
          <w:tcPr>
            <w:tcW w:w="3049" w:type="dxa"/>
            <w:vAlign w:val="top"/>
          </w:tcPr>
          <w:p>
            <w:pPr>
              <w:pStyle w:val="8"/>
              <w:spacing w:before="60" w:line="220" w:lineRule="auto"/>
              <w:ind w:left="118"/>
            </w:pPr>
            <w:r>
              <w:rPr>
                <w:spacing w:val="-2"/>
              </w:rPr>
              <w:t>公用经费合计</w:t>
            </w:r>
          </w:p>
        </w:tc>
        <w:tc>
          <w:tcPr>
            <w:tcW w:w="1075" w:type="dxa"/>
            <w:vAlign w:val="top"/>
          </w:tcPr>
          <w:p>
            <w:pPr>
              <w:pStyle w:val="8"/>
              <w:spacing w:before="92" w:line="183" w:lineRule="auto"/>
              <w:jc w:val="right"/>
            </w:pPr>
            <w:r>
              <w:rPr>
                <w:spacing w:val="-3"/>
              </w:rPr>
              <w:t>36.87</w:t>
            </w:r>
          </w:p>
        </w:tc>
      </w:tr>
    </w:tbl>
    <w:p>
      <w:pPr>
        <w:spacing w:before="8" w:line="218" w:lineRule="auto"/>
        <w:ind w:left="6"/>
        <w:rPr>
          <w:rFonts w:ascii="宋体" w:hAnsi="宋体" w:eastAsia="宋体" w:cs="宋体"/>
          <w:sz w:val="18"/>
          <w:szCs w:val="18"/>
        </w:rPr>
      </w:pPr>
      <w:r>
        <w:rPr>
          <w:rFonts w:ascii="宋体" w:hAnsi="宋体" w:eastAsia="宋体" w:cs="宋体"/>
          <w:sz w:val="18"/>
          <w:szCs w:val="18"/>
        </w:rPr>
        <w:t>注：本表反映部门本年度一般公共预算财政拨</w:t>
      </w:r>
      <w:r>
        <w:rPr>
          <w:rFonts w:ascii="宋体" w:hAnsi="宋体" w:eastAsia="宋体" w:cs="宋体"/>
          <w:spacing w:val="-1"/>
          <w:sz w:val="18"/>
          <w:szCs w:val="18"/>
        </w:rPr>
        <w:t>款基本支出明细情况。本表金额转换为万元时，因四舍五入可能存在尾差。</w:t>
      </w:r>
    </w:p>
    <w:p>
      <w:pPr>
        <w:spacing w:line="218" w:lineRule="auto"/>
        <w:rPr>
          <w:rFonts w:ascii="宋体" w:hAnsi="宋体" w:eastAsia="宋体" w:cs="宋体"/>
          <w:sz w:val="18"/>
          <w:szCs w:val="18"/>
        </w:rPr>
        <w:sectPr>
          <w:footerReference r:id="rId18" w:type="default"/>
          <w:pgSz w:w="16838" w:h="11906"/>
          <w:pgMar w:top="720" w:right="877" w:bottom="412" w:left="840" w:header="0" w:footer="189" w:gutter="0"/>
          <w:cols w:space="720" w:num="1"/>
        </w:sectPr>
      </w:pPr>
    </w:p>
    <w:p>
      <w:pPr>
        <w:spacing w:before="51" w:line="218" w:lineRule="auto"/>
        <w:ind w:left="5228"/>
        <w:rPr>
          <w:rFonts w:ascii="宋体" w:hAnsi="宋体" w:eastAsia="宋体" w:cs="宋体"/>
          <w:sz w:val="26"/>
          <w:szCs w:val="26"/>
        </w:rPr>
      </w:pPr>
      <w:r>
        <w:rPr>
          <w:rFonts w:ascii="宋体" w:hAnsi="宋体" w:eastAsia="宋体" w:cs="宋体"/>
          <w:b/>
          <w:bCs/>
          <w:spacing w:val="-4"/>
          <w:sz w:val="26"/>
          <w:szCs w:val="26"/>
        </w:rPr>
        <w:t>政府性基金预算财政拨款收入支出决算表</w:t>
      </w:r>
    </w:p>
    <w:p>
      <w:pPr>
        <w:spacing w:before="268" w:line="220" w:lineRule="auto"/>
        <w:jc w:val="right"/>
        <w:rPr>
          <w:rFonts w:ascii="宋体" w:hAnsi="宋体" w:eastAsia="宋体" w:cs="宋体"/>
          <w:sz w:val="20"/>
          <w:szCs w:val="20"/>
        </w:rPr>
      </w:pPr>
      <w:r>
        <w:rPr>
          <w:rFonts w:ascii="宋体" w:hAnsi="宋体" w:eastAsia="宋体" w:cs="宋体"/>
          <w:spacing w:val="-3"/>
          <w:sz w:val="20"/>
          <w:szCs w:val="20"/>
        </w:rPr>
        <w:t>公开07表</w:t>
      </w:r>
    </w:p>
    <w:p>
      <w:pPr>
        <w:spacing w:line="161" w:lineRule="exact"/>
      </w:pPr>
    </w:p>
    <w:p>
      <w:pPr>
        <w:spacing w:line="161" w:lineRule="exact"/>
        <w:sectPr>
          <w:footerReference r:id="rId19" w:type="default"/>
          <w:pgSz w:w="16838" w:h="11906"/>
          <w:pgMar w:top="973" w:right="877" w:bottom="412" w:left="840" w:header="0" w:footer="189" w:gutter="0"/>
          <w:cols w:equalWidth="0" w:num="1">
            <w:col w:w="15120"/>
          </w:cols>
        </w:sectPr>
      </w:pPr>
    </w:p>
    <w:p>
      <w:pPr>
        <w:spacing w:before="47"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spacing w:before="45"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5" w:line="184"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4"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7"/>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72"/>
        <w:gridCol w:w="1495"/>
        <w:gridCol w:w="2598"/>
        <w:gridCol w:w="1495"/>
        <w:gridCol w:w="946"/>
        <w:gridCol w:w="1496"/>
        <w:gridCol w:w="1496"/>
        <w:gridCol w:w="2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atLeast"/>
        </w:trPr>
        <w:tc>
          <w:tcPr>
            <w:tcW w:w="4467" w:type="dxa"/>
            <w:gridSpan w:val="2"/>
            <w:tcBorders>
              <w:bottom w:val="single" w:color="000000" w:sz="4" w:space="0"/>
              <w:right w:val="single" w:color="000000" w:sz="4" w:space="0"/>
            </w:tcBorders>
            <w:vAlign w:val="top"/>
          </w:tcPr>
          <w:p>
            <w:pPr>
              <w:pStyle w:val="8"/>
              <w:spacing w:before="55" w:line="220" w:lineRule="auto"/>
              <w:ind w:left="2032"/>
            </w:pPr>
            <w:r>
              <w:rPr>
                <w:spacing w:val="-3"/>
              </w:rPr>
              <w:t>项目</w:t>
            </w:r>
          </w:p>
        </w:tc>
        <w:tc>
          <w:tcPr>
            <w:tcW w:w="2598" w:type="dxa"/>
            <w:vMerge w:val="restart"/>
            <w:tcBorders>
              <w:left w:val="single" w:color="000000" w:sz="4" w:space="0"/>
              <w:bottom w:val="nil"/>
              <w:right w:val="single" w:color="000000" w:sz="4" w:space="0"/>
            </w:tcBorders>
            <w:vAlign w:val="top"/>
          </w:tcPr>
          <w:p>
            <w:pPr>
              <w:pStyle w:val="8"/>
              <w:spacing w:before="219" w:line="219" w:lineRule="auto"/>
              <w:ind w:left="599"/>
            </w:pPr>
            <w:r>
              <w:rPr>
                <w:spacing w:val="-1"/>
              </w:rPr>
              <w:t>年初结转和结余</w:t>
            </w:r>
          </w:p>
        </w:tc>
        <w:tc>
          <w:tcPr>
            <w:tcW w:w="1495" w:type="dxa"/>
            <w:vMerge w:val="restart"/>
            <w:tcBorders>
              <w:left w:val="single" w:color="000000" w:sz="4" w:space="0"/>
              <w:bottom w:val="nil"/>
            </w:tcBorders>
            <w:vAlign w:val="top"/>
          </w:tcPr>
          <w:p>
            <w:pPr>
              <w:pStyle w:val="8"/>
              <w:spacing w:before="219" w:line="218" w:lineRule="auto"/>
              <w:ind w:left="350"/>
            </w:pPr>
            <w:r>
              <w:rPr>
                <w:spacing w:val="-2"/>
              </w:rPr>
              <w:t>本年收入</w:t>
            </w:r>
          </w:p>
        </w:tc>
        <w:tc>
          <w:tcPr>
            <w:tcW w:w="3938" w:type="dxa"/>
            <w:gridSpan w:val="3"/>
            <w:tcBorders>
              <w:bottom w:val="single" w:color="000000" w:sz="4" w:space="0"/>
            </w:tcBorders>
            <w:vAlign w:val="top"/>
          </w:tcPr>
          <w:p>
            <w:pPr>
              <w:pStyle w:val="8"/>
              <w:spacing w:before="56" w:line="218" w:lineRule="auto"/>
              <w:ind w:left="1572"/>
            </w:pPr>
            <w:r>
              <w:rPr>
                <w:spacing w:val="-2"/>
              </w:rPr>
              <w:t>本年支出</w:t>
            </w:r>
          </w:p>
        </w:tc>
        <w:tc>
          <w:tcPr>
            <w:tcW w:w="2607" w:type="dxa"/>
            <w:vMerge w:val="restart"/>
            <w:tcBorders>
              <w:bottom w:val="nil"/>
            </w:tcBorders>
            <w:vAlign w:val="top"/>
          </w:tcPr>
          <w:p>
            <w:pPr>
              <w:pStyle w:val="8"/>
              <w:spacing w:before="219" w:line="219" w:lineRule="auto"/>
              <w:ind w:left="606"/>
            </w:pPr>
            <w:r>
              <w:rPr>
                <w:spacing w:val="-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3" w:hRule="atLeast"/>
        </w:trPr>
        <w:tc>
          <w:tcPr>
            <w:tcW w:w="2972" w:type="dxa"/>
            <w:tcBorders>
              <w:top w:val="single" w:color="000000" w:sz="4" w:space="0"/>
            </w:tcBorders>
            <w:vAlign w:val="top"/>
          </w:tcPr>
          <w:p>
            <w:pPr>
              <w:pStyle w:val="8"/>
              <w:spacing w:before="58" w:line="218" w:lineRule="auto"/>
              <w:ind w:left="686"/>
            </w:pPr>
            <w:r>
              <w:rPr>
                <w:spacing w:val="-2"/>
              </w:rPr>
              <w:t>功能分类科目编码</w:t>
            </w:r>
          </w:p>
        </w:tc>
        <w:tc>
          <w:tcPr>
            <w:tcW w:w="1495" w:type="dxa"/>
            <w:tcBorders>
              <w:top w:val="single" w:color="000000" w:sz="4" w:space="0"/>
              <w:right w:val="single" w:color="000000" w:sz="4" w:space="0"/>
            </w:tcBorders>
            <w:vAlign w:val="top"/>
          </w:tcPr>
          <w:p>
            <w:pPr>
              <w:pStyle w:val="8"/>
              <w:spacing w:before="58" w:line="218" w:lineRule="auto"/>
              <w:ind w:left="343"/>
            </w:pPr>
            <w:r>
              <w:rPr>
                <w:spacing w:val="-2"/>
              </w:rPr>
              <w:t>科目名称</w:t>
            </w:r>
          </w:p>
        </w:tc>
        <w:tc>
          <w:tcPr>
            <w:tcW w:w="2598" w:type="dxa"/>
            <w:vMerge w:val="continue"/>
            <w:tcBorders>
              <w:top w:val="nil"/>
              <w:left w:val="single" w:color="000000" w:sz="4" w:space="0"/>
              <w:right w:val="single" w:color="000000" w:sz="4" w:space="0"/>
            </w:tcBorders>
            <w:vAlign w:val="top"/>
          </w:tcPr>
          <w:p>
            <w:pPr>
              <w:rPr>
                <w:rFonts w:ascii="Arial"/>
                <w:sz w:val="21"/>
              </w:rPr>
            </w:pPr>
          </w:p>
        </w:tc>
        <w:tc>
          <w:tcPr>
            <w:tcW w:w="1495" w:type="dxa"/>
            <w:vMerge w:val="continue"/>
            <w:tcBorders>
              <w:top w:val="nil"/>
              <w:left w:val="single" w:color="000000" w:sz="4" w:space="0"/>
            </w:tcBorders>
            <w:vAlign w:val="top"/>
          </w:tcPr>
          <w:p>
            <w:pPr>
              <w:rPr>
                <w:rFonts w:ascii="Arial"/>
                <w:sz w:val="21"/>
              </w:rPr>
            </w:pPr>
          </w:p>
        </w:tc>
        <w:tc>
          <w:tcPr>
            <w:tcW w:w="946" w:type="dxa"/>
            <w:tcBorders>
              <w:top w:val="single" w:color="000000" w:sz="4" w:space="0"/>
              <w:right w:val="single" w:color="000000" w:sz="4" w:space="0"/>
            </w:tcBorders>
            <w:vAlign w:val="top"/>
          </w:tcPr>
          <w:p>
            <w:pPr>
              <w:pStyle w:val="8"/>
              <w:spacing w:before="58" w:line="220" w:lineRule="auto"/>
              <w:ind w:left="280"/>
            </w:pPr>
            <w:r>
              <w:rPr>
                <w:spacing w:val="-4"/>
              </w:rPr>
              <w:t>小计</w:t>
            </w:r>
          </w:p>
        </w:tc>
        <w:tc>
          <w:tcPr>
            <w:tcW w:w="1496" w:type="dxa"/>
            <w:tcBorders>
              <w:top w:val="single" w:color="000000" w:sz="4" w:space="0"/>
              <w:left w:val="single" w:color="000000" w:sz="4" w:space="0"/>
            </w:tcBorders>
            <w:vAlign w:val="top"/>
          </w:tcPr>
          <w:p>
            <w:pPr>
              <w:pStyle w:val="8"/>
              <w:spacing w:before="58" w:line="218" w:lineRule="auto"/>
              <w:ind w:left="351"/>
            </w:pPr>
            <w:r>
              <w:rPr>
                <w:spacing w:val="-2"/>
              </w:rPr>
              <w:t>基本支出</w:t>
            </w:r>
          </w:p>
        </w:tc>
        <w:tc>
          <w:tcPr>
            <w:tcW w:w="1496" w:type="dxa"/>
            <w:tcBorders>
              <w:top w:val="single" w:color="000000" w:sz="4" w:space="0"/>
            </w:tcBorders>
            <w:vAlign w:val="top"/>
          </w:tcPr>
          <w:p>
            <w:pPr>
              <w:pStyle w:val="8"/>
              <w:spacing w:before="57" w:line="220" w:lineRule="auto"/>
              <w:ind w:left="352"/>
            </w:pPr>
            <w:r>
              <w:rPr>
                <w:spacing w:val="-2"/>
              </w:rPr>
              <w:t>项目支出</w:t>
            </w:r>
          </w:p>
        </w:tc>
        <w:tc>
          <w:tcPr>
            <w:tcW w:w="26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8" w:hRule="atLeast"/>
        </w:trPr>
        <w:tc>
          <w:tcPr>
            <w:tcW w:w="2972" w:type="dxa"/>
            <w:vAlign w:val="top"/>
          </w:tcPr>
          <w:p>
            <w:pPr>
              <w:rPr>
                <w:rFonts w:ascii="Arial"/>
                <w:sz w:val="21"/>
              </w:rPr>
            </w:pPr>
          </w:p>
        </w:tc>
        <w:tc>
          <w:tcPr>
            <w:tcW w:w="1495" w:type="dxa"/>
            <w:tcBorders>
              <w:right w:val="single" w:color="000000" w:sz="4" w:space="0"/>
            </w:tcBorders>
            <w:vAlign w:val="top"/>
          </w:tcPr>
          <w:p>
            <w:pPr>
              <w:pStyle w:val="8"/>
              <w:spacing w:before="56" w:line="219" w:lineRule="auto"/>
              <w:ind w:left="543"/>
            </w:pPr>
            <w:r>
              <w:rPr>
                <w:spacing w:val="-2"/>
              </w:rPr>
              <w:t>栏次</w:t>
            </w:r>
          </w:p>
        </w:tc>
        <w:tc>
          <w:tcPr>
            <w:tcW w:w="2598" w:type="dxa"/>
            <w:tcBorders>
              <w:left w:val="single" w:color="000000" w:sz="4" w:space="0"/>
              <w:right w:val="single" w:color="000000" w:sz="4" w:space="0"/>
            </w:tcBorders>
            <w:vAlign w:val="top"/>
          </w:tcPr>
          <w:p>
            <w:pPr>
              <w:pStyle w:val="8"/>
              <w:spacing w:before="86" w:line="184" w:lineRule="auto"/>
              <w:ind w:left="1264"/>
            </w:pPr>
            <w:r>
              <w:t>1</w:t>
            </w:r>
          </w:p>
        </w:tc>
        <w:tc>
          <w:tcPr>
            <w:tcW w:w="1495" w:type="dxa"/>
            <w:tcBorders>
              <w:left w:val="single" w:color="000000" w:sz="4" w:space="0"/>
            </w:tcBorders>
            <w:vAlign w:val="top"/>
          </w:tcPr>
          <w:p>
            <w:pPr>
              <w:pStyle w:val="8"/>
              <w:spacing w:before="87" w:line="183" w:lineRule="auto"/>
              <w:ind w:left="702"/>
            </w:pPr>
            <w:r>
              <w:t>2</w:t>
            </w:r>
          </w:p>
        </w:tc>
        <w:tc>
          <w:tcPr>
            <w:tcW w:w="946" w:type="dxa"/>
            <w:tcBorders>
              <w:right w:val="single" w:color="000000" w:sz="4" w:space="0"/>
            </w:tcBorders>
            <w:vAlign w:val="top"/>
          </w:tcPr>
          <w:p>
            <w:pPr>
              <w:pStyle w:val="8"/>
              <w:spacing w:before="88" w:line="183" w:lineRule="auto"/>
              <w:ind w:left="428"/>
            </w:pPr>
            <w:r>
              <w:t>3</w:t>
            </w:r>
          </w:p>
        </w:tc>
        <w:tc>
          <w:tcPr>
            <w:tcW w:w="1496" w:type="dxa"/>
            <w:tcBorders>
              <w:left w:val="single" w:color="000000" w:sz="4" w:space="0"/>
            </w:tcBorders>
            <w:vAlign w:val="top"/>
          </w:tcPr>
          <w:p>
            <w:pPr>
              <w:pStyle w:val="8"/>
              <w:spacing w:before="87" w:line="183" w:lineRule="auto"/>
              <w:ind w:left="701"/>
            </w:pPr>
            <w:r>
              <w:t>4</w:t>
            </w:r>
          </w:p>
        </w:tc>
        <w:tc>
          <w:tcPr>
            <w:tcW w:w="1496" w:type="dxa"/>
            <w:vAlign w:val="top"/>
          </w:tcPr>
          <w:p>
            <w:pPr>
              <w:pStyle w:val="8"/>
              <w:spacing w:before="89" w:line="182" w:lineRule="auto"/>
              <w:ind w:left="706"/>
            </w:pPr>
            <w:r>
              <w:t>5</w:t>
            </w:r>
          </w:p>
        </w:tc>
        <w:tc>
          <w:tcPr>
            <w:tcW w:w="2607" w:type="dxa"/>
            <w:vAlign w:val="top"/>
          </w:tcPr>
          <w:p>
            <w:pPr>
              <w:pStyle w:val="8"/>
              <w:spacing w:before="88" w:line="183" w:lineRule="auto"/>
              <w:ind w:left="1257"/>
            </w:pP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2972" w:type="dxa"/>
            <w:vAlign w:val="top"/>
          </w:tcPr>
          <w:p>
            <w:pPr>
              <w:rPr>
                <w:rFonts w:ascii="Arial"/>
                <w:sz w:val="21"/>
              </w:rPr>
            </w:pPr>
          </w:p>
        </w:tc>
        <w:tc>
          <w:tcPr>
            <w:tcW w:w="1495" w:type="dxa"/>
            <w:tcBorders>
              <w:right w:val="single" w:color="000000" w:sz="4" w:space="0"/>
            </w:tcBorders>
            <w:vAlign w:val="top"/>
          </w:tcPr>
          <w:p>
            <w:pPr>
              <w:pStyle w:val="8"/>
              <w:spacing w:before="61" w:line="220" w:lineRule="auto"/>
              <w:ind w:left="494"/>
            </w:pPr>
            <w:r>
              <w:rPr>
                <w:spacing w:val="-3"/>
              </w:rPr>
              <w:t>合计</w:t>
            </w:r>
          </w:p>
        </w:tc>
        <w:tc>
          <w:tcPr>
            <w:tcW w:w="2598" w:type="dxa"/>
            <w:tcBorders>
              <w:left w:val="single" w:color="000000" w:sz="4" w:space="0"/>
              <w:right w:val="single" w:color="000000" w:sz="4" w:space="0"/>
            </w:tcBorders>
            <w:vAlign w:val="top"/>
          </w:tcPr>
          <w:p>
            <w:pPr>
              <w:pStyle w:val="8"/>
              <w:spacing w:before="92" w:line="183" w:lineRule="auto"/>
              <w:ind w:right="1"/>
              <w:jc w:val="right"/>
            </w:pPr>
            <w:r>
              <w:rPr>
                <w:spacing w:val="-2"/>
              </w:rPr>
              <w:t>0.00</w:t>
            </w:r>
          </w:p>
        </w:tc>
        <w:tc>
          <w:tcPr>
            <w:tcW w:w="1495" w:type="dxa"/>
            <w:tcBorders>
              <w:left w:val="single" w:color="000000" w:sz="4" w:space="0"/>
            </w:tcBorders>
            <w:vAlign w:val="top"/>
          </w:tcPr>
          <w:p>
            <w:pPr>
              <w:pStyle w:val="8"/>
              <w:spacing w:before="92" w:line="183" w:lineRule="auto"/>
              <w:jc w:val="right"/>
            </w:pPr>
            <w:r>
              <w:rPr>
                <w:spacing w:val="-3"/>
              </w:rPr>
              <w:t>0.00</w:t>
            </w:r>
          </w:p>
        </w:tc>
        <w:tc>
          <w:tcPr>
            <w:tcW w:w="946" w:type="dxa"/>
            <w:tcBorders>
              <w:right w:val="single" w:color="000000" w:sz="4" w:space="0"/>
            </w:tcBorders>
            <w:vAlign w:val="top"/>
          </w:tcPr>
          <w:p>
            <w:pPr>
              <w:pStyle w:val="8"/>
              <w:spacing w:before="92" w:line="183" w:lineRule="auto"/>
              <w:jc w:val="right"/>
            </w:pPr>
            <w:r>
              <w:rPr>
                <w:spacing w:val="-3"/>
              </w:rPr>
              <w:t>0.00</w:t>
            </w:r>
          </w:p>
        </w:tc>
        <w:tc>
          <w:tcPr>
            <w:tcW w:w="1496" w:type="dxa"/>
            <w:tcBorders>
              <w:left w:val="single" w:color="000000" w:sz="4" w:space="0"/>
            </w:tcBorders>
            <w:vAlign w:val="top"/>
          </w:tcPr>
          <w:p>
            <w:pPr>
              <w:pStyle w:val="8"/>
              <w:spacing w:before="92" w:line="183" w:lineRule="auto"/>
              <w:jc w:val="right"/>
            </w:pPr>
            <w:r>
              <w:rPr>
                <w:spacing w:val="-4"/>
              </w:rPr>
              <w:t>0.00</w:t>
            </w:r>
          </w:p>
        </w:tc>
        <w:tc>
          <w:tcPr>
            <w:tcW w:w="1496" w:type="dxa"/>
            <w:vAlign w:val="top"/>
          </w:tcPr>
          <w:p>
            <w:pPr>
              <w:pStyle w:val="8"/>
              <w:spacing w:before="92" w:line="183" w:lineRule="auto"/>
              <w:jc w:val="right"/>
            </w:pPr>
            <w:r>
              <w:rPr>
                <w:spacing w:val="-4"/>
              </w:rPr>
              <w:t>0.00</w:t>
            </w:r>
          </w:p>
        </w:tc>
        <w:tc>
          <w:tcPr>
            <w:tcW w:w="2607" w:type="dxa"/>
            <w:vAlign w:val="top"/>
          </w:tcPr>
          <w:p>
            <w:pPr>
              <w:pStyle w:val="8"/>
              <w:spacing w:before="92" w:line="183" w:lineRule="auto"/>
              <w:jc w:val="right"/>
            </w:pPr>
            <w:r>
              <w:rPr>
                <w:spacing w:val="-3"/>
              </w:rPr>
              <w:t>0.00</w:t>
            </w:r>
          </w:p>
        </w:tc>
      </w:tr>
    </w:tbl>
    <w:p>
      <w:pPr>
        <w:spacing w:before="8" w:line="203" w:lineRule="auto"/>
        <w:ind w:left="6"/>
        <w:rPr>
          <w:rFonts w:ascii="宋体" w:hAnsi="宋体" w:eastAsia="宋体" w:cs="宋体"/>
          <w:sz w:val="18"/>
          <w:szCs w:val="18"/>
        </w:rPr>
      </w:pPr>
      <w:r>
        <w:rPr>
          <w:rFonts w:ascii="宋体" w:hAnsi="宋体" w:eastAsia="宋体" w:cs="宋体"/>
          <w:spacing w:val="-1"/>
          <w:sz w:val="18"/>
          <w:szCs w:val="18"/>
        </w:rPr>
        <w:t>注：本表反映部门本年度政府性基金预算财政拨款收入、支出及结转和结余情况。</w:t>
      </w:r>
    </w:p>
    <w:p>
      <w:pPr>
        <w:spacing w:line="183" w:lineRule="auto"/>
        <w:ind w:left="9"/>
        <w:rPr>
          <w:rFonts w:ascii="宋体" w:hAnsi="宋体" w:eastAsia="宋体" w:cs="宋体"/>
          <w:sz w:val="18"/>
          <w:szCs w:val="18"/>
        </w:rPr>
      </w:pPr>
      <w:r>
        <w:rPr>
          <w:rFonts w:ascii="宋体" w:hAnsi="宋体" w:eastAsia="宋体" w:cs="宋体"/>
          <w:spacing w:val="-1"/>
          <w:sz w:val="18"/>
          <w:szCs w:val="18"/>
        </w:rPr>
        <w:t>说明：我部门没有政府性基金收入，也没有使用政府性基金安排的支出，故本表无数据。</w:t>
      </w:r>
    </w:p>
    <w:p>
      <w:pPr>
        <w:spacing w:line="183"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spacing w:before="51" w:line="218" w:lineRule="auto"/>
        <w:ind w:left="5383"/>
        <w:rPr>
          <w:rFonts w:ascii="宋体" w:hAnsi="宋体" w:eastAsia="宋体" w:cs="宋体"/>
          <w:sz w:val="26"/>
          <w:szCs w:val="26"/>
        </w:rPr>
      </w:pPr>
      <w:r>
        <w:rPr>
          <w:rFonts w:ascii="宋体" w:hAnsi="宋体" w:eastAsia="宋体" w:cs="宋体"/>
          <w:b/>
          <w:bCs/>
          <w:spacing w:val="-5"/>
          <w:sz w:val="26"/>
          <w:szCs w:val="26"/>
        </w:rPr>
        <w:t>国有资本经营预算财政拨款支出决算表</w:t>
      </w:r>
    </w:p>
    <w:p>
      <w:pPr>
        <w:spacing w:before="268" w:line="220" w:lineRule="auto"/>
        <w:jc w:val="right"/>
        <w:rPr>
          <w:rFonts w:ascii="宋体" w:hAnsi="宋体" w:eastAsia="宋体" w:cs="宋体"/>
          <w:sz w:val="20"/>
          <w:szCs w:val="20"/>
        </w:rPr>
      </w:pPr>
      <w:r>
        <w:rPr>
          <w:rFonts w:ascii="宋体" w:hAnsi="宋体" w:eastAsia="宋体" w:cs="宋体"/>
          <w:spacing w:val="-3"/>
          <w:sz w:val="20"/>
          <w:szCs w:val="20"/>
        </w:rPr>
        <w:t>公开08表</w:t>
      </w:r>
    </w:p>
    <w:p>
      <w:pPr>
        <w:spacing w:line="161" w:lineRule="exact"/>
      </w:pPr>
    </w:p>
    <w:p>
      <w:pPr>
        <w:spacing w:line="161" w:lineRule="exact"/>
        <w:sectPr>
          <w:footerReference r:id="rId20" w:type="default"/>
          <w:pgSz w:w="16838" w:h="11906"/>
          <w:pgMar w:top="973" w:right="877" w:bottom="412" w:left="840" w:header="0" w:footer="189" w:gutter="0"/>
          <w:cols w:equalWidth="0" w:num="1">
            <w:col w:w="15120"/>
          </w:cols>
        </w:sectPr>
      </w:pPr>
    </w:p>
    <w:p>
      <w:pPr>
        <w:spacing w:before="47"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spacing w:before="45"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5" w:line="184"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4"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7"/>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64"/>
        <w:gridCol w:w="3257"/>
        <w:gridCol w:w="2059"/>
        <w:gridCol w:w="3258"/>
        <w:gridCol w:w="3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21" w:type="dxa"/>
            <w:gridSpan w:val="2"/>
            <w:tcBorders>
              <w:bottom w:val="single" w:color="000000" w:sz="4" w:space="0"/>
            </w:tcBorders>
            <w:vAlign w:val="top"/>
          </w:tcPr>
          <w:p>
            <w:pPr>
              <w:pStyle w:val="8"/>
              <w:spacing w:before="55" w:line="220" w:lineRule="auto"/>
              <w:ind w:left="3061"/>
            </w:pPr>
            <w:r>
              <w:rPr>
                <w:spacing w:val="-3"/>
              </w:rPr>
              <w:t>项目</w:t>
            </w:r>
          </w:p>
        </w:tc>
        <w:tc>
          <w:tcPr>
            <w:tcW w:w="8583" w:type="dxa"/>
            <w:gridSpan w:val="3"/>
            <w:tcBorders>
              <w:bottom w:val="single" w:color="000000" w:sz="4" w:space="0"/>
            </w:tcBorders>
            <w:vAlign w:val="top"/>
          </w:tcPr>
          <w:p>
            <w:pPr>
              <w:pStyle w:val="8"/>
              <w:spacing w:before="56" w:line="218" w:lineRule="auto"/>
              <w:ind w:left="3892"/>
            </w:pPr>
            <w:r>
              <w:rPr>
                <w:spacing w:val="-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3" w:hRule="atLeast"/>
        </w:trPr>
        <w:tc>
          <w:tcPr>
            <w:tcW w:w="3264" w:type="dxa"/>
            <w:tcBorders>
              <w:top w:val="single" w:color="000000" w:sz="4" w:space="0"/>
            </w:tcBorders>
            <w:vAlign w:val="top"/>
          </w:tcPr>
          <w:p>
            <w:pPr>
              <w:pStyle w:val="8"/>
              <w:spacing w:before="58" w:line="218" w:lineRule="auto"/>
              <w:ind w:left="1229"/>
            </w:pPr>
            <w:r>
              <w:rPr>
                <w:spacing w:val="-2"/>
              </w:rPr>
              <w:t>科目代码</w:t>
            </w:r>
          </w:p>
        </w:tc>
        <w:tc>
          <w:tcPr>
            <w:tcW w:w="3257" w:type="dxa"/>
            <w:tcBorders>
              <w:top w:val="single" w:color="000000" w:sz="4" w:space="0"/>
            </w:tcBorders>
            <w:vAlign w:val="top"/>
          </w:tcPr>
          <w:p>
            <w:pPr>
              <w:pStyle w:val="8"/>
              <w:spacing w:before="58" w:line="218" w:lineRule="auto"/>
              <w:ind w:left="1225"/>
            </w:pPr>
            <w:r>
              <w:rPr>
                <w:spacing w:val="-2"/>
              </w:rPr>
              <w:t>科目名称</w:t>
            </w:r>
          </w:p>
        </w:tc>
        <w:tc>
          <w:tcPr>
            <w:tcW w:w="2059" w:type="dxa"/>
            <w:tcBorders>
              <w:top w:val="single" w:color="000000" w:sz="4" w:space="0"/>
              <w:right w:val="single" w:color="000000" w:sz="4" w:space="0"/>
            </w:tcBorders>
            <w:vAlign w:val="top"/>
          </w:tcPr>
          <w:p>
            <w:pPr>
              <w:pStyle w:val="8"/>
              <w:spacing w:before="58" w:line="220" w:lineRule="auto"/>
              <w:ind w:left="836"/>
            </w:pPr>
            <w:r>
              <w:rPr>
                <w:spacing w:val="-4"/>
              </w:rPr>
              <w:t>小计</w:t>
            </w:r>
          </w:p>
        </w:tc>
        <w:tc>
          <w:tcPr>
            <w:tcW w:w="3258" w:type="dxa"/>
            <w:tcBorders>
              <w:top w:val="single" w:color="000000" w:sz="4" w:space="0"/>
              <w:left w:val="single" w:color="000000" w:sz="4" w:space="0"/>
            </w:tcBorders>
            <w:vAlign w:val="top"/>
          </w:tcPr>
          <w:p>
            <w:pPr>
              <w:pStyle w:val="8"/>
              <w:spacing w:before="58" w:line="218" w:lineRule="auto"/>
              <w:ind w:left="1234"/>
            </w:pPr>
            <w:r>
              <w:rPr>
                <w:spacing w:val="-2"/>
              </w:rPr>
              <w:t>基本支出</w:t>
            </w:r>
          </w:p>
        </w:tc>
        <w:tc>
          <w:tcPr>
            <w:tcW w:w="3266" w:type="dxa"/>
            <w:tcBorders>
              <w:top w:val="single" w:color="000000" w:sz="4" w:space="0"/>
            </w:tcBorders>
            <w:vAlign w:val="top"/>
          </w:tcPr>
          <w:p>
            <w:pPr>
              <w:pStyle w:val="8"/>
              <w:spacing w:before="57" w:line="220" w:lineRule="auto"/>
              <w:ind w:left="1236"/>
            </w:pPr>
            <w:r>
              <w:rPr>
                <w:spacing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3264" w:type="dxa"/>
            <w:vAlign w:val="top"/>
          </w:tcPr>
          <w:p>
            <w:pPr>
              <w:rPr>
                <w:rFonts w:ascii="Arial"/>
                <w:sz w:val="21"/>
              </w:rPr>
            </w:pPr>
          </w:p>
        </w:tc>
        <w:tc>
          <w:tcPr>
            <w:tcW w:w="3257" w:type="dxa"/>
            <w:vAlign w:val="top"/>
          </w:tcPr>
          <w:p>
            <w:pPr>
              <w:pStyle w:val="8"/>
              <w:spacing w:before="56" w:line="219" w:lineRule="auto"/>
              <w:ind w:left="1426"/>
            </w:pPr>
            <w:r>
              <w:rPr>
                <w:spacing w:val="-2"/>
              </w:rPr>
              <w:t>栏次</w:t>
            </w:r>
          </w:p>
        </w:tc>
        <w:tc>
          <w:tcPr>
            <w:tcW w:w="2059" w:type="dxa"/>
            <w:tcBorders>
              <w:right w:val="single" w:color="000000" w:sz="4" w:space="0"/>
            </w:tcBorders>
            <w:vAlign w:val="top"/>
          </w:tcPr>
          <w:p>
            <w:pPr>
              <w:pStyle w:val="8"/>
              <w:spacing w:before="86" w:line="184" w:lineRule="auto"/>
              <w:ind w:left="994"/>
            </w:pPr>
            <w:r>
              <w:t>1</w:t>
            </w:r>
          </w:p>
        </w:tc>
        <w:tc>
          <w:tcPr>
            <w:tcW w:w="3258" w:type="dxa"/>
            <w:tcBorders>
              <w:left w:val="single" w:color="000000" w:sz="4" w:space="0"/>
            </w:tcBorders>
            <w:vAlign w:val="top"/>
          </w:tcPr>
          <w:p>
            <w:pPr>
              <w:pStyle w:val="8"/>
              <w:spacing w:before="87" w:line="183" w:lineRule="auto"/>
              <w:ind w:left="1587"/>
            </w:pPr>
            <w:r>
              <w:t>2</w:t>
            </w:r>
          </w:p>
        </w:tc>
        <w:tc>
          <w:tcPr>
            <w:tcW w:w="3266" w:type="dxa"/>
            <w:vAlign w:val="top"/>
          </w:tcPr>
          <w:p>
            <w:pPr>
              <w:pStyle w:val="8"/>
              <w:spacing w:before="88" w:line="183" w:lineRule="auto"/>
              <w:ind w:left="1589"/>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3264" w:type="dxa"/>
            <w:vAlign w:val="top"/>
          </w:tcPr>
          <w:p>
            <w:pPr>
              <w:rPr>
                <w:rFonts w:ascii="Arial"/>
                <w:sz w:val="21"/>
              </w:rPr>
            </w:pPr>
          </w:p>
        </w:tc>
        <w:tc>
          <w:tcPr>
            <w:tcW w:w="3257" w:type="dxa"/>
            <w:vAlign w:val="top"/>
          </w:tcPr>
          <w:p>
            <w:pPr>
              <w:pStyle w:val="8"/>
              <w:spacing w:before="61" w:line="220" w:lineRule="auto"/>
              <w:ind w:left="1376"/>
            </w:pPr>
            <w:r>
              <w:rPr>
                <w:spacing w:val="-3"/>
              </w:rPr>
              <w:t>合计</w:t>
            </w:r>
          </w:p>
        </w:tc>
        <w:tc>
          <w:tcPr>
            <w:tcW w:w="2059" w:type="dxa"/>
            <w:tcBorders>
              <w:right w:val="single" w:color="000000" w:sz="4" w:space="0"/>
            </w:tcBorders>
            <w:vAlign w:val="top"/>
          </w:tcPr>
          <w:p>
            <w:pPr>
              <w:pStyle w:val="8"/>
              <w:spacing w:before="92" w:line="183" w:lineRule="auto"/>
              <w:jc w:val="right"/>
            </w:pPr>
            <w:r>
              <w:rPr>
                <w:spacing w:val="-3"/>
              </w:rPr>
              <w:t>0.00</w:t>
            </w:r>
          </w:p>
        </w:tc>
        <w:tc>
          <w:tcPr>
            <w:tcW w:w="3258" w:type="dxa"/>
            <w:tcBorders>
              <w:left w:val="single" w:color="000000" w:sz="4" w:space="0"/>
            </w:tcBorders>
            <w:vAlign w:val="top"/>
          </w:tcPr>
          <w:p>
            <w:pPr>
              <w:pStyle w:val="8"/>
              <w:spacing w:before="92" w:line="183" w:lineRule="auto"/>
              <w:jc w:val="right"/>
            </w:pPr>
            <w:r>
              <w:rPr>
                <w:spacing w:val="-4"/>
              </w:rPr>
              <w:t>0.00</w:t>
            </w:r>
          </w:p>
        </w:tc>
        <w:tc>
          <w:tcPr>
            <w:tcW w:w="3266" w:type="dxa"/>
            <w:vAlign w:val="top"/>
          </w:tcPr>
          <w:p>
            <w:pPr>
              <w:pStyle w:val="8"/>
              <w:spacing w:before="92" w:line="183" w:lineRule="auto"/>
              <w:jc w:val="right"/>
            </w:pPr>
            <w:r>
              <w:rPr>
                <w:spacing w:val="-3"/>
              </w:rPr>
              <w:t>0.00</w:t>
            </w:r>
          </w:p>
        </w:tc>
      </w:tr>
    </w:tbl>
    <w:p>
      <w:pPr>
        <w:spacing w:before="8" w:line="203" w:lineRule="auto"/>
        <w:ind w:left="6"/>
        <w:rPr>
          <w:rFonts w:ascii="宋体" w:hAnsi="宋体" w:eastAsia="宋体" w:cs="宋体"/>
          <w:sz w:val="18"/>
          <w:szCs w:val="18"/>
        </w:rPr>
      </w:pPr>
      <w:r>
        <w:rPr>
          <w:rFonts w:ascii="宋体" w:hAnsi="宋体" w:eastAsia="宋体" w:cs="宋体"/>
          <w:spacing w:val="-1"/>
          <w:sz w:val="18"/>
          <w:szCs w:val="18"/>
        </w:rPr>
        <w:t>注：本表反映部门本年度国有资本经营预算财政拨款支</w:t>
      </w:r>
      <w:r>
        <w:rPr>
          <w:rFonts w:ascii="宋体" w:hAnsi="宋体" w:eastAsia="宋体" w:cs="宋体"/>
          <w:spacing w:val="-2"/>
          <w:sz w:val="18"/>
          <w:szCs w:val="18"/>
        </w:rPr>
        <w:t>出情况。</w:t>
      </w:r>
    </w:p>
    <w:p>
      <w:pPr>
        <w:spacing w:line="183" w:lineRule="auto"/>
        <w:ind w:left="9"/>
        <w:rPr>
          <w:rFonts w:ascii="宋体" w:hAnsi="宋体" w:eastAsia="宋体" w:cs="宋体"/>
          <w:sz w:val="18"/>
          <w:szCs w:val="18"/>
        </w:rPr>
      </w:pPr>
      <w:r>
        <w:rPr>
          <w:rFonts w:ascii="宋体" w:hAnsi="宋体" w:eastAsia="宋体" w:cs="宋体"/>
          <w:spacing w:val="-1"/>
          <w:sz w:val="18"/>
          <w:szCs w:val="18"/>
        </w:rPr>
        <w:t>说明：我部门没有使用国有资本经营预算安排的支出，故本表</w:t>
      </w:r>
      <w:r>
        <w:rPr>
          <w:rFonts w:ascii="宋体" w:hAnsi="宋体" w:eastAsia="宋体" w:cs="宋体"/>
          <w:spacing w:val="-2"/>
          <w:sz w:val="18"/>
          <w:szCs w:val="18"/>
        </w:rPr>
        <w:t>无数据。</w:t>
      </w:r>
    </w:p>
    <w:p>
      <w:pPr>
        <w:spacing w:line="183"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spacing w:before="51" w:line="219" w:lineRule="auto"/>
        <w:ind w:left="5619"/>
        <w:rPr>
          <w:rFonts w:ascii="宋体" w:hAnsi="宋体" w:eastAsia="宋体" w:cs="宋体"/>
          <w:sz w:val="26"/>
          <w:szCs w:val="26"/>
        </w:rPr>
      </w:pPr>
      <w:r>
        <w:rPr>
          <w:rFonts w:ascii="宋体" w:hAnsi="宋体" w:eastAsia="宋体" w:cs="宋体"/>
          <w:b/>
          <w:bCs/>
          <w:spacing w:val="-4"/>
          <w:sz w:val="26"/>
          <w:szCs w:val="26"/>
        </w:rPr>
        <w:t>财政拨款“三公”经费支出决算表</w:t>
      </w:r>
    </w:p>
    <w:p>
      <w:pPr>
        <w:spacing w:before="267" w:line="220" w:lineRule="auto"/>
        <w:jc w:val="right"/>
        <w:rPr>
          <w:rFonts w:ascii="宋体" w:hAnsi="宋体" w:eastAsia="宋体" w:cs="宋体"/>
          <w:sz w:val="20"/>
          <w:szCs w:val="20"/>
        </w:rPr>
      </w:pPr>
      <w:r>
        <w:rPr>
          <w:rFonts w:ascii="宋体" w:hAnsi="宋体" w:eastAsia="宋体" w:cs="宋体"/>
          <w:spacing w:val="-3"/>
          <w:sz w:val="20"/>
          <w:szCs w:val="20"/>
        </w:rPr>
        <w:t>公开09表</w:t>
      </w:r>
    </w:p>
    <w:p>
      <w:pPr>
        <w:spacing w:line="161" w:lineRule="exact"/>
      </w:pPr>
    </w:p>
    <w:p>
      <w:pPr>
        <w:spacing w:line="161" w:lineRule="exact"/>
        <w:sectPr>
          <w:footerReference r:id="rId21" w:type="default"/>
          <w:pgSz w:w="16838" w:h="11906"/>
          <w:pgMar w:top="973" w:right="877" w:bottom="412" w:left="840" w:header="0" w:footer="189" w:gutter="0"/>
          <w:cols w:equalWidth="0" w:num="1">
            <w:col w:w="15120"/>
          </w:cols>
        </w:sectPr>
      </w:pPr>
    </w:p>
    <w:p>
      <w:pPr>
        <w:spacing w:before="47" w:line="184" w:lineRule="auto"/>
        <w:ind w:left="11"/>
        <w:rPr>
          <w:rFonts w:ascii="宋体" w:hAnsi="宋体" w:eastAsia="宋体" w:cs="宋体"/>
          <w:sz w:val="24"/>
          <w:szCs w:val="24"/>
        </w:rPr>
      </w:pPr>
      <w:r>
        <w:rPr>
          <w:rFonts w:ascii="宋体" w:hAnsi="宋体" w:eastAsia="宋体" w:cs="宋体"/>
          <w:spacing w:val="-1"/>
          <w:sz w:val="24"/>
          <w:szCs w:val="24"/>
        </w:rPr>
        <w:t>单位：焦作市供销合作社</w:t>
      </w:r>
    </w:p>
    <w:p>
      <w:pPr>
        <w:pStyle w:val="2"/>
        <w:spacing w:line="14" w:lineRule="auto"/>
        <w:rPr>
          <w:sz w:val="2"/>
        </w:rPr>
      </w:pPr>
      <w:r>
        <w:rPr>
          <w:sz w:val="2"/>
          <w:szCs w:val="2"/>
        </w:rPr>
        <w:br w:type="column"/>
      </w:r>
    </w:p>
    <w:p>
      <w:pPr>
        <w:spacing w:before="45"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5" w:line="184"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4"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7"/>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2"/>
        <w:gridCol w:w="1768"/>
        <w:gridCol w:w="564"/>
        <w:gridCol w:w="1549"/>
        <w:gridCol w:w="1987"/>
        <w:gridCol w:w="1111"/>
        <w:gridCol w:w="564"/>
        <w:gridCol w:w="1768"/>
        <w:gridCol w:w="564"/>
        <w:gridCol w:w="1550"/>
        <w:gridCol w:w="1988"/>
        <w:gridCol w:w="1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551" w:type="dxa"/>
            <w:gridSpan w:val="6"/>
            <w:tcBorders>
              <w:bottom w:val="single" w:color="000000" w:sz="4" w:space="0"/>
            </w:tcBorders>
            <w:vAlign w:val="top"/>
          </w:tcPr>
          <w:p>
            <w:pPr>
              <w:pStyle w:val="8"/>
              <w:spacing w:before="55" w:line="219" w:lineRule="auto"/>
              <w:ind w:left="3475"/>
            </w:pPr>
            <w:r>
              <w:rPr>
                <w:spacing w:val="-2"/>
              </w:rPr>
              <w:t>预算数</w:t>
            </w:r>
          </w:p>
        </w:tc>
        <w:tc>
          <w:tcPr>
            <w:tcW w:w="7554" w:type="dxa"/>
            <w:gridSpan w:val="6"/>
            <w:tcBorders>
              <w:bottom w:val="single" w:color="000000" w:sz="4" w:space="0"/>
            </w:tcBorders>
            <w:vAlign w:val="top"/>
          </w:tcPr>
          <w:p>
            <w:pPr>
              <w:pStyle w:val="8"/>
              <w:spacing w:before="55" w:line="219" w:lineRule="auto"/>
              <w:ind w:left="3483"/>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572" w:type="dxa"/>
            <w:vMerge w:val="restart"/>
            <w:tcBorders>
              <w:top w:val="single" w:color="000000" w:sz="4" w:space="0"/>
              <w:bottom w:val="nil"/>
            </w:tcBorders>
            <w:vAlign w:val="top"/>
          </w:tcPr>
          <w:p>
            <w:pPr>
              <w:pStyle w:val="8"/>
              <w:spacing w:before="220" w:line="220" w:lineRule="auto"/>
              <w:ind w:left="82"/>
            </w:pPr>
            <w:r>
              <w:rPr>
                <w:spacing w:val="-3"/>
              </w:rPr>
              <w:t>合计</w:t>
            </w:r>
          </w:p>
        </w:tc>
        <w:tc>
          <w:tcPr>
            <w:tcW w:w="1768" w:type="dxa"/>
            <w:vMerge w:val="restart"/>
            <w:tcBorders>
              <w:top w:val="single" w:color="000000" w:sz="4" w:space="0"/>
              <w:bottom w:val="nil"/>
            </w:tcBorders>
            <w:vAlign w:val="top"/>
          </w:tcPr>
          <w:p>
            <w:pPr>
              <w:pStyle w:val="8"/>
              <w:spacing w:before="220" w:line="220" w:lineRule="auto"/>
              <w:ind w:left="93"/>
            </w:pPr>
            <w:r>
              <w:rPr>
                <w:spacing w:val="-3"/>
              </w:rPr>
              <w:t>因公出国（境）费</w:t>
            </w:r>
          </w:p>
        </w:tc>
        <w:tc>
          <w:tcPr>
            <w:tcW w:w="4100" w:type="dxa"/>
            <w:gridSpan w:val="3"/>
            <w:tcBorders>
              <w:top w:val="single" w:color="000000" w:sz="4" w:space="0"/>
            </w:tcBorders>
            <w:vAlign w:val="top"/>
          </w:tcPr>
          <w:p>
            <w:pPr>
              <w:pStyle w:val="8"/>
              <w:spacing w:before="56" w:line="219" w:lineRule="auto"/>
              <w:ind w:left="851"/>
            </w:pPr>
            <w:r>
              <w:rPr>
                <w:spacing w:val="-1"/>
              </w:rPr>
              <w:t>公务用车购置及运行维护费</w:t>
            </w:r>
          </w:p>
        </w:tc>
        <w:tc>
          <w:tcPr>
            <w:tcW w:w="1111" w:type="dxa"/>
            <w:vMerge w:val="restart"/>
            <w:tcBorders>
              <w:top w:val="single" w:color="000000" w:sz="4" w:space="0"/>
              <w:bottom w:val="nil"/>
            </w:tcBorders>
            <w:vAlign w:val="top"/>
          </w:tcPr>
          <w:p>
            <w:pPr>
              <w:pStyle w:val="8"/>
              <w:spacing w:before="220" w:line="219" w:lineRule="auto"/>
              <w:ind w:left="60"/>
            </w:pPr>
            <w:r>
              <w:rPr>
                <w:spacing w:val="-3"/>
              </w:rPr>
              <w:t>公务接待费</w:t>
            </w:r>
          </w:p>
        </w:tc>
        <w:tc>
          <w:tcPr>
            <w:tcW w:w="564" w:type="dxa"/>
            <w:vMerge w:val="restart"/>
            <w:tcBorders>
              <w:top w:val="single" w:color="000000" w:sz="4" w:space="0"/>
              <w:bottom w:val="nil"/>
            </w:tcBorders>
            <w:vAlign w:val="top"/>
          </w:tcPr>
          <w:p>
            <w:pPr>
              <w:pStyle w:val="8"/>
              <w:spacing w:before="220" w:line="220" w:lineRule="auto"/>
              <w:ind w:left="82"/>
            </w:pPr>
            <w:r>
              <w:rPr>
                <w:spacing w:val="-3"/>
              </w:rPr>
              <w:t>合计</w:t>
            </w:r>
          </w:p>
        </w:tc>
        <w:tc>
          <w:tcPr>
            <w:tcW w:w="1768" w:type="dxa"/>
            <w:vMerge w:val="restart"/>
            <w:tcBorders>
              <w:top w:val="single" w:color="000000" w:sz="4" w:space="0"/>
              <w:bottom w:val="nil"/>
              <w:right w:val="single" w:color="000000" w:sz="4" w:space="0"/>
            </w:tcBorders>
            <w:vAlign w:val="top"/>
          </w:tcPr>
          <w:p>
            <w:pPr>
              <w:pStyle w:val="8"/>
              <w:spacing w:before="220" w:line="220" w:lineRule="auto"/>
              <w:ind w:left="101"/>
            </w:pPr>
            <w:r>
              <w:rPr>
                <w:spacing w:val="-3"/>
              </w:rPr>
              <w:t>因公出国（境）费</w:t>
            </w:r>
          </w:p>
        </w:tc>
        <w:tc>
          <w:tcPr>
            <w:tcW w:w="4102" w:type="dxa"/>
            <w:gridSpan w:val="3"/>
            <w:tcBorders>
              <w:top w:val="single" w:color="000000" w:sz="4" w:space="0"/>
              <w:left w:val="single" w:color="000000" w:sz="4" w:space="0"/>
            </w:tcBorders>
            <w:vAlign w:val="top"/>
          </w:tcPr>
          <w:p>
            <w:pPr>
              <w:pStyle w:val="8"/>
              <w:spacing w:before="56" w:line="219" w:lineRule="auto"/>
              <w:ind w:left="863"/>
            </w:pPr>
            <w:r>
              <w:rPr>
                <w:spacing w:val="-1"/>
              </w:rPr>
              <w:t>公务用车购置及运行维护费</w:t>
            </w:r>
          </w:p>
        </w:tc>
        <w:tc>
          <w:tcPr>
            <w:tcW w:w="1120" w:type="dxa"/>
            <w:vMerge w:val="restart"/>
            <w:tcBorders>
              <w:top w:val="single" w:color="000000" w:sz="4" w:space="0"/>
              <w:bottom w:val="nil"/>
            </w:tcBorders>
            <w:vAlign w:val="top"/>
          </w:tcPr>
          <w:p>
            <w:pPr>
              <w:pStyle w:val="8"/>
              <w:spacing w:before="220" w:line="219" w:lineRule="auto"/>
              <w:ind w:left="69"/>
            </w:pPr>
            <w:r>
              <w:rPr>
                <w:spacing w:val="-3"/>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72" w:type="dxa"/>
            <w:vMerge w:val="continue"/>
            <w:tcBorders>
              <w:top w:val="nil"/>
            </w:tcBorders>
            <w:vAlign w:val="top"/>
          </w:tcPr>
          <w:p>
            <w:pPr>
              <w:rPr>
                <w:rFonts w:ascii="Arial"/>
                <w:sz w:val="21"/>
              </w:rPr>
            </w:pPr>
          </w:p>
        </w:tc>
        <w:tc>
          <w:tcPr>
            <w:tcW w:w="1768" w:type="dxa"/>
            <w:vMerge w:val="continue"/>
            <w:tcBorders>
              <w:top w:val="nil"/>
            </w:tcBorders>
            <w:vAlign w:val="top"/>
          </w:tcPr>
          <w:p>
            <w:pPr>
              <w:rPr>
                <w:rFonts w:ascii="Arial"/>
                <w:sz w:val="21"/>
              </w:rPr>
            </w:pPr>
          </w:p>
        </w:tc>
        <w:tc>
          <w:tcPr>
            <w:tcW w:w="564" w:type="dxa"/>
            <w:vAlign w:val="top"/>
          </w:tcPr>
          <w:p>
            <w:pPr>
              <w:pStyle w:val="8"/>
              <w:spacing w:before="55" w:line="220" w:lineRule="auto"/>
              <w:ind w:left="83"/>
            </w:pPr>
            <w:r>
              <w:rPr>
                <w:spacing w:val="-4"/>
              </w:rPr>
              <w:t>小计</w:t>
            </w:r>
          </w:p>
        </w:tc>
        <w:tc>
          <w:tcPr>
            <w:tcW w:w="1549" w:type="dxa"/>
            <w:vAlign w:val="top"/>
          </w:tcPr>
          <w:p>
            <w:pPr>
              <w:pStyle w:val="8"/>
              <w:spacing w:before="54" w:line="219" w:lineRule="auto"/>
              <w:ind w:left="76"/>
            </w:pPr>
            <w:r>
              <w:rPr>
                <w:spacing w:val="-2"/>
              </w:rPr>
              <w:t>公务用车购置费</w:t>
            </w:r>
          </w:p>
        </w:tc>
        <w:tc>
          <w:tcPr>
            <w:tcW w:w="1987" w:type="dxa"/>
            <w:vAlign w:val="top"/>
          </w:tcPr>
          <w:p>
            <w:pPr>
              <w:pStyle w:val="8"/>
              <w:spacing w:before="54" w:line="219" w:lineRule="auto"/>
              <w:ind w:left="97"/>
            </w:pPr>
            <w:r>
              <w:rPr>
                <w:spacing w:val="-2"/>
              </w:rPr>
              <w:t>公务用车运行维护费</w:t>
            </w:r>
          </w:p>
        </w:tc>
        <w:tc>
          <w:tcPr>
            <w:tcW w:w="1111"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1768" w:type="dxa"/>
            <w:vMerge w:val="continue"/>
            <w:tcBorders>
              <w:top w:val="nil"/>
              <w:right w:val="single" w:color="000000" w:sz="4" w:space="0"/>
            </w:tcBorders>
            <w:vAlign w:val="top"/>
          </w:tcPr>
          <w:p>
            <w:pPr>
              <w:rPr>
                <w:rFonts w:ascii="Arial"/>
                <w:sz w:val="21"/>
              </w:rPr>
            </w:pPr>
          </w:p>
        </w:tc>
        <w:tc>
          <w:tcPr>
            <w:tcW w:w="564" w:type="dxa"/>
            <w:tcBorders>
              <w:left w:val="single" w:color="000000" w:sz="4" w:space="0"/>
            </w:tcBorders>
            <w:vAlign w:val="top"/>
          </w:tcPr>
          <w:p>
            <w:pPr>
              <w:pStyle w:val="8"/>
              <w:spacing w:before="55" w:line="220" w:lineRule="auto"/>
              <w:ind w:left="93"/>
            </w:pPr>
            <w:r>
              <w:rPr>
                <w:spacing w:val="-4"/>
              </w:rPr>
              <w:t>小计</w:t>
            </w:r>
          </w:p>
        </w:tc>
        <w:tc>
          <w:tcPr>
            <w:tcW w:w="1550" w:type="dxa"/>
            <w:vAlign w:val="top"/>
          </w:tcPr>
          <w:p>
            <w:pPr>
              <w:pStyle w:val="8"/>
              <w:spacing w:before="54" w:line="219" w:lineRule="auto"/>
              <w:ind w:left="85"/>
            </w:pPr>
            <w:r>
              <w:rPr>
                <w:spacing w:val="-2"/>
              </w:rPr>
              <w:t>公务用车购置费</w:t>
            </w:r>
          </w:p>
        </w:tc>
        <w:tc>
          <w:tcPr>
            <w:tcW w:w="1988" w:type="dxa"/>
            <w:vAlign w:val="top"/>
          </w:tcPr>
          <w:p>
            <w:pPr>
              <w:pStyle w:val="8"/>
              <w:spacing w:before="54" w:line="219" w:lineRule="auto"/>
              <w:ind w:left="104"/>
            </w:pPr>
            <w:r>
              <w:rPr>
                <w:spacing w:val="-2"/>
              </w:rPr>
              <w:t>公务用车运行维护费</w:t>
            </w:r>
          </w:p>
        </w:tc>
        <w:tc>
          <w:tcPr>
            <w:tcW w:w="112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9" w:hRule="atLeast"/>
        </w:trPr>
        <w:tc>
          <w:tcPr>
            <w:tcW w:w="572" w:type="dxa"/>
            <w:vAlign w:val="top"/>
          </w:tcPr>
          <w:p>
            <w:pPr>
              <w:pStyle w:val="8"/>
              <w:spacing w:before="87" w:line="184" w:lineRule="auto"/>
              <w:ind w:left="196"/>
            </w:pPr>
            <w:r>
              <w:t>1</w:t>
            </w:r>
          </w:p>
        </w:tc>
        <w:tc>
          <w:tcPr>
            <w:tcW w:w="1768" w:type="dxa"/>
            <w:vAlign w:val="top"/>
          </w:tcPr>
          <w:p>
            <w:pPr>
              <w:pStyle w:val="8"/>
              <w:spacing w:before="88" w:line="183" w:lineRule="auto"/>
              <w:ind w:left="780"/>
            </w:pPr>
            <w:r>
              <w:t>2</w:t>
            </w:r>
          </w:p>
        </w:tc>
        <w:tc>
          <w:tcPr>
            <w:tcW w:w="564" w:type="dxa"/>
            <w:vAlign w:val="top"/>
          </w:tcPr>
          <w:p>
            <w:pPr>
              <w:pStyle w:val="8"/>
              <w:spacing w:before="89" w:line="183" w:lineRule="auto"/>
              <w:ind w:left="180"/>
            </w:pPr>
            <w:r>
              <w:t>3</w:t>
            </w:r>
          </w:p>
        </w:tc>
        <w:tc>
          <w:tcPr>
            <w:tcW w:w="1549" w:type="dxa"/>
            <w:vAlign w:val="top"/>
          </w:tcPr>
          <w:p>
            <w:pPr>
              <w:pStyle w:val="8"/>
              <w:spacing w:before="88" w:line="183" w:lineRule="auto"/>
              <w:ind w:left="669"/>
            </w:pPr>
            <w:r>
              <w:t>4</w:t>
            </w:r>
          </w:p>
        </w:tc>
        <w:tc>
          <w:tcPr>
            <w:tcW w:w="1987" w:type="dxa"/>
            <w:vAlign w:val="top"/>
          </w:tcPr>
          <w:p>
            <w:pPr>
              <w:pStyle w:val="8"/>
              <w:spacing w:before="90" w:line="182" w:lineRule="auto"/>
              <w:ind w:left="895"/>
            </w:pPr>
            <w:r>
              <w:t>5</w:t>
            </w:r>
          </w:p>
        </w:tc>
        <w:tc>
          <w:tcPr>
            <w:tcW w:w="1111" w:type="dxa"/>
            <w:vAlign w:val="top"/>
          </w:tcPr>
          <w:p>
            <w:pPr>
              <w:pStyle w:val="8"/>
              <w:spacing w:before="89" w:line="183" w:lineRule="auto"/>
              <w:ind w:left="456"/>
            </w:pPr>
            <w:r>
              <w:t>6</w:t>
            </w:r>
          </w:p>
        </w:tc>
        <w:tc>
          <w:tcPr>
            <w:tcW w:w="564" w:type="dxa"/>
            <w:vAlign w:val="top"/>
          </w:tcPr>
          <w:p>
            <w:pPr>
              <w:pStyle w:val="8"/>
              <w:spacing w:before="90" w:line="182" w:lineRule="auto"/>
              <w:ind w:left="186"/>
            </w:pPr>
            <w:r>
              <w:t>7</w:t>
            </w:r>
          </w:p>
        </w:tc>
        <w:tc>
          <w:tcPr>
            <w:tcW w:w="1768" w:type="dxa"/>
            <w:tcBorders>
              <w:right w:val="single" w:color="000000" w:sz="4" w:space="0"/>
            </w:tcBorders>
            <w:vAlign w:val="top"/>
          </w:tcPr>
          <w:p>
            <w:pPr>
              <w:pStyle w:val="8"/>
              <w:spacing w:before="89" w:line="183" w:lineRule="auto"/>
              <w:ind w:left="786"/>
            </w:pPr>
            <w:r>
              <w:t>8</w:t>
            </w:r>
          </w:p>
        </w:tc>
        <w:tc>
          <w:tcPr>
            <w:tcW w:w="564" w:type="dxa"/>
            <w:tcBorders>
              <w:left w:val="single" w:color="000000" w:sz="4" w:space="0"/>
            </w:tcBorders>
            <w:vAlign w:val="top"/>
          </w:tcPr>
          <w:p>
            <w:pPr>
              <w:pStyle w:val="8"/>
              <w:spacing w:before="89" w:line="183" w:lineRule="auto"/>
              <w:ind w:left="187"/>
            </w:pPr>
            <w:r>
              <w:t>9</w:t>
            </w:r>
          </w:p>
        </w:tc>
        <w:tc>
          <w:tcPr>
            <w:tcW w:w="1550" w:type="dxa"/>
            <w:vAlign w:val="top"/>
          </w:tcPr>
          <w:p>
            <w:pPr>
              <w:pStyle w:val="8"/>
              <w:spacing w:before="87" w:line="184" w:lineRule="auto"/>
              <w:ind w:left="644"/>
            </w:pPr>
            <w:r>
              <w:rPr>
                <w:spacing w:val="-6"/>
              </w:rPr>
              <w:t>10</w:t>
            </w:r>
          </w:p>
        </w:tc>
        <w:tc>
          <w:tcPr>
            <w:tcW w:w="1988" w:type="dxa"/>
            <w:vAlign w:val="top"/>
          </w:tcPr>
          <w:p>
            <w:pPr>
              <w:pStyle w:val="8"/>
              <w:spacing w:before="87" w:line="184" w:lineRule="auto"/>
              <w:ind w:left="864"/>
            </w:pPr>
            <w:r>
              <w:rPr>
                <w:spacing w:val="-6"/>
              </w:rPr>
              <w:t>11</w:t>
            </w:r>
          </w:p>
        </w:tc>
        <w:tc>
          <w:tcPr>
            <w:tcW w:w="1120" w:type="dxa"/>
            <w:vAlign w:val="top"/>
          </w:tcPr>
          <w:p>
            <w:pPr>
              <w:pStyle w:val="8"/>
              <w:spacing w:before="87" w:line="184" w:lineRule="auto"/>
              <w:ind w:left="427"/>
            </w:pPr>
            <w:r>
              <w:rPr>
                <w:spacing w:val="-6"/>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72" w:type="dxa"/>
            <w:vAlign w:val="top"/>
          </w:tcPr>
          <w:p>
            <w:pPr>
              <w:pStyle w:val="8"/>
              <w:spacing w:before="90" w:line="184" w:lineRule="auto"/>
              <w:ind w:right="1"/>
              <w:jc w:val="right"/>
            </w:pPr>
            <w:r>
              <w:rPr>
                <w:spacing w:val="-5"/>
              </w:rPr>
              <w:t>1.24</w:t>
            </w:r>
          </w:p>
        </w:tc>
        <w:tc>
          <w:tcPr>
            <w:tcW w:w="1768" w:type="dxa"/>
            <w:vAlign w:val="top"/>
          </w:tcPr>
          <w:p>
            <w:pPr>
              <w:pStyle w:val="8"/>
              <w:spacing w:before="92" w:line="183" w:lineRule="auto"/>
              <w:ind w:right="3"/>
              <w:jc w:val="right"/>
            </w:pPr>
            <w:r>
              <w:rPr>
                <w:spacing w:val="-2"/>
              </w:rPr>
              <w:t>0.00</w:t>
            </w:r>
          </w:p>
        </w:tc>
        <w:tc>
          <w:tcPr>
            <w:tcW w:w="564" w:type="dxa"/>
            <w:vAlign w:val="top"/>
          </w:tcPr>
          <w:p>
            <w:pPr>
              <w:pStyle w:val="8"/>
              <w:spacing w:before="90" w:line="184" w:lineRule="auto"/>
              <w:jc w:val="right"/>
              <w:rPr>
                <w:rFonts w:hint="default" w:eastAsia="宋体"/>
                <w:lang w:val="en-US" w:eastAsia="zh-CN"/>
              </w:rPr>
            </w:pPr>
            <w:r>
              <w:rPr>
                <w:rFonts w:hint="eastAsia"/>
                <w:lang w:val="en-US" w:eastAsia="zh-CN"/>
              </w:rPr>
              <w:t>3.5</w:t>
            </w:r>
          </w:p>
        </w:tc>
        <w:tc>
          <w:tcPr>
            <w:tcW w:w="1549" w:type="dxa"/>
            <w:vAlign w:val="top"/>
          </w:tcPr>
          <w:p>
            <w:pPr>
              <w:pStyle w:val="8"/>
              <w:spacing w:before="92" w:line="183" w:lineRule="auto"/>
              <w:ind w:right="1"/>
              <w:jc w:val="right"/>
            </w:pPr>
            <w:r>
              <w:rPr>
                <w:spacing w:val="-2"/>
              </w:rPr>
              <w:t>0.00</w:t>
            </w:r>
          </w:p>
        </w:tc>
        <w:tc>
          <w:tcPr>
            <w:tcW w:w="1987" w:type="dxa"/>
            <w:vAlign w:val="top"/>
          </w:tcPr>
          <w:p>
            <w:pPr>
              <w:pStyle w:val="8"/>
              <w:spacing w:before="90" w:line="184" w:lineRule="auto"/>
              <w:jc w:val="right"/>
              <w:rPr>
                <w:rFonts w:hint="default" w:eastAsia="宋体"/>
                <w:lang w:val="en-US" w:eastAsia="zh-CN"/>
              </w:rPr>
            </w:pPr>
            <w:r>
              <w:rPr>
                <w:rFonts w:hint="eastAsia"/>
                <w:spacing w:val="-6"/>
                <w:lang w:val="en-US" w:eastAsia="zh-CN"/>
              </w:rPr>
              <w:t>3.5</w:t>
            </w:r>
          </w:p>
        </w:tc>
        <w:tc>
          <w:tcPr>
            <w:tcW w:w="1111" w:type="dxa"/>
            <w:vAlign w:val="top"/>
          </w:tcPr>
          <w:p>
            <w:pPr>
              <w:pStyle w:val="8"/>
              <w:spacing w:before="92" w:line="183" w:lineRule="auto"/>
              <w:jc w:val="right"/>
              <w:rPr>
                <w:rFonts w:hint="eastAsia" w:eastAsia="宋体"/>
                <w:lang w:eastAsia="zh-CN"/>
              </w:rPr>
            </w:pPr>
            <w:r>
              <w:rPr>
                <w:rFonts w:hint="eastAsia"/>
                <w:spacing w:val="-3"/>
                <w:lang w:val="en-US" w:eastAsia="zh-CN"/>
              </w:rPr>
              <w:t>0</w:t>
            </w:r>
          </w:p>
        </w:tc>
        <w:tc>
          <w:tcPr>
            <w:tcW w:w="564" w:type="dxa"/>
            <w:vAlign w:val="top"/>
          </w:tcPr>
          <w:p>
            <w:pPr>
              <w:pStyle w:val="8"/>
              <w:spacing w:before="90" w:line="184" w:lineRule="auto"/>
              <w:jc w:val="right"/>
            </w:pPr>
            <w:r>
              <w:rPr>
                <w:spacing w:val="-6"/>
              </w:rPr>
              <w:t>1.24</w:t>
            </w:r>
          </w:p>
        </w:tc>
        <w:tc>
          <w:tcPr>
            <w:tcW w:w="1768" w:type="dxa"/>
            <w:tcBorders>
              <w:right w:val="single" w:color="000000" w:sz="4" w:space="0"/>
            </w:tcBorders>
            <w:vAlign w:val="top"/>
          </w:tcPr>
          <w:p>
            <w:pPr>
              <w:pStyle w:val="8"/>
              <w:spacing w:before="92" w:line="183" w:lineRule="auto"/>
              <w:jc w:val="right"/>
            </w:pPr>
            <w:r>
              <w:rPr>
                <w:spacing w:val="-3"/>
              </w:rPr>
              <w:t>0.00</w:t>
            </w:r>
          </w:p>
        </w:tc>
        <w:tc>
          <w:tcPr>
            <w:tcW w:w="564" w:type="dxa"/>
            <w:tcBorders>
              <w:left w:val="single" w:color="000000" w:sz="4" w:space="0"/>
            </w:tcBorders>
            <w:vAlign w:val="top"/>
          </w:tcPr>
          <w:p>
            <w:pPr>
              <w:pStyle w:val="8"/>
              <w:spacing w:before="90" w:line="184" w:lineRule="auto"/>
              <w:jc w:val="right"/>
            </w:pPr>
            <w:r>
              <w:rPr>
                <w:spacing w:val="-7"/>
              </w:rPr>
              <w:t>1.17</w:t>
            </w:r>
          </w:p>
        </w:tc>
        <w:tc>
          <w:tcPr>
            <w:tcW w:w="1550" w:type="dxa"/>
            <w:vAlign w:val="top"/>
          </w:tcPr>
          <w:p>
            <w:pPr>
              <w:pStyle w:val="8"/>
              <w:spacing w:before="92" w:line="183" w:lineRule="auto"/>
              <w:jc w:val="right"/>
            </w:pPr>
            <w:r>
              <w:rPr>
                <w:spacing w:val="-4"/>
              </w:rPr>
              <w:t>0.00</w:t>
            </w:r>
          </w:p>
        </w:tc>
        <w:tc>
          <w:tcPr>
            <w:tcW w:w="1988" w:type="dxa"/>
            <w:vAlign w:val="top"/>
          </w:tcPr>
          <w:p>
            <w:pPr>
              <w:pStyle w:val="8"/>
              <w:spacing w:before="90" w:line="184" w:lineRule="auto"/>
              <w:jc w:val="right"/>
            </w:pPr>
            <w:r>
              <w:rPr>
                <w:spacing w:val="-8"/>
              </w:rPr>
              <w:t>1.17</w:t>
            </w:r>
          </w:p>
        </w:tc>
        <w:tc>
          <w:tcPr>
            <w:tcW w:w="1120" w:type="dxa"/>
            <w:vAlign w:val="top"/>
          </w:tcPr>
          <w:p>
            <w:pPr>
              <w:pStyle w:val="8"/>
              <w:spacing w:before="92" w:line="183" w:lineRule="auto"/>
              <w:jc w:val="right"/>
            </w:pPr>
            <w:r>
              <w:rPr>
                <w:spacing w:val="-3"/>
              </w:rPr>
              <w:t>0.07</w:t>
            </w:r>
          </w:p>
        </w:tc>
      </w:tr>
    </w:tbl>
    <w:p>
      <w:pPr>
        <w:spacing w:before="8" w:line="203" w:lineRule="auto"/>
        <w:jc w:val="right"/>
        <w:rPr>
          <w:rFonts w:ascii="宋体" w:hAnsi="宋体" w:eastAsia="宋体" w:cs="宋体"/>
          <w:sz w:val="18"/>
          <w:szCs w:val="18"/>
        </w:rPr>
      </w:pPr>
      <w:r>
        <w:rPr>
          <w:rFonts w:ascii="宋体" w:hAnsi="宋体" w:eastAsia="宋体" w:cs="宋体"/>
          <w:sz w:val="18"/>
          <w:szCs w:val="18"/>
        </w:rPr>
        <w:t>注：本表反映部门本年度财政拨款“三公”经费支出预决算情况。其中，预算数为“三公”经费全年预算数，反映按规定程序调整后的预算数；决算数是包括当年财政拨款和</w:t>
      </w:r>
      <w:r>
        <w:rPr>
          <w:rFonts w:ascii="宋体" w:hAnsi="宋体" w:eastAsia="宋体" w:cs="宋体"/>
          <w:spacing w:val="-1"/>
          <w:sz w:val="18"/>
          <w:szCs w:val="18"/>
        </w:rPr>
        <w:t>以前年度结转资金</w:t>
      </w:r>
    </w:p>
    <w:p>
      <w:pPr>
        <w:spacing w:line="183" w:lineRule="auto"/>
        <w:ind w:left="10"/>
        <w:rPr>
          <w:rFonts w:ascii="宋体" w:hAnsi="宋体" w:eastAsia="宋体" w:cs="宋体"/>
          <w:sz w:val="18"/>
          <w:szCs w:val="18"/>
        </w:rPr>
      </w:pPr>
      <w:r>
        <w:rPr>
          <w:rFonts w:ascii="宋体" w:hAnsi="宋体" w:eastAsia="宋体" w:cs="宋体"/>
          <w:spacing w:val="-1"/>
          <w:sz w:val="18"/>
          <w:szCs w:val="18"/>
        </w:rPr>
        <w:t>安排的实际支出。本表金额转换为万元时，因四舍五入可能</w:t>
      </w:r>
      <w:r>
        <w:rPr>
          <w:rFonts w:ascii="宋体" w:hAnsi="宋体" w:eastAsia="宋体" w:cs="宋体"/>
          <w:spacing w:val="-2"/>
          <w:sz w:val="18"/>
          <w:szCs w:val="18"/>
        </w:rPr>
        <w:t>存在尾差。</w:t>
      </w:r>
    </w:p>
    <w:p>
      <w:pPr>
        <w:spacing w:line="183"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numPr>
          <w:ilvl w:val="0"/>
          <w:numId w:val="1"/>
        </w:numPr>
        <w:spacing w:before="143" w:line="221" w:lineRule="auto"/>
        <w:ind w:left="614"/>
        <w:rPr>
          <w:rFonts w:ascii="SimHei" w:hAnsi="SimHei" w:eastAsia="SimHei" w:cs="SimHei"/>
          <w:spacing w:val="-1"/>
          <w:sz w:val="44"/>
          <w:szCs w:val="44"/>
        </w:rPr>
      </w:pPr>
      <w:r>
        <w:rPr>
          <w:rFonts w:ascii="SimHei" w:hAnsi="SimHei" w:eastAsia="SimHei" w:cs="SimHei"/>
          <w:spacing w:val="-1"/>
          <w:sz w:val="44"/>
          <w:szCs w:val="44"/>
        </w:rPr>
        <w:t>2022年度</w:t>
      </w:r>
      <w:r>
        <w:rPr>
          <w:rFonts w:hint="eastAsia" w:ascii="SimHei" w:hAnsi="SimHei" w:eastAsia="SimHei" w:cs="SimHei"/>
          <w:spacing w:val="-1"/>
          <w:sz w:val="44"/>
          <w:szCs w:val="44"/>
          <w:lang w:eastAsia="zh-CN"/>
        </w:rPr>
        <w:t>部门</w:t>
      </w:r>
      <w:r>
        <w:rPr>
          <w:rFonts w:ascii="SimHei" w:hAnsi="SimHei" w:eastAsia="SimHei" w:cs="SimHei"/>
          <w:spacing w:val="-1"/>
          <w:sz w:val="44"/>
          <w:szCs w:val="44"/>
        </w:rPr>
        <w:t>决算情况说明</w:t>
      </w: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numPr>
          <w:ilvl w:val="0"/>
          <w:numId w:val="0"/>
        </w:numPr>
        <w:kinsoku w:val="0"/>
        <w:autoSpaceDE w:val="0"/>
        <w:autoSpaceDN w:val="0"/>
        <w:adjustRightInd w:val="0"/>
        <w:snapToGrid w:val="0"/>
        <w:spacing w:before="143" w:line="221" w:lineRule="auto"/>
        <w:jc w:val="left"/>
        <w:textAlignment w:val="baseline"/>
        <w:rPr>
          <w:rFonts w:ascii="SimHei" w:hAnsi="SimHei" w:eastAsia="SimHei" w:cs="SimHei"/>
          <w:spacing w:val="-1"/>
          <w:sz w:val="44"/>
          <w:szCs w:val="44"/>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一、收入支出决算总体情况说明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2022年度收、支总计均为751.75万元。与上年度相比，收、支总计各减少44.74万元，下降5.62%，主要原因是：人员减少，单位经费减少。</w:t>
      </w:r>
    </w:p>
    <w:p>
      <w:pPr>
        <w:rPr>
          <w:rFonts w:hint="eastAsia" w:ascii="方正黑体_GBK" w:hAnsi="方正黑体_GBK" w:eastAsia="方正黑体_GBK" w:cs="方正黑体_GBK"/>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二、收入决算情况说明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2022年度收入合计751.75万元，其中：财政拨款收入751.73万元，占100.00%；其他收入0.02万元，占0.00%。</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三、支出决算情况说明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2022年度支出合计751.73万元，其中：基本支出546.88万元，占72.75%；项目支出204.85万元，占27.25%。</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四、财政拨款收入支出决算总体情况说明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财政拨款收、支总计均为751.73万元。与上年度相比，财政拨款收、支总计各减少44.76万元，下降5.62%，主要原因是：一般公共服务支出减少22.22万，教育支出减少0.11万元，科学技术支出减少0.67万元，社会保障和就业支出减少30.49万元，卫生健康支出减少2.28万元，商业服务业等支出增加11.01万元。</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 一般公共预算财政拨款支出决算情况说明</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2"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（一）总体情况。</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方正楷体_GBK" w:hAnsi="方正楷体_GBK" w:eastAsia="方正楷体_GBK" w:cs="方正楷体_GBK"/>
          <w:b/>
          <w:bCs/>
          <w:sz w:val="32"/>
          <w:szCs w:val="32"/>
          <w:lang w:val="en-US" w:eastAsia="zh-CN"/>
        </w:rPr>
      </w:pPr>
      <w:r>
        <w:rPr>
          <w:rFonts w:hint="eastAsia" w:ascii="仿宋_GB2312" w:hAnsi="仿宋_GB2312" w:eastAsia="仿宋_GB2312" w:cs="仿宋_GB2312"/>
          <w:sz w:val="32"/>
          <w:szCs w:val="32"/>
          <w:lang w:val="en-US" w:eastAsia="zh-CN"/>
        </w:rPr>
        <w:t>2022年度一般公共预算财政拨款支出751.73万元，占支出合计的100.00%。与上年度相比，一般公共预算财政拨款支出减少44.76万元，下降5.62%，主要原因是：一般公共服务支出减少22.22万，教育支出减少0.11万元，科学技术支出减少0.67万元，社会保障和就业支出减少30.49万元，卫生健康支出减少2.28万元，商业服务业等支出增加11.01万元。</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2"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（二）结构情况。</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一般公共预算财政拨款支出751.73万元，主要用于以下方面：教育（类）支出1.41万元，占0.19%；社会保障和就业（类）支出175.11万元，占23.29%；卫生健康（类）支出20.40万元，占2.71%；商业服务业等（类）支出554.81万元，占73.80%。</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2"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（三）具体情况。</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2022年度一般公共预算财政拨款支出年初预算为702.76万元，支出决算为751.73万元，完成年初预算的106.97%。其中：</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1.教育支出（类）进修及培训（款）培训支出（项）。年初预算为1.41万元，支出决算为1.41万元，完成年初预算的100.00%。</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2.社会保障和就业支出（类）行政事业单位养老支出（款）行政单位离退休（项）。年初预算为9.53万元，支出决算为10.03万元，完成年初预算的105.25%。决算数与年初预算数存在差异的主要原因是退休人员增加。</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3.社会保障和就业支出（类）行政事业单位养老支出（款）机关事业单位基本养老保险缴费支出（项）。年初预算为24.90万元，支出决算为24.90万元，完成年初预算的100.00%。</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保障和就业支出（类）行政事业单位养老支出（款）其他行政事业单位养老支出（项）。年初预算为117.31万元，支出决算为116.18万元，完成年初预算的99.04%。决算数与年初预算数存在差异的主要原因是单位有退休人员，养老支出减少。</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5.社会保障和就业支出（类）抚恤（款）死亡抚恤（项）。年初预算为0.00万元，支出决算为23.99万元。决算数与年初预算数存在差异的主要原因是年初未编制预算。</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6.卫生健康支出（类）行政事业单位医疗（款）行政单位医疗（项）。年初预算为11.67万元，支出决算为11.28万元，完成 年初预算的96.66%。决算数与年初预算数存在差异的主要原因是单位有退休人员，医保支出减少。</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类）行政事业单位医疗（款）公务员医疗补助（项）。年初预算为9.34万元，支出决算为9.12万元，完成年初预算的97.64%。决算数与年初预算数存在差异的主要原因是单位有退休人员，公务员医疗补助支出减少。</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8.商业服务业等支出（类）商业流通事务（款）行政运行（项）。年初预算为304.90万元，支出决算为349.96万元，完成 年初预算的114.78%。决算数与年初预算数存在差异的主要原因是单位在职人员工资标准提高、办公费和公用经费支出增多。</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9.商业服务业等支出（类）商业流通事务（款）一般行政管理事务（项）。年初预算为5.02万元，支出决算为4.85万元，完 成年初预算的96.61%。决算数与年初预算数存在差异的主要原因是严格控制一般行政管理事务的支出。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10.商业服务业等支出（类）商业流通事务（款）其他商业流通事务支出（项）。年初预算为200.00万元，支出决算为200.00万元，完成年初预算的100.00%。</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 一般公共预算财政拨款基本支出决算情况说明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一般公共预算财政拨款基本支出546.88万元，其中：人员经费510.01万元，主要包括：基本工资、津贴补贴、奖金、机关事业单位基本养老保险缴费、职工基本医疗保险缴费、公务员医疗补助缴费、其他社会保障缴费、住房公积金、离休费、退休费、抚恤金、生活补助、其他对个人和家庭的补助；公用经费36.87万元，主要包括：办公费、水费、电费、邮电费、取</w:t>
      </w:r>
      <w:bookmarkStart w:id="0" w:name="_GoBack"/>
      <w:bookmarkEnd w:id="0"/>
      <w:r>
        <w:rPr>
          <w:rFonts w:hint="eastAsia" w:ascii="仿宋_GB2312" w:hAnsi="仿宋_GB2312" w:eastAsia="仿宋_GB2312" w:cs="仿宋_GB2312"/>
          <w:sz w:val="32"/>
          <w:szCs w:val="32"/>
          <w:lang w:val="en-US" w:eastAsia="zh-CN"/>
        </w:rPr>
        <w:t>暖费、物业管理费、差旅费、维修(护)费、会议费、培训费、公务接待费、福利费、公务用车运行维护费。</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七、政府性基金预算财政拨款支出决算情况说明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我部门2022年度没有政府性基金收入，也没有使用政府性基金安排的支出。</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八、国有资本经营预算财政拨款支出决算情况说明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我部门2022年度没有国有资本经营收入，也没有使用国有资本经营安排的支出。</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九、财政拨款“三公”经费支出决算情况说明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2"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（一）“三公”经费财政拨款支出决算总体情况说明。</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2022年度“三公”经费财政拨款支出预算为3.5万元，支出决算为1.24万元，完成预算的35.43%。2022年度“三公”经费预算与决算存在差异的原因是严格控制公务用车支出。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2"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（二）“三公”经费财政拨款支出决算具体情况说明。</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 三公 ”经费财政拨款支出决算中，因公出国（境）费支出决算0.00万元，占0.00%；公务用车购置及运行费支出决算1.17万元，完成预算的33.43%，占94.35%；公务接待费支 出决算0.07万元，占5.65%。具体情况如下：</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 预算数为0.00万元，支出决算数为0.00万元。全年因公出国（境）团组0个，累计0人次。</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2.公务用车购置及运行费 预算数为3.5万元，支出决算数为1.17万元，完成预算的33.43%。其中：</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公务用车购置支出 0.00万元，购置车辆0台。</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公务用车运行维护支出 1.17万元。主要用于：公务用车出行的燃料费和过桥过路费，公务用车的维修费和保险费用等支出。预算与决算存在差异的原因是严格控制公务用车支出。2022年期末，单位开支财政拨款的公务用车保有量为1辆。</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3.公务接待费预算数为0万元，支出决算数为0.07万元，决算数与预算数存在差异的主要原因是预算未安排，实际因工作需要支出。其中：</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外宾接待支出 0.00万元。2022年共接待国（境）外来访团组0个、来访外宾0人次（不包括陪同人员）。其他国内公务接待支出 0.07万元，主要用于接待河南省供销合作社来焦作调研。2022年共接待国内来访团组1个、来宾4人次（不包括陪同人员）。</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十、机关运行经费支出情况说明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2022年度机关运行经费年初预算为43.53万元，支出决算为 36.87万元，完成年初预算的84.7%。决算数与年初预算数存在差异的主要原因是我单位严格控制机关运行经费。</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十一、政府采购支出情况说明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十二、国有资产占用情况说明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期末，我部门共有车辆1辆，其中：省级领导干部用车0辆、主要领导干部用车0辆、机要通信用车0辆、应急保障用车0辆、执法执勤用车0辆、特种专业技术用车0辆、离退休干部用车0辆、其他用车1辆，其他用车主要是：单位公务用车；单价100万元（含）以上设备（不含车辆）0台（套）。</w:t>
      </w:r>
    </w:p>
    <w:p>
      <w:pPr>
        <w:rPr>
          <w:rFonts w:hint="eastAsia" w:ascii="仿宋_GB2312" w:hAnsi="仿宋_GB2312" w:eastAsia="仿宋_GB2312"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十三、预算绩效情况说明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2"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（一）绩效管理工作开展情况</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我部门纳入预算绩效管理的支出总额为751.73万元，其中基本支出546.88万元；项目支出204.85万元。按照“谁用款、谁评价”的原则，对2022年度市级预算项目支出进行全面自评，涵盖项目4个，涉及预算资金204.85万元，占部门预算项目支出总额的100%。</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2"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（二）项目绩效自评结果</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科学、规范的方法,基于项目的预算执行情况、目标实现程度等,我单位2022年度4个项目支出绩效自评中，4个项目自评等级为优。从自评情况看，项目支出绩效管理的重视程度进一步提升，大部分项目有序开展，执行和完成情况较好，资金使用比较规范。2022年度部分预算项目支出自评表详见“第五部分附件”。</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2"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（三）重点绩效评价结果</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财政评价选取我单位2022年度供销社综合改革资金项目开展重点绩效评价。该项目绩效评价得分为96.4分，等级为优。财政重点绩效评价报告。详见“第五部分附件”。</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lang w:val="en-US" w:eastAsia="zh-CN"/>
        </w:rPr>
        <w:sectPr>
          <w:footerReference r:id="rId22" w:type="default"/>
          <w:pgSz w:w="11906" w:h="16838"/>
          <w:pgMar w:top="1431" w:right="1785" w:bottom="412" w:left="1785" w:header="0" w:footer="189" w:gutter="0"/>
          <w:cols w:space="720" w:num="1"/>
        </w:sectPr>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43" w:line="222" w:lineRule="auto"/>
        <w:ind w:left="2375"/>
        <w:rPr>
          <w:rFonts w:ascii="SimHei" w:hAnsi="SimHei" w:eastAsia="SimHei" w:cs="SimHei"/>
          <w:sz w:val="44"/>
          <w:szCs w:val="44"/>
        </w:rPr>
      </w:pPr>
      <w:r>
        <w:rPr>
          <w:rFonts w:ascii="SimHei" w:hAnsi="SimHei" w:eastAsia="SimHei" w:cs="SimHei"/>
          <w:spacing w:val="-2"/>
          <w:sz w:val="44"/>
          <w:szCs w:val="44"/>
        </w:rPr>
        <w:t>第四部分 名词解释</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line="163" w:lineRule="exact"/>
        <w:rPr>
          <w:sz w:val="24"/>
          <w:szCs w:val="24"/>
        </w:rPr>
        <w:sectPr>
          <w:footerReference r:id="rId23" w:type="default"/>
          <w:pgSz w:w="11906" w:h="16838"/>
          <w:pgMar w:top="1431" w:right="1785" w:bottom="240" w:left="178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 入”、“上级补助收入”、“附属单位上缴收入”、“经营收入”以外的各项收入。</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 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教育支出（类）进修及培训（款）培训支出（项）：反映各部门安排的用于培训的支出。教育部门的师资培训，党校、行政学院等专业干部教育机构的支出，以及退役士兵、转业士官的培训支出，不在本科目反映。</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十八、社会保障和就业支出（类）行政事业单位养老支出（款）行政单位离退休（项）：反映行政单位（包括实行公务员管理的事业单位）开支的离退休经费。</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二十、社会保障和就业支出（类）行政事业单位养老支出（款）其他行政事业单位养老支出（项）：反映除上述项目以外其他用于行政事业单位养老方面的支出。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二十一、社会保障和就业支出（类）抚恤（款）死亡抚恤（项）：反映按规定用于烈士和牺牲、病故人员家属的一次性和定期抚恤金、丧葬补助费以及烈士褒扬金。</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二十二、卫生健康支出（类）行政事业单位医疗（款）行政单位医疗（项）：反映财政部门安排的行政单位（包括实行公务员管理的事业单位，下同）基本医疗保险缴费经费，未参加医疗 保险的行政单位的公费医疗经费，按国家规定享受离休人员、红军老战士待遇人员的医疗经费。</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二十三、卫生健康支出（类）行政事业单位医疗（款）公务员医疗补助（项）：反映财政部门安排的公务员医疗补助经费。</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二十四、商业服务业等支出（类）商业流通事务（款）行政运行（项）：反映行政单位（包括实行公务员管理的事业单位）的基本支出。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二十五、商业服务业等支出（类）商业流通事务（款）一般行政管理事务（项）：反映行政单位（包括实行公务员管理的事业单位）未单独设置项级科目的其他项目支出。</w:t>
      </w:r>
    </w:p>
    <w:p>
      <w:pPr>
        <w:keepNext w:val="0"/>
        <w:keepLines w:val="0"/>
        <w:pageBreakBefore w:val="0"/>
        <w:widowControl/>
        <w:kinsoku w:val="0"/>
        <w:wordWrap/>
        <w:overflowPunct/>
        <w:topLinePunct w:val="0"/>
        <w:autoSpaceDE w:val="0"/>
        <w:autoSpaceDN w:val="0"/>
        <w:bidi w:val="0"/>
        <w:adjustRightInd w:val="0"/>
        <w:snapToGrid w:val="0"/>
        <w:spacing w:line="37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二十六、商业服务业等支出（类）商业流通事务（款）其他商业流通事务支出（项）：反映除上述项目以外其他用于商业流通事务方面的支出。</w:t>
      </w: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4"/>
        <w:bidi w:val="0"/>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43" w:line="222" w:lineRule="auto"/>
        <w:ind w:left="2705"/>
        <w:rPr>
          <w:rFonts w:ascii="SimHei" w:hAnsi="SimHei" w:eastAsia="SimHei" w:cs="SimHei"/>
          <w:sz w:val="44"/>
          <w:szCs w:val="44"/>
        </w:rPr>
      </w:pPr>
      <w:r>
        <w:rPr>
          <w:rFonts w:ascii="SimHei" w:hAnsi="SimHei" w:eastAsia="SimHei" w:cs="SimHei"/>
          <w:spacing w:val="-7"/>
          <w:sz w:val="44"/>
          <w:szCs w:val="44"/>
        </w:rPr>
        <w:t>第五部分</w:t>
      </w:r>
      <w:r>
        <w:rPr>
          <w:rFonts w:ascii="SimHei" w:hAnsi="SimHei" w:eastAsia="SimHei" w:cs="SimHei"/>
          <w:spacing w:val="45"/>
          <w:sz w:val="44"/>
          <w:szCs w:val="44"/>
        </w:rPr>
        <w:t xml:space="preserve"> </w:t>
      </w:r>
      <w:r>
        <w:rPr>
          <w:rFonts w:ascii="SimHei" w:hAnsi="SimHei" w:eastAsia="SimHei" w:cs="SimHei"/>
          <w:spacing w:val="-7"/>
          <w:sz w:val="44"/>
          <w:szCs w:val="44"/>
        </w:rPr>
        <w:t>附 件</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before="69" w:line="165" w:lineRule="exact"/>
        <w:ind w:left="3894"/>
        <w:rPr>
          <w:sz w:val="24"/>
          <w:szCs w:val="24"/>
        </w:rPr>
        <w:sectPr>
          <w:footerReference r:id="rId24" w:type="default"/>
          <w:pgSz w:w="11906" w:h="16838"/>
          <w:pgMar w:top="1431" w:right="1785" w:bottom="237" w:left="1785" w:header="0" w:footer="0" w:gutter="0"/>
          <w:cols w:space="720" w:num="1"/>
        </w:sectPr>
      </w:pPr>
    </w:p>
    <w:tbl>
      <w:tblPr>
        <w:tblStyle w:val="7"/>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
        <w:gridCol w:w="512"/>
        <w:gridCol w:w="466"/>
        <w:gridCol w:w="784"/>
        <w:gridCol w:w="473"/>
        <w:gridCol w:w="466"/>
        <w:gridCol w:w="466"/>
        <w:gridCol w:w="473"/>
        <w:gridCol w:w="544"/>
        <w:gridCol w:w="1243"/>
        <w:gridCol w:w="958"/>
        <w:gridCol w:w="427"/>
        <w:gridCol w:w="635"/>
        <w:gridCol w:w="440"/>
        <w:gridCol w:w="1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9760" w:type="dxa"/>
            <w:gridSpan w:val="15"/>
            <w:vAlign w:val="top"/>
          </w:tcPr>
          <w:p>
            <w:pPr>
              <w:pStyle w:val="8"/>
              <w:spacing w:before="17" w:line="189" w:lineRule="auto"/>
              <w:ind w:left="3852"/>
              <w:rPr>
                <w:sz w:val="18"/>
                <w:szCs w:val="18"/>
              </w:rPr>
            </w:pPr>
            <w:r>
              <w:rPr>
                <w:spacing w:val="-1"/>
                <w:sz w:val="18"/>
                <w:szCs w:val="18"/>
              </w:rPr>
              <w:t>项目支出绩效自评情况表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 w:hRule="atLeast"/>
        </w:trPr>
        <w:tc>
          <w:tcPr>
            <w:tcW w:w="9760" w:type="dxa"/>
            <w:gridSpan w:val="15"/>
            <w:vAlign w:val="top"/>
          </w:tcPr>
          <w:p>
            <w:pPr>
              <w:pStyle w:val="8"/>
              <w:spacing w:before="7" w:line="234" w:lineRule="auto"/>
              <w:ind w:left="4613"/>
              <w:rPr>
                <w:sz w:val="10"/>
                <w:szCs w:val="10"/>
              </w:rPr>
            </w:pPr>
            <w:r>
              <w:rPr>
                <w:spacing w:val="4"/>
                <w:sz w:val="10"/>
                <w:szCs w:val="10"/>
              </w:rPr>
              <w:t>2023年09月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Align w:val="top"/>
          </w:tcPr>
          <w:p>
            <w:pPr>
              <w:pStyle w:val="8"/>
              <w:spacing w:line="201" w:lineRule="auto"/>
              <w:ind w:left="482"/>
              <w:rPr>
                <w:sz w:val="10"/>
                <w:szCs w:val="10"/>
              </w:rPr>
            </w:pPr>
            <w:r>
              <w:rPr>
                <w:spacing w:val="6"/>
                <w:sz w:val="10"/>
                <w:szCs w:val="10"/>
              </w:rPr>
              <w:t>项目名称</w:t>
            </w:r>
          </w:p>
        </w:tc>
        <w:tc>
          <w:tcPr>
            <w:tcW w:w="8370" w:type="dxa"/>
            <w:gridSpan w:val="12"/>
            <w:vAlign w:val="top"/>
          </w:tcPr>
          <w:p>
            <w:pPr>
              <w:pStyle w:val="8"/>
              <w:spacing w:before="7" w:line="187" w:lineRule="auto"/>
              <w:ind w:left="3591"/>
              <w:rPr>
                <w:sz w:val="10"/>
                <w:szCs w:val="10"/>
              </w:rPr>
            </w:pPr>
            <w:r>
              <w:rPr>
                <w:spacing w:val="7"/>
                <w:sz w:val="10"/>
                <w:szCs w:val="10"/>
              </w:rPr>
              <w:t>供销社综合改革专项资金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 w:hRule="atLeast"/>
        </w:trPr>
        <w:tc>
          <w:tcPr>
            <w:tcW w:w="1390" w:type="dxa"/>
            <w:gridSpan w:val="3"/>
            <w:vAlign w:val="top"/>
          </w:tcPr>
          <w:p>
            <w:pPr>
              <w:pStyle w:val="8"/>
              <w:spacing w:line="201" w:lineRule="auto"/>
              <w:ind w:left="481"/>
              <w:rPr>
                <w:sz w:val="10"/>
                <w:szCs w:val="10"/>
              </w:rPr>
            </w:pPr>
            <w:r>
              <w:rPr>
                <w:spacing w:val="6"/>
                <w:sz w:val="10"/>
                <w:szCs w:val="10"/>
              </w:rPr>
              <w:t>主管部门</w:t>
            </w:r>
          </w:p>
        </w:tc>
        <w:tc>
          <w:tcPr>
            <w:tcW w:w="2189" w:type="dxa"/>
            <w:gridSpan w:val="4"/>
            <w:vAlign w:val="top"/>
          </w:tcPr>
          <w:p>
            <w:pPr>
              <w:pStyle w:val="8"/>
              <w:spacing w:line="201" w:lineRule="auto"/>
              <w:ind w:left="771"/>
              <w:rPr>
                <w:sz w:val="10"/>
                <w:szCs w:val="10"/>
              </w:rPr>
            </w:pPr>
            <w:r>
              <w:rPr>
                <w:spacing w:val="7"/>
                <w:sz w:val="10"/>
                <w:szCs w:val="10"/>
              </w:rPr>
              <w:t>金融服务业科</w:t>
            </w:r>
          </w:p>
        </w:tc>
        <w:tc>
          <w:tcPr>
            <w:tcW w:w="2260" w:type="dxa"/>
            <w:gridSpan w:val="3"/>
            <w:vAlign w:val="top"/>
          </w:tcPr>
          <w:p>
            <w:pPr>
              <w:pStyle w:val="8"/>
              <w:spacing w:line="201" w:lineRule="auto"/>
              <w:ind w:left="917"/>
              <w:rPr>
                <w:sz w:val="10"/>
                <w:szCs w:val="10"/>
              </w:rPr>
            </w:pPr>
            <w:r>
              <w:rPr>
                <w:spacing w:val="6"/>
                <w:sz w:val="10"/>
                <w:szCs w:val="10"/>
              </w:rPr>
              <w:t>实施单位</w:t>
            </w:r>
          </w:p>
        </w:tc>
        <w:tc>
          <w:tcPr>
            <w:tcW w:w="3921" w:type="dxa"/>
            <w:gridSpan w:val="5"/>
            <w:vAlign w:val="top"/>
          </w:tcPr>
          <w:p>
            <w:pPr>
              <w:pStyle w:val="8"/>
              <w:spacing w:line="201" w:lineRule="auto"/>
              <w:ind w:left="1529"/>
              <w:rPr>
                <w:sz w:val="10"/>
                <w:szCs w:val="10"/>
              </w:rPr>
            </w:pPr>
            <w:r>
              <w:rPr>
                <w:spacing w:val="7"/>
                <w:sz w:val="10"/>
                <w:szCs w:val="10"/>
              </w:rPr>
              <w:t>焦作市供销合作社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restart"/>
            <w:tcBorders>
              <w:bottom w:val="nil"/>
            </w:tcBorders>
            <w:vAlign w:val="top"/>
          </w:tcPr>
          <w:p>
            <w:pPr>
              <w:pStyle w:val="8"/>
              <w:spacing w:before="190" w:line="207" w:lineRule="auto"/>
              <w:ind w:left="482"/>
              <w:rPr>
                <w:sz w:val="10"/>
                <w:szCs w:val="10"/>
              </w:rPr>
            </w:pPr>
            <w:r>
              <w:rPr>
                <w:spacing w:val="6"/>
                <w:sz w:val="10"/>
                <w:szCs w:val="10"/>
              </w:rPr>
              <w:t>项目资金</w:t>
            </w:r>
          </w:p>
          <w:p>
            <w:pPr>
              <w:pStyle w:val="8"/>
              <w:spacing w:line="235" w:lineRule="auto"/>
              <w:ind w:left="553"/>
              <w:rPr>
                <w:sz w:val="10"/>
                <w:szCs w:val="10"/>
              </w:rPr>
            </w:pPr>
            <w:r>
              <w:rPr>
                <w:sz w:val="10"/>
                <w:szCs w:val="10"/>
              </w:rPr>
              <w:t>(万元)</w:t>
            </w:r>
          </w:p>
        </w:tc>
        <w:tc>
          <w:tcPr>
            <w:tcW w:w="1257" w:type="dxa"/>
            <w:gridSpan w:val="2"/>
            <w:vAlign w:val="top"/>
          </w:tcPr>
          <w:p>
            <w:pPr>
              <w:spacing w:line="109" w:lineRule="exact"/>
              <w:rPr>
                <w:rFonts w:ascii="Arial"/>
                <w:sz w:val="9"/>
              </w:rPr>
            </w:pPr>
          </w:p>
        </w:tc>
        <w:tc>
          <w:tcPr>
            <w:tcW w:w="932" w:type="dxa"/>
            <w:gridSpan w:val="2"/>
            <w:vAlign w:val="top"/>
          </w:tcPr>
          <w:p>
            <w:pPr>
              <w:pStyle w:val="8"/>
              <w:spacing w:line="201" w:lineRule="auto"/>
              <w:ind w:left="196"/>
              <w:rPr>
                <w:sz w:val="10"/>
                <w:szCs w:val="10"/>
              </w:rPr>
            </w:pPr>
            <w:r>
              <w:rPr>
                <w:spacing w:val="7"/>
                <w:sz w:val="10"/>
                <w:szCs w:val="10"/>
              </w:rPr>
              <w:t>年初预算数</w:t>
            </w:r>
          </w:p>
        </w:tc>
        <w:tc>
          <w:tcPr>
            <w:tcW w:w="1017" w:type="dxa"/>
            <w:gridSpan w:val="2"/>
            <w:vAlign w:val="top"/>
          </w:tcPr>
          <w:p>
            <w:pPr>
              <w:pStyle w:val="8"/>
              <w:spacing w:line="201" w:lineRule="auto"/>
              <w:ind w:left="239"/>
              <w:rPr>
                <w:sz w:val="10"/>
                <w:szCs w:val="10"/>
              </w:rPr>
            </w:pPr>
            <w:r>
              <w:rPr>
                <w:spacing w:val="7"/>
                <w:sz w:val="10"/>
                <w:szCs w:val="10"/>
              </w:rPr>
              <w:t>全年预算数</w:t>
            </w:r>
          </w:p>
        </w:tc>
        <w:tc>
          <w:tcPr>
            <w:tcW w:w="1243" w:type="dxa"/>
            <w:vAlign w:val="top"/>
          </w:tcPr>
          <w:p>
            <w:pPr>
              <w:pStyle w:val="8"/>
              <w:spacing w:line="201" w:lineRule="auto"/>
              <w:ind w:left="352"/>
              <w:rPr>
                <w:sz w:val="10"/>
                <w:szCs w:val="10"/>
              </w:rPr>
            </w:pPr>
            <w:r>
              <w:rPr>
                <w:spacing w:val="7"/>
                <w:sz w:val="10"/>
                <w:szCs w:val="10"/>
              </w:rPr>
              <w:t>全年执行数</w:t>
            </w:r>
          </w:p>
        </w:tc>
        <w:tc>
          <w:tcPr>
            <w:tcW w:w="1385" w:type="dxa"/>
            <w:gridSpan w:val="2"/>
            <w:vAlign w:val="top"/>
          </w:tcPr>
          <w:p>
            <w:pPr>
              <w:pStyle w:val="8"/>
              <w:spacing w:line="201" w:lineRule="auto"/>
              <w:ind w:left="588"/>
              <w:rPr>
                <w:sz w:val="10"/>
                <w:szCs w:val="10"/>
              </w:rPr>
            </w:pPr>
            <w:r>
              <w:rPr>
                <w:spacing w:val="5"/>
                <w:sz w:val="10"/>
                <w:szCs w:val="10"/>
              </w:rPr>
              <w:t>分值</w:t>
            </w:r>
          </w:p>
        </w:tc>
        <w:tc>
          <w:tcPr>
            <w:tcW w:w="635" w:type="dxa"/>
            <w:vAlign w:val="top"/>
          </w:tcPr>
          <w:p>
            <w:pPr>
              <w:pStyle w:val="8"/>
              <w:spacing w:line="201" w:lineRule="auto"/>
              <w:ind w:left="158"/>
              <w:rPr>
                <w:sz w:val="10"/>
                <w:szCs w:val="10"/>
              </w:rPr>
            </w:pPr>
            <w:r>
              <w:rPr>
                <w:spacing w:val="6"/>
                <w:sz w:val="10"/>
                <w:szCs w:val="10"/>
              </w:rPr>
              <w:t>执行率</w:t>
            </w:r>
          </w:p>
        </w:tc>
        <w:tc>
          <w:tcPr>
            <w:tcW w:w="1901" w:type="dxa"/>
            <w:gridSpan w:val="2"/>
            <w:vAlign w:val="top"/>
          </w:tcPr>
          <w:p>
            <w:pPr>
              <w:pStyle w:val="8"/>
              <w:spacing w:line="201" w:lineRule="auto"/>
              <w:ind w:left="845"/>
              <w:rPr>
                <w:sz w:val="10"/>
                <w:szCs w:val="10"/>
              </w:rPr>
            </w:pPr>
            <w:r>
              <w:rPr>
                <w:spacing w:val="5"/>
                <w:sz w:val="10"/>
                <w:szCs w:val="10"/>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304"/>
              <w:rPr>
                <w:sz w:val="10"/>
                <w:szCs w:val="10"/>
              </w:rPr>
            </w:pPr>
            <w:r>
              <w:rPr>
                <w:spacing w:val="6"/>
                <w:sz w:val="10"/>
                <w:szCs w:val="10"/>
              </w:rPr>
              <w:t>年度资金总额：</w:t>
            </w:r>
          </w:p>
        </w:tc>
        <w:tc>
          <w:tcPr>
            <w:tcW w:w="932" w:type="dxa"/>
            <w:gridSpan w:val="2"/>
            <w:vAlign w:val="top"/>
          </w:tcPr>
          <w:p>
            <w:pPr>
              <w:pStyle w:val="8"/>
              <w:spacing w:before="15" w:line="173" w:lineRule="auto"/>
              <w:ind w:left="440"/>
              <w:rPr>
                <w:sz w:val="10"/>
                <w:szCs w:val="10"/>
              </w:rPr>
            </w:pPr>
            <w:r>
              <w:rPr>
                <w:sz w:val="10"/>
                <w:szCs w:val="10"/>
              </w:rPr>
              <w:t>0</w:t>
            </w:r>
          </w:p>
        </w:tc>
        <w:tc>
          <w:tcPr>
            <w:tcW w:w="1017" w:type="dxa"/>
            <w:gridSpan w:val="2"/>
            <w:vAlign w:val="top"/>
          </w:tcPr>
          <w:p>
            <w:pPr>
              <w:pStyle w:val="8"/>
              <w:spacing w:before="15" w:line="173" w:lineRule="auto"/>
              <w:ind w:left="429"/>
              <w:rPr>
                <w:sz w:val="10"/>
                <w:szCs w:val="10"/>
              </w:rPr>
            </w:pPr>
            <w:r>
              <w:rPr>
                <w:spacing w:val="2"/>
                <w:sz w:val="10"/>
                <w:szCs w:val="10"/>
              </w:rPr>
              <w:t>200</w:t>
            </w:r>
          </w:p>
        </w:tc>
        <w:tc>
          <w:tcPr>
            <w:tcW w:w="1243" w:type="dxa"/>
            <w:vAlign w:val="top"/>
          </w:tcPr>
          <w:p>
            <w:pPr>
              <w:pStyle w:val="8"/>
              <w:spacing w:before="15" w:line="173" w:lineRule="auto"/>
              <w:ind w:left="543"/>
              <w:rPr>
                <w:sz w:val="10"/>
                <w:szCs w:val="10"/>
              </w:rPr>
            </w:pPr>
            <w:r>
              <w:rPr>
                <w:spacing w:val="2"/>
                <w:sz w:val="10"/>
                <w:szCs w:val="10"/>
              </w:rPr>
              <w:t>200</w:t>
            </w:r>
          </w:p>
        </w:tc>
        <w:tc>
          <w:tcPr>
            <w:tcW w:w="1385" w:type="dxa"/>
            <w:gridSpan w:val="2"/>
            <w:vAlign w:val="top"/>
          </w:tcPr>
          <w:p>
            <w:pPr>
              <w:pStyle w:val="8"/>
              <w:spacing w:before="14" w:line="174" w:lineRule="auto"/>
              <w:ind w:left="649"/>
              <w:rPr>
                <w:sz w:val="10"/>
                <w:szCs w:val="10"/>
              </w:rPr>
            </w:pPr>
            <w:r>
              <w:rPr>
                <w:spacing w:val="-2"/>
                <w:sz w:val="10"/>
                <w:szCs w:val="10"/>
              </w:rPr>
              <w:t>10</w:t>
            </w:r>
          </w:p>
        </w:tc>
        <w:tc>
          <w:tcPr>
            <w:tcW w:w="635" w:type="dxa"/>
            <w:vAlign w:val="top"/>
          </w:tcPr>
          <w:p>
            <w:pPr>
              <w:pStyle w:val="8"/>
              <w:spacing w:line="201" w:lineRule="auto"/>
              <w:ind w:left="139"/>
              <w:rPr>
                <w:sz w:val="10"/>
                <w:szCs w:val="10"/>
              </w:rPr>
            </w:pPr>
            <w:r>
              <w:rPr>
                <w:spacing w:val="1"/>
                <w:sz w:val="10"/>
                <w:szCs w:val="10"/>
              </w:rPr>
              <w:t>100.0</w:t>
            </w:r>
            <w:r>
              <w:rPr>
                <w:spacing w:val="8"/>
                <w:sz w:val="10"/>
                <w:szCs w:val="10"/>
              </w:rPr>
              <w:t xml:space="preserve"> </w:t>
            </w:r>
            <w:r>
              <w:rPr>
                <w:spacing w:val="1"/>
                <w:sz w:val="10"/>
                <w:szCs w:val="10"/>
              </w:rPr>
              <w:t>%</w:t>
            </w:r>
          </w:p>
        </w:tc>
        <w:tc>
          <w:tcPr>
            <w:tcW w:w="1901" w:type="dxa"/>
            <w:gridSpan w:val="2"/>
            <w:vAlign w:val="top"/>
          </w:tcPr>
          <w:p>
            <w:pPr>
              <w:pStyle w:val="8"/>
              <w:spacing w:before="14" w:line="174" w:lineRule="auto"/>
              <w:ind w:left="825"/>
              <w:rPr>
                <w:sz w:val="10"/>
                <w:szCs w:val="10"/>
              </w:rPr>
            </w:pPr>
            <w:r>
              <w:rPr>
                <w:spacing w:val="1"/>
                <w:sz w:val="10"/>
                <w:szCs w:val="10"/>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412"/>
              <w:rPr>
                <w:sz w:val="10"/>
                <w:szCs w:val="10"/>
              </w:rPr>
            </w:pPr>
            <w:r>
              <w:rPr>
                <w:spacing w:val="6"/>
                <w:sz w:val="10"/>
                <w:szCs w:val="10"/>
              </w:rPr>
              <w:t>财政拨款</w:t>
            </w:r>
          </w:p>
        </w:tc>
        <w:tc>
          <w:tcPr>
            <w:tcW w:w="932" w:type="dxa"/>
            <w:gridSpan w:val="2"/>
            <w:vAlign w:val="top"/>
          </w:tcPr>
          <w:p>
            <w:pPr>
              <w:pStyle w:val="8"/>
              <w:spacing w:before="15" w:line="173" w:lineRule="auto"/>
              <w:ind w:left="440"/>
              <w:rPr>
                <w:sz w:val="10"/>
                <w:szCs w:val="10"/>
              </w:rPr>
            </w:pPr>
            <w:r>
              <w:rPr>
                <w:sz w:val="10"/>
                <w:szCs w:val="10"/>
              </w:rPr>
              <w:t>0</w:t>
            </w:r>
          </w:p>
        </w:tc>
        <w:tc>
          <w:tcPr>
            <w:tcW w:w="1017" w:type="dxa"/>
            <w:gridSpan w:val="2"/>
            <w:vAlign w:val="top"/>
          </w:tcPr>
          <w:p>
            <w:pPr>
              <w:pStyle w:val="8"/>
              <w:spacing w:before="15" w:line="173" w:lineRule="auto"/>
              <w:ind w:left="429"/>
              <w:rPr>
                <w:sz w:val="10"/>
                <w:szCs w:val="10"/>
              </w:rPr>
            </w:pPr>
            <w:r>
              <w:rPr>
                <w:spacing w:val="2"/>
                <w:sz w:val="10"/>
                <w:szCs w:val="10"/>
              </w:rPr>
              <w:t>200</w:t>
            </w:r>
          </w:p>
        </w:tc>
        <w:tc>
          <w:tcPr>
            <w:tcW w:w="1243" w:type="dxa"/>
            <w:vAlign w:val="top"/>
          </w:tcPr>
          <w:p>
            <w:pPr>
              <w:pStyle w:val="8"/>
              <w:spacing w:before="15" w:line="173" w:lineRule="auto"/>
              <w:ind w:left="543"/>
              <w:rPr>
                <w:sz w:val="10"/>
                <w:szCs w:val="10"/>
              </w:rPr>
            </w:pPr>
            <w:r>
              <w:rPr>
                <w:spacing w:val="2"/>
                <w:sz w:val="10"/>
                <w:szCs w:val="10"/>
              </w:rPr>
              <w:t>200</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line="201" w:lineRule="auto"/>
              <w:ind w:left="139"/>
              <w:rPr>
                <w:sz w:val="10"/>
                <w:szCs w:val="10"/>
              </w:rPr>
            </w:pPr>
            <w:r>
              <w:rPr>
                <w:spacing w:val="1"/>
                <w:sz w:val="10"/>
                <w:szCs w:val="10"/>
              </w:rPr>
              <w:t>100.0</w:t>
            </w:r>
            <w:r>
              <w:rPr>
                <w:spacing w:val="8"/>
                <w:sz w:val="10"/>
                <w:szCs w:val="10"/>
              </w:rPr>
              <w:t xml:space="preserve"> </w:t>
            </w:r>
            <w:r>
              <w:rPr>
                <w:spacing w:val="1"/>
                <w:sz w:val="10"/>
                <w:szCs w:val="10"/>
              </w:rPr>
              <w:t>%</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196"/>
              <w:rPr>
                <w:sz w:val="10"/>
                <w:szCs w:val="10"/>
              </w:rPr>
            </w:pPr>
            <w:r>
              <w:rPr>
                <w:spacing w:val="7"/>
                <w:sz w:val="10"/>
                <w:szCs w:val="10"/>
              </w:rPr>
              <w:t>财政专户管理资金</w:t>
            </w:r>
          </w:p>
        </w:tc>
        <w:tc>
          <w:tcPr>
            <w:tcW w:w="932" w:type="dxa"/>
            <w:gridSpan w:val="2"/>
            <w:vAlign w:val="top"/>
          </w:tcPr>
          <w:p>
            <w:pPr>
              <w:pStyle w:val="8"/>
              <w:spacing w:before="15" w:line="172" w:lineRule="auto"/>
              <w:ind w:left="440"/>
              <w:rPr>
                <w:sz w:val="10"/>
                <w:szCs w:val="10"/>
              </w:rPr>
            </w:pPr>
            <w:r>
              <w:rPr>
                <w:sz w:val="10"/>
                <w:szCs w:val="10"/>
              </w:rPr>
              <w:t>0</w:t>
            </w:r>
          </w:p>
        </w:tc>
        <w:tc>
          <w:tcPr>
            <w:tcW w:w="1017" w:type="dxa"/>
            <w:gridSpan w:val="2"/>
            <w:vAlign w:val="top"/>
          </w:tcPr>
          <w:p>
            <w:pPr>
              <w:pStyle w:val="8"/>
              <w:spacing w:before="15" w:line="172" w:lineRule="auto"/>
              <w:ind w:left="483"/>
              <w:rPr>
                <w:sz w:val="10"/>
                <w:szCs w:val="10"/>
              </w:rPr>
            </w:pPr>
            <w:r>
              <w:rPr>
                <w:sz w:val="10"/>
                <w:szCs w:val="10"/>
              </w:rPr>
              <w:t>0</w:t>
            </w:r>
          </w:p>
        </w:tc>
        <w:tc>
          <w:tcPr>
            <w:tcW w:w="1243" w:type="dxa"/>
            <w:vAlign w:val="top"/>
          </w:tcPr>
          <w:p>
            <w:pPr>
              <w:pStyle w:val="8"/>
              <w:spacing w:before="15" w:line="172" w:lineRule="auto"/>
              <w:ind w:left="596"/>
              <w:rPr>
                <w:sz w:val="10"/>
                <w:szCs w:val="10"/>
              </w:rPr>
            </w:pPr>
            <w:r>
              <w:rPr>
                <w:sz w:val="10"/>
                <w:szCs w:val="10"/>
              </w:rPr>
              <w:t>0</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before="15" w:line="172" w:lineRule="auto"/>
              <w:ind w:left="186"/>
              <w:rPr>
                <w:sz w:val="10"/>
                <w:szCs w:val="10"/>
              </w:rPr>
            </w:pPr>
            <w:r>
              <w:rPr>
                <w:spacing w:val="2"/>
                <w:sz w:val="10"/>
                <w:szCs w:val="10"/>
              </w:rPr>
              <w:t>0.00%</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tcBorders>
            <w:vAlign w:val="top"/>
          </w:tcPr>
          <w:p>
            <w:pPr>
              <w:rPr>
                <w:rFonts w:ascii="Arial"/>
                <w:sz w:val="21"/>
              </w:rPr>
            </w:pPr>
          </w:p>
        </w:tc>
        <w:tc>
          <w:tcPr>
            <w:tcW w:w="1257" w:type="dxa"/>
            <w:gridSpan w:val="2"/>
            <w:vAlign w:val="top"/>
          </w:tcPr>
          <w:p>
            <w:pPr>
              <w:pStyle w:val="8"/>
              <w:spacing w:line="201" w:lineRule="auto"/>
              <w:ind w:left="413"/>
              <w:rPr>
                <w:sz w:val="10"/>
                <w:szCs w:val="10"/>
              </w:rPr>
            </w:pPr>
            <w:r>
              <w:rPr>
                <w:spacing w:val="6"/>
                <w:sz w:val="10"/>
                <w:szCs w:val="10"/>
              </w:rPr>
              <w:t>单位资金</w:t>
            </w:r>
          </w:p>
        </w:tc>
        <w:tc>
          <w:tcPr>
            <w:tcW w:w="932" w:type="dxa"/>
            <w:gridSpan w:val="2"/>
            <w:vAlign w:val="top"/>
          </w:tcPr>
          <w:p>
            <w:pPr>
              <w:pStyle w:val="8"/>
              <w:spacing w:before="15" w:line="172" w:lineRule="auto"/>
              <w:ind w:left="440"/>
              <w:rPr>
                <w:sz w:val="10"/>
                <w:szCs w:val="10"/>
              </w:rPr>
            </w:pPr>
            <w:r>
              <w:rPr>
                <w:sz w:val="10"/>
                <w:szCs w:val="10"/>
              </w:rPr>
              <w:t>0</w:t>
            </w:r>
          </w:p>
        </w:tc>
        <w:tc>
          <w:tcPr>
            <w:tcW w:w="1017" w:type="dxa"/>
            <w:gridSpan w:val="2"/>
            <w:vAlign w:val="top"/>
          </w:tcPr>
          <w:p>
            <w:pPr>
              <w:pStyle w:val="8"/>
              <w:spacing w:before="15" w:line="172" w:lineRule="auto"/>
              <w:ind w:left="483"/>
              <w:rPr>
                <w:sz w:val="10"/>
                <w:szCs w:val="10"/>
              </w:rPr>
            </w:pPr>
            <w:r>
              <w:rPr>
                <w:sz w:val="10"/>
                <w:szCs w:val="10"/>
              </w:rPr>
              <w:t>0</w:t>
            </w:r>
          </w:p>
        </w:tc>
        <w:tc>
          <w:tcPr>
            <w:tcW w:w="1243" w:type="dxa"/>
            <w:vAlign w:val="top"/>
          </w:tcPr>
          <w:p>
            <w:pPr>
              <w:pStyle w:val="8"/>
              <w:spacing w:before="15" w:line="172" w:lineRule="auto"/>
              <w:ind w:left="596"/>
              <w:rPr>
                <w:sz w:val="10"/>
                <w:szCs w:val="10"/>
              </w:rPr>
            </w:pPr>
            <w:r>
              <w:rPr>
                <w:sz w:val="10"/>
                <w:szCs w:val="10"/>
              </w:rPr>
              <w:t>0</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before="15" w:line="172" w:lineRule="auto"/>
              <w:ind w:left="186"/>
              <w:rPr>
                <w:sz w:val="10"/>
                <w:szCs w:val="10"/>
              </w:rPr>
            </w:pPr>
            <w:r>
              <w:rPr>
                <w:spacing w:val="2"/>
                <w:sz w:val="10"/>
                <w:szCs w:val="10"/>
              </w:rPr>
              <w:t>0.00%</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restart"/>
            <w:tcBorders>
              <w:bottom w:val="nil"/>
            </w:tcBorders>
            <w:vAlign w:val="top"/>
          </w:tcPr>
          <w:p>
            <w:pPr>
              <w:spacing w:line="468" w:lineRule="auto"/>
              <w:rPr>
                <w:rFonts w:ascii="Arial"/>
                <w:sz w:val="21"/>
              </w:rPr>
            </w:pPr>
          </w:p>
          <w:p>
            <w:pPr>
              <w:pStyle w:val="8"/>
              <w:spacing w:before="33" w:line="234" w:lineRule="auto"/>
              <w:ind w:left="377"/>
              <w:rPr>
                <w:sz w:val="10"/>
                <w:szCs w:val="10"/>
              </w:rPr>
            </w:pPr>
            <w:r>
              <w:rPr>
                <w:spacing w:val="6"/>
                <w:sz w:val="10"/>
                <w:szCs w:val="10"/>
              </w:rPr>
              <w:t>资金管理情况</w:t>
            </w:r>
          </w:p>
        </w:tc>
        <w:tc>
          <w:tcPr>
            <w:tcW w:w="2189" w:type="dxa"/>
            <w:gridSpan w:val="4"/>
            <w:vAlign w:val="top"/>
          </w:tcPr>
          <w:p>
            <w:pPr>
              <w:spacing w:line="109" w:lineRule="exact"/>
              <w:rPr>
                <w:rFonts w:ascii="Arial"/>
                <w:sz w:val="9"/>
              </w:rPr>
            </w:pPr>
          </w:p>
        </w:tc>
        <w:tc>
          <w:tcPr>
            <w:tcW w:w="2260" w:type="dxa"/>
            <w:gridSpan w:val="3"/>
            <w:vAlign w:val="top"/>
          </w:tcPr>
          <w:p>
            <w:pPr>
              <w:pStyle w:val="8"/>
              <w:spacing w:line="201" w:lineRule="auto"/>
              <w:ind w:left="915"/>
              <w:rPr>
                <w:sz w:val="10"/>
                <w:szCs w:val="10"/>
              </w:rPr>
            </w:pPr>
            <w:r>
              <w:rPr>
                <w:spacing w:val="6"/>
                <w:sz w:val="10"/>
                <w:szCs w:val="10"/>
              </w:rPr>
              <w:t>情况说明</w:t>
            </w:r>
          </w:p>
        </w:tc>
        <w:tc>
          <w:tcPr>
            <w:tcW w:w="1385" w:type="dxa"/>
            <w:gridSpan w:val="2"/>
            <w:vAlign w:val="top"/>
          </w:tcPr>
          <w:p>
            <w:pPr>
              <w:pStyle w:val="8"/>
              <w:spacing w:line="201" w:lineRule="auto"/>
              <w:ind w:left="426"/>
              <w:rPr>
                <w:sz w:val="10"/>
                <w:szCs w:val="10"/>
              </w:rPr>
            </w:pPr>
            <w:r>
              <w:rPr>
                <w:spacing w:val="4"/>
                <w:sz w:val="10"/>
                <w:szCs w:val="10"/>
              </w:rPr>
              <w:t>分值（20）</w:t>
            </w:r>
          </w:p>
        </w:tc>
        <w:tc>
          <w:tcPr>
            <w:tcW w:w="635" w:type="dxa"/>
            <w:vAlign w:val="top"/>
          </w:tcPr>
          <w:p>
            <w:pPr>
              <w:pStyle w:val="8"/>
              <w:spacing w:line="201" w:lineRule="auto"/>
              <w:ind w:left="213"/>
              <w:rPr>
                <w:sz w:val="10"/>
                <w:szCs w:val="10"/>
              </w:rPr>
            </w:pPr>
            <w:r>
              <w:rPr>
                <w:spacing w:val="5"/>
                <w:sz w:val="10"/>
                <w:szCs w:val="10"/>
              </w:rPr>
              <w:t>得分</w:t>
            </w:r>
          </w:p>
        </w:tc>
        <w:tc>
          <w:tcPr>
            <w:tcW w:w="1901" w:type="dxa"/>
            <w:gridSpan w:val="2"/>
            <w:vAlign w:val="top"/>
          </w:tcPr>
          <w:p>
            <w:pPr>
              <w:pStyle w:val="8"/>
              <w:spacing w:line="201" w:lineRule="auto"/>
              <w:ind w:left="466"/>
              <w:rPr>
                <w:sz w:val="10"/>
                <w:szCs w:val="10"/>
              </w:rPr>
            </w:pPr>
            <w:r>
              <w:rPr>
                <w:spacing w:val="7"/>
                <w:sz w:val="10"/>
                <w:szCs w:val="10"/>
              </w:rPr>
              <w:t>存在问题和改进措施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63" w:line="234" w:lineRule="auto"/>
              <w:ind w:left="826"/>
              <w:rPr>
                <w:sz w:val="10"/>
                <w:szCs w:val="10"/>
              </w:rPr>
            </w:pPr>
            <w:r>
              <w:rPr>
                <w:spacing w:val="6"/>
                <w:sz w:val="10"/>
                <w:szCs w:val="10"/>
              </w:rPr>
              <w:t>安排科学性</w:t>
            </w:r>
          </w:p>
        </w:tc>
        <w:tc>
          <w:tcPr>
            <w:tcW w:w="2260" w:type="dxa"/>
            <w:gridSpan w:val="3"/>
            <w:vAlign w:val="top"/>
          </w:tcPr>
          <w:p>
            <w:pPr>
              <w:pStyle w:val="8"/>
              <w:spacing w:before="7" w:line="207" w:lineRule="auto"/>
              <w:ind w:left="52"/>
              <w:rPr>
                <w:sz w:val="10"/>
                <w:szCs w:val="10"/>
              </w:rPr>
            </w:pPr>
            <w:r>
              <w:rPr>
                <w:spacing w:val="7"/>
                <w:sz w:val="10"/>
                <w:szCs w:val="10"/>
              </w:rPr>
              <w:t>预算安排用于偿还通良公司债务包本机和利息</w:t>
            </w:r>
          </w:p>
          <w:p>
            <w:pPr>
              <w:pStyle w:val="8"/>
              <w:spacing w:line="216" w:lineRule="auto"/>
              <w:ind w:left="465"/>
              <w:rPr>
                <w:sz w:val="10"/>
                <w:szCs w:val="10"/>
              </w:rPr>
            </w:pPr>
            <w:r>
              <w:rPr>
                <w:spacing w:val="4"/>
                <w:sz w:val="10"/>
                <w:szCs w:val="10"/>
              </w:rPr>
              <w:t>,</w:t>
            </w:r>
            <w:r>
              <w:rPr>
                <w:spacing w:val="37"/>
                <w:sz w:val="10"/>
                <w:szCs w:val="10"/>
              </w:rPr>
              <w:t xml:space="preserve"> </w:t>
            </w:r>
            <w:r>
              <w:rPr>
                <w:spacing w:val="4"/>
                <w:sz w:val="10"/>
                <w:szCs w:val="10"/>
              </w:rPr>
              <w:t>安置供销社系统困难职工.</w:t>
            </w:r>
          </w:p>
        </w:tc>
        <w:tc>
          <w:tcPr>
            <w:tcW w:w="1385" w:type="dxa"/>
            <w:gridSpan w:val="2"/>
            <w:vAlign w:val="top"/>
          </w:tcPr>
          <w:p>
            <w:pPr>
              <w:pStyle w:val="8"/>
              <w:spacing w:before="81" w:line="192" w:lineRule="auto"/>
              <w:ind w:left="670"/>
              <w:rPr>
                <w:sz w:val="10"/>
                <w:szCs w:val="10"/>
              </w:rPr>
            </w:pPr>
            <w:r>
              <w:rPr>
                <w:sz w:val="10"/>
                <w:szCs w:val="10"/>
              </w:rPr>
              <w:t>5</w:t>
            </w:r>
          </w:p>
        </w:tc>
        <w:tc>
          <w:tcPr>
            <w:tcW w:w="635" w:type="dxa"/>
            <w:vAlign w:val="top"/>
          </w:tcPr>
          <w:p>
            <w:pPr>
              <w:pStyle w:val="8"/>
              <w:spacing w:before="81" w:line="192" w:lineRule="auto"/>
              <w:ind w:left="296"/>
              <w:rPr>
                <w:sz w:val="10"/>
                <w:szCs w:val="10"/>
              </w:rPr>
            </w:pPr>
            <w:r>
              <w:rPr>
                <w:sz w:val="10"/>
                <w:szCs w:val="10"/>
              </w:rPr>
              <w:t>5</w:t>
            </w:r>
          </w:p>
        </w:tc>
        <w:tc>
          <w:tcPr>
            <w:tcW w:w="1901" w:type="dxa"/>
            <w:gridSpan w:val="2"/>
            <w:vAlign w:val="top"/>
          </w:tcPr>
          <w:p>
            <w:pPr>
              <w:pStyle w:val="8"/>
              <w:spacing w:before="63"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7"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63" w:line="234" w:lineRule="auto"/>
              <w:ind w:left="825"/>
              <w:rPr>
                <w:sz w:val="10"/>
                <w:szCs w:val="10"/>
              </w:rPr>
            </w:pPr>
            <w:r>
              <w:rPr>
                <w:spacing w:val="6"/>
                <w:sz w:val="10"/>
                <w:szCs w:val="10"/>
              </w:rPr>
              <w:t>拨付合规性</w:t>
            </w:r>
          </w:p>
        </w:tc>
        <w:tc>
          <w:tcPr>
            <w:tcW w:w="2260" w:type="dxa"/>
            <w:gridSpan w:val="3"/>
            <w:vAlign w:val="top"/>
          </w:tcPr>
          <w:p>
            <w:pPr>
              <w:pStyle w:val="8"/>
              <w:spacing w:line="175" w:lineRule="auto"/>
              <w:ind w:left="51" w:right="47"/>
              <w:rPr>
                <w:sz w:val="10"/>
                <w:szCs w:val="10"/>
              </w:rPr>
            </w:pPr>
            <w:r>
              <w:rPr>
                <w:spacing w:val="7"/>
                <w:sz w:val="10"/>
                <w:szCs w:val="10"/>
              </w:rPr>
              <w:t>综合改革资金的拨入和支出均符合市财政局的</w:t>
            </w:r>
            <w:r>
              <w:rPr>
                <w:spacing w:val="13"/>
                <w:sz w:val="10"/>
                <w:szCs w:val="10"/>
              </w:rPr>
              <w:t xml:space="preserve"> </w:t>
            </w:r>
            <w:r>
              <w:rPr>
                <w:spacing w:val="6"/>
                <w:sz w:val="10"/>
                <w:szCs w:val="10"/>
              </w:rPr>
              <w:t>规章制度，</w:t>
            </w:r>
            <w:r>
              <w:rPr>
                <w:spacing w:val="-16"/>
                <w:sz w:val="10"/>
                <w:szCs w:val="10"/>
              </w:rPr>
              <w:t xml:space="preserve"> </w:t>
            </w:r>
            <w:r>
              <w:rPr>
                <w:spacing w:val="6"/>
                <w:sz w:val="10"/>
                <w:szCs w:val="10"/>
              </w:rPr>
              <w:t>由市财政局审批合格之后予以拨付</w:t>
            </w:r>
          </w:p>
        </w:tc>
        <w:tc>
          <w:tcPr>
            <w:tcW w:w="1385" w:type="dxa"/>
            <w:gridSpan w:val="2"/>
            <w:vAlign w:val="top"/>
          </w:tcPr>
          <w:p>
            <w:pPr>
              <w:pStyle w:val="8"/>
              <w:spacing w:before="81" w:line="192" w:lineRule="auto"/>
              <w:ind w:left="670"/>
              <w:rPr>
                <w:sz w:val="10"/>
                <w:szCs w:val="10"/>
              </w:rPr>
            </w:pPr>
            <w:r>
              <w:rPr>
                <w:sz w:val="10"/>
                <w:szCs w:val="10"/>
              </w:rPr>
              <w:t>5</w:t>
            </w:r>
          </w:p>
        </w:tc>
        <w:tc>
          <w:tcPr>
            <w:tcW w:w="635" w:type="dxa"/>
            <w:vAlign w:val="top"/>
          </w:tcPr>
          <w:p>
            <w:pPr>
              <w:pStyle w:val="8"/>
              <w:spacing w:before="81" w:line="192" w:lineRule="auto"/>
              <w:ind w:left="296"/>
              <w:rPr>
                <w:sz w:val="10"/>
                <w:szCs w:val="10"/>
              </w:rPr>
            </w:pPr>
            <w:r>
              <w:rPr>
                <w:sz w:val="10"/>
                <w:szCs w:val="10"/>
              </w:rPr>
              <w:t>5</w:t>
            </w:r>
          </w:p>
        </w:tc>
        <w:tc>
          <w:tcPr>
            <w:tcW w:w="1901" w:type="dxa"/>
            <w:gridSpan w:val="2"/>
            <w:vAlign w:val="top"/>
          </w:tcPr>
          <w:p>
            <w:pPr>
              <w:pStyle w:val="8"/>
              <w:spacing w:before="63"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64" w:line="234" w:lineRule="auto"/>
              <w:ind w:left="825"/>
              <w:rPr>
                <w:sz w:val="10"/>
                <w:szCs w:val="10"/>
              </w:rPr>
            </w:pPr>
            <w:r>
              <w:rPr>
                <w:spacing w:val="7"/>
                <w:sz w:val="10"/>
                <w:szCs w:val="10"/>
              </w:rPr>
              <w:t>使用规范性</w:t>
            </w:r>
          </w:p>
        </w:tc>
        <w:tc>
          <w:tcPr>
            <w:tcW w:w="2260" w:type="dxa"/>
            <w:gridSpan w:val="3"/>
            <w:vAlign w:val="top"/>
          </w:tcPr>
          <w:p>
            <w:pPr>
              <w:pStyle w:val="8"/>
              <w:spacing w:line="176" w:lineRule="auto"/>
              <w:ind w:left="52" w:right="47"/>
              <w:rPr>
                <w:sz w:val="10"/>
                <w:szCs w:val="10"/>
              </w:rPr>
            </w:pPr>
            <w:r>
              <w:rPr>
                <w:spacing w:val="7"/>
                <w:sz w:val="10"/>
                <w:szCs w:val="10"/>
              </w:rPr>
              <w:t>综合改革资金的支出流程均在市财政局的监督</w:t>
            </w:r>
            <w:r>
              <w:rPr>
                <w:spacing w:val="13"/>
                <w:sz w:val="10"/>
                <w:szCs w:val="10"/>
              </w:rPr>
              <w:t xml:space="preserve"> </w:t>
            </w:r>
            <w:r>
              <w:rPr>
                <w:spacing w:val="6"/>
                <w:sz w:val="10"/>
                <w:szCs w:val="10"/>
              </w:rPr>
              <w:t>之下，</w:t>
            </w:r>
            <w:r>
              <w:rPr>
                <w:spacing w:val="-17"/>
                <w:sz w:val="10"/>
                <w:szCs w:val="10"/>
              </w:rPr>
              <w:t xml:space="preserve"> </w:t>
            </w:r>
            <w:r>
              <w:rPr>
                <w:spacing w:val="6"/>
                <w:sz w:val="10"/>
                <w:szCs w:val="10"/>
              </w:rPr>
              <w:t>由市财政局审批合格之后予以支付使用</w:t>
            </w:r>
          </w:p>
        </w:tc>
        <w:tc>
          <w:tcPr>
            <w:tcW w:w="1385" w:type="dxa"/>
            <w:gridSpan w:val="2"/>
            <w:vAlign w:val="top"/>
          </w:tcPr>
          <w:p>
            <w:pPr>
              <w:pStyle w:val="8"/>
              <w:spacing w:before="81" w:line="192" w:lineRule="auto"/>
              <w:ind w:left="670"/>
              <w:rPr>
                <w:sz w:val="10"/>
                <w:szCs w:val="10"/>
              </w:rPr>
            </w:pPr>
            <w:r>
              <w:rPr>
                <w:sz w:val="10"/>
                <w:szCs w:val="10"/>
              </w:rPr>
              <w:t>5</w:t>
            </w:r>
          </w:p>
        </w:tc>
        <w:tc>
          <w:tcPr>
            <w:tcW w:w="635" w:type="dxa"/>
            <w:vAlign w:val="top"/>
          </w:tcPr>
          <w:p>
            <w:pPr>
              <w:pStyle w:val="8"/>
              <w:spacing w:before="81" w:line="192" w:lineRule="auto"/>
              <w:ind w:left="296"/>
              <w:rPr>
                <w:sz w:val="10"/>
                <w:szCs w:val="10"/>
              </w:rPr>
            </w:pPr>
            <w:r>
              <w:rPr>
                <w:sz w:val="10"/>
                <w:szCs w:val="10"/>
              </w:rPr>
              <w:t>5</w:t>
            </w:r>
          </w:p>
        </w:tc>
        <w:tc>
          <w:tcPr>
            <w:tcW w:w="1901" w:type="dxa"/>
            <w:gridSpan w:val="2"/>
            <w:vAlign w:val="top"/>
          </w:tcPr>
          <w:p>
            <w:pPr>
              <w:pStyle w:val="8"/>
              <w:spacing w:before="64"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1390" w:type="dxa"/>
            <w:gridSpan w:val="3"/>
            <w:vMerge w:val="continue"/>
            <w:tcBorders>
              <w:top w:val="nil"/>
            </w:tcBorders>
            <w:vAlign w:val="top"/>
          </w:tcPr>
          <w:p>
            <w:pPr>
              <w:rPr>
                <w:rFonts w:ascii="Arial"/>
                <w:sz w:val="21"/>
              </w:rPr>
            </w:pPr>
          </w:p>
        </w:tc>
        <w:tc>
          <w:tcPr>
            <w:tcW w:w="2189" w:type="dxa"/>
            <w:gridSpan w:val="4"/>
            <w:vAlign w:val="top"/>
          </w:tcPr>
          <w:p>
            <w:pPr>
              <w:pStyle w:val="8"/>
              <w:spacing w:before="64" w:line="234" w:lineRule="auto"/>
              <w:ind w:left="663"/>
              <w:rPr>
                <w:sz w:val="10"/>
                <w:szCs w:val="10"/>
              </w:rPr>
            </w:pPr>
            <w:r>
              <w:rPr>
                <w:spacing w:val="7"/>
                <w:sz w:val="10"/>
                <w:szCs w:val="10"/>
              </w:rPr>
              <w:t>预算绩效管理情况</w:t>
            </w:r>
          </w:p>
        </w:tc>
        <w:tc>
          <w:tcPr>
            <w:tcW w:w="2260" w:type="dxa"/>
            <w:gridSpan w:val="3"/>
            <w:vAlign w:val="top"/>
          </w:tcPr>
          <w:p>
            <w:pPr>
              <w:pStyle w:val="8"/>
              <w:spacing w:before="64" w:line="234" w:lineRule="auto"/>
              <w:ind w:left="537"/>
              <w:rPr>
                <w:sz w:val="10"/>
                <w:szCs w:val="10"/>
              </w:rPr>
            </w:pPr>
            <w:r>
              <w:rPr>
                <w:spacing w:val="6"/>
                <w:sz w:val="10"/>
                <w:szCs w:val="10"/>
              </w:rPr>
              <w:t>全面纳入预算绩效管理。</w:t>
            </w:r>
          </w:p>
        </w:tc>
        <w:tc>
          <w:tcPr>
            <w:tcW w:w="1385" w:type="dxa"/>
            <w:gridSpan w:val="2"/>
            <w:vAlign w:val="top"/>
          </w:tcPr>
          <w:p>
            <w:pPr>
              <w:pStyle w:val="8"/>
              <w:spacing w:before="82" w:line="192" w:lineRule="auto"/>
              <w:ind w:left="670"/>
              <w:rPr>
                <w:sz w:val="10"/>
                <w:szCs w:val="10"/>
              </w:rPr>
            </w:pPr>
            <w:r>
              <w:rPr>
                <w:sz w:val="10"/>
                <w:szCs w:val="10"/>
              </w:rPr>
              <w:t>5</w:t>
            </w:r>
          </w:p>
        </w:tc>
        <w:tc>
          <w:tcPr>
            <w:tcW w:w="635" w:type="dxa"/>
            <w:vAlign w:val="top"/>
          </w:tcPr>
          <w:p>
            <w:pPr>
              <w:pStyle w:val="8"/>
              <w:spacing w:before="82" w:line="192" w:lineRule="auto"/>
              <w:ind w:left="296"/>
              <w:rPr>
                <w:sz w:val="10"/>
                <w:szCs w:val="10"/>
              </w:rPr>
            </w:pPr>
            <w:r>
              <w:rPr>
                <w:sz w:val="10"/>
                <w:szCs w:val="10"/>
              </w:rPr>
              <w:t>5</w:t>
            </w:r>
          </w:p>
        </w:tc>
        <w:tc>
          <w:tcPr>
            <w:tcW w:w="1901" w:type="dxa"/>
            <w:gridSpan w:val="2"/>
            <w:vAlign w:val="top"/>
          </w:tcPr>
          <w:p>
            <w:pPr>
              <w:pStyle w:val="8"/>
              <w:spacing w:before="64"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12" w:type="dxa"/>
            <w:vMerge w:val="restart"/>
            <w:tcBorders>
              <w:bottom w:val="nil"/>
            </w:tcBorders>
            <w:vAlign w:val="top"/>
          </w:tcPr>
          <w:p>
            <w:pPr>
              <w:pStyle w:val="8"/>
              <w:spacing w:before="262" w:line="221" w:lineRule="auto"/>
              <w:ind w:left="45" w:right="41"/>
              <w:rPr>
                <w:sz w:val="10"/>
                <w:szCs w:val="10"/>
              </w:rPr>
            </w:pPr>
            <w:r>
              <w:rPr>
                <w:spacing w:val="6"/>
                <w:sz w:val="10"/>
                <w:szCs w:val="10"/>
              </w:rPr>
              <w:t>年度总</w:t>
            </w:r>
            <w:r>
              <w:rPr>
                <w:sz w:val="10"/>
                <w:szCs w:val="10"/>
              </w:rPr>
              <w:t xml:space="preserve"> </w:t>
            </w:r>
            <w:r>
              <w:rPr>
                <w:spacing w:val="6"/>
                <w:sz w:val="10"/>
                <w:szCs w:val="10"/>
              </w:rPr>
              <w:t>体目标</w:t>
            </w:r>
          </w:p>
        </w:tc>
        <w:tc>
          <w:tcPr>
            <w:tcW w:w="3167" w:type="dxa"/>
            <w:gridSpan w:val="6"/>
            <w:vAlign w:val="top"/>
          </w:tcPr>
          <w:p>
            <w:pPr>
              <w:pStyle w:val="8"/>
              <w:spacing w:before="24" w:line="235" w:lineRule="auto"/>
              <w:ind w:left="1368"/>
              <w:rPr>
                <w:sz w:val="10"/>
                <w:szCs w:val="10"/>
              </w:rPr>
            </w:pPr>
            <w:r>
              <w:rPr>
                <w:spacing w:val="6"/>
                <w:sz w:val="10"/>
                <w:szCs w:val="10"/>
              </w:rPr>
              <w:t>预期目标</w:t>
            </w:r>
          </w:p>
        </w:tc>
        <w:tc>
          <w:tcPr>
            <w:tcW w:w="6181" w:type="dxa"/>
            <w:gridSpan w:val="8"/>
            <w:vAlign w:val="top"/>
          </w:tcPr>
          <w:p>
            <w:pPr>
              <w:pStyle w:val="8"/>
              <w:spacing w:before="24" w:line="234" w:lineRule="auto"/>
              <w:ind w:left="2769"/>
              <w:rPr>
                <w:sz w:val="10"/>
                <w:szCs w:val="10"/>
              </w:rPr>
            </w:pPr>
            <w:r>
              <w:rPr>
                <w:spacing w:val="6"/>
                <w:sz w:val="10"/>
                <w:szCs w:val="10"/>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4" w:hRule="atLeast"/>
        </w:trPr>
        <w:tc>
          <w:tcPr>
            <w:tcW w:w="412" w:type="dxa"/>
            <w:vMerge w:val="continue"/>
            <w:tcBorders>
              <w:top w:val="nil"/>
            </w:tcBorders>
            <w:vAlign w:val="top"/>
          </w:tcPr>
          <w:p>
            <w:pPr>
              <w:rPr>
                <w:rFonts w:ascii="Arial"/>
                <w:sz w:val="21"/>
              </w:rPr>
            </w:pPr>
          </w:p>
        </w:tc>
        <w:tc>
          <w:tcPr>
            <w:tcW w:w="3167" w:type="dxa"/>
            <w:gridSpan w:val="6"/>
            <w:vAlign w:val="top"/>
          </w:tcPr>
          <w:p>
            <w:pPr>
              <w:pStyle w:val="8"/>
              <w:spacing w:before="10" w:line="221" w:lineRule="auto"/>
              <w:ind w:left="286" w:hanging="215"/>
              <w:rPr>
                <w:sz w:val="10"/>
                <w:szCs w:val="10"/>
              </w:rPr>
            </w:pPr>
            <w:r>
              <w:rPr>
                <w:spacing w:val="6"/>
                <w:sz w:val="10"/>
                <w:szCs w:val="10"/>
              </w:rPr>
              <w:t>支持供销社系统“新网工程</w:t>
            </w:r>
            <w:r>
              <w:rPr>
                <w:spacing w:val="-35"/>
                <w:sz w:val="10"/>
                <w:szCs w:val="10"/>
              </w:rPr>
              <w:t xml:space="preserve"> </w:t>
            </w:r>
            <w:r>
              <w:rPr>
                <w:spacing w:val="6"/>
                <w:sz w:val="10"/>
                <w:szCs w:val="10"/>
              </w:rPr>
              <w:t>”项目建设、基层网点恢复重建、农债</w:t>
            </w:r>
            <w:r>
              <w:rPr>
                <w:sz w:val="10"/>
                <w:szCs w:val="10"/>
              </w:rPr>
              <w:t xml:space="preserve"> </w:t>
            </w:r>
            <w:r>
              <w:rPr>
                <w:spacing w:val="7"/>
                <w:sz w:val="10"/>
                <w:szCs w:val="10"/>
              </w:rPr>
              <w:t>村电子商务网点建设、解决历史债务及安置困难职工。</w:t>
            </w:r>
          </w:p>
        </w:tc>
        <w:tc>
          <w:tcPr>
            <w:tcW w:w="6181" w:type="dxa"/>
            <w:gridSpan w:val="8"/>
            <w:vAlign w:val="top"/>
          </w:tcPr>
          <w:p>
            <w:pPr>
              <w:pStyle w:val="8"/>
              <w:spacing w:before="10" w:line="234" w:lineRule="auto"/>
              <w:ind w:left="14"/>
              <w:rPr>
                <w:sz w:val="10"/>
                <w:szCs w:val="10"/>
              </w:rPr>
            </w:pPr>
            <w:r>
              <w:rPr>
                <w:spacing w:val="8"/>
                <w:sz w:val="10"/>
                <w:szCs w:val="10"/>
              </w:rPr>
              <w:t>务包本金和利息总额150万元，剩余50万元拨付给焦作市储运</w:t>
            </w:r>
            <w:r>
              <w:rPr>
                <w:spacing w:val="7"/>
                <w:sz w:val="10"/>
                <w:szCs w:val="10"/>
              </w:rPr>
              <w:t>工贸总公司等8家供销社系统公司用于解决困难职工安置问题，共安置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9760" w:type="dxa"/>
            <w:gridSpan w:val="15"/>
            <w:vAlign w:val="top"/>
          </w:tcPr>
          <w:p>
            <w:pPr>
              <w:pStyle w:val="8"/>
              <w:spacing w:before="57" w:line="235" w:lineRule="auto"/>
              <w:ind w:left="4667"/>
              <w:rPr>
                <w:sz w:val="10"/>
                <w:szCs w:val="10"/>
              </w:rPr>
            </w:pPr>
            <w:r>
              <w:rPr>
                <w:spacing w:val="6"/>
                <w:sz w:val="10"/>
                <w:szCs w:val="10"/>
              </w:rPr>
              <w:t>绩效指标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924" w:type="dxa"/>
            <w:gridSpan w:val="2"/>
            <w:vAlign w:val="top"/>
          </w:tcPr>
          <w:p>
            <w:pPr>
              <w:pStyle w:val="8"/>
              <w:spacing w:before="49" w:line="235" w:lineRule="auto"/>
              <w:ind w:left="248"/>
              <w:rPr>
                <w:sz w:val="10"/>
                <w:szCs w:val="10"/>
              </w:rPr>
            </w:pPr>
            <w:r>
              <w:rPr>
                <w:spacing w:val="6"/>
                <w:sz w:val="10"/>
                <w:szCs w:val="10"/>
              </w:rPr>
              <w:t>一级指标</w:t>
            </w:r>
          </w:p>
        </w:tc>
        <w:tc>
          <w:tcPr>
            <w:tcW w:w="1250" w:type="dxa"/>
            <w:gridSpan w:val="2"/>
            <w:vAlign w:val="top"/>
          </w:tcPr>
          <w:p>
            <w:pPr>
              <w:pStyle w:val="8"/>
              <w:spacing w:before="49" w:line="235" w:lineRule="auto"/>
              <w:ind w:left="410"/>
              <w:rPr>
                <w:sz w:val="10"/>
                <w:szCs w:val="10"/>
              </w:rPr>
            </w:pPr>
            <w:r>
              <w:rPr>
                <w:spacing w:val="6"/>
                <w:sz w:val="10"/>
                <w:szCs w:val="10"/>
              </w:rPr>
              <w:t>二级指标</w:t>
            </w:r>
          </w:p>
        </w:tc>
        <w:tc>
          <w:tcPr>
            <w:tcW w:w="939" w:type="dxa"/>
            <w:gridSpan w:val="2"/>
            <w:vAlign w:val="top"/>
          </w:tcPr>
          <w:p>
            <w:pPr>
              <w:pStyle w:val="8"/>
              <w:spacing w:before="49" w:line="235" w:lineRule="auto"/>
              <w:ind w:left="253"/>
              <w:rPr>
                <w:sz w:val="10"/>
                <w:szCs w:val="10"/>
              </w:rPr>
            </w:pPr>
            <w:r>
              <w:rPr>
                <w:spacing w:val="6"/>
                <w:sz w:val="10"/>
                <w:szCs w:val="10"/>
              </w:rPr>
              <w:t>三级指标</w:t>
            </w:r>
          </w:p>
        </w:tc>
        <w:tc>
          <w:tcPr>
            <w:tcW w:w="939" w:type="dxa"/>
            <w:gridSpan w:val="2"/>
            <w:vAlign w:val="top"/>
          </w:tcPr>
          <w:p>
            <w:pPr>
              <w:pStyle w:val="8"/>
              <w:spacing w:before="49" w:line="234" w:lineRule="auto"/>
              <w:ind w:left="200"/>
              <w:rPr>
                <w:sz w:val="10"/>
                <w:szCs w:val="10"/>
              </w:rPr>
            </w:pPr>
            <w:r>
              <w:rPr>
                <w:spacing w:val="7"/>
                <w:sz w:val="10"/>
                <w:szCs w:val="10"/>
              </w:rPr>
              <w:t>年度指标值</w:t>
            </w:r>
          </w:p>
        </w:tc>
        <w:tc>
          <w:tcPr>
            <w:tcW w:w="1787" w:type="dxa"/>
            <w:gridSpan w:val="2"/>
            <w:vAlign w:val="top"/>
          </w:tcPr>
          <w:p>
            <w:pPr>
              <w:pStyle w:val="8"/>
              <w:spacing w:before="49" w:line="234" w:lineRule="auto"/>
              <w:ind w:left="573"/>
              <w:rPr>
                <w:sz w:val="10"/>
                <w:szCs w:val="10"/>
              </w:rPr>
            </w:pPr>
            <w:r>
              <w:rPr>
                <w:spacing w:val="6"/>
                <w:sz w:val="10"/>
                <w:szCs w:val="10"/>
              </w:rPr>
              <w:t>实际值完成值</w:t>
            </w:r>
          </w:p>
        </w:tc>
        <w:tc>
          <w:tcPr>
            <w:tcW w:w="958" w:type="dxa"/>
            <w:vAlign w:val="top"/>
          </w:tcPr>
          <w:p>
            <w:pPr>
              <w:pStyle w:val="8"/>
              <w:spacing w:before="49" w:line="234" w:lineRule="auto"/>
              <w:ind w:left="374"/>
              <w:rPr>
                <w:sz w:val="10"/>
                <w:szCs w:val="10"/>
              </w:rPr>
            </w:pPr>
            <w:r>
              <w:rPr>
                <w:spacing w:val="5"/>
                <w:sz w:val="10"/>
                <w:szCs w:val="10"/>
              </w:rPr>
              <w:t>分值</w:t>
            </w:r>
          </w:p>
        </w:tc>
        <w:tc>
          <w:tcPr>
            <w:tcW w:w="1062" w:type="dxa"/>
            <w:gridSpan w:val="2"/>
            <w:vAlign w:val="top"/>
          </w:tcPr>
          <w:p>
            <w:pPr>
              <w:pStyle w:val="8"/>
              <w:spacing w:before="49" w:line="234" w:lineRule="auto"/>
              <w:ind w:left="426"/>
              <w:rPr>
                <w:sz w:val="10"/>
                <w:szCs w:val="10"/>
              </w:rPr>
            </w:pPr>
            <w:r>
              <w:rPr>
                <w:spacing w:val="5"/>
                <w:sz w:val="10"/>
                <w:szCs w:val="10"/>
              </w:rPr>
              <w:t>得分</w:t>
            </w:r>
          </w:p>
        </w:tc>
        <w:tc>
          <w:tcPr>
            <w:tcW w:w="440" w:type="dxa"/>
            <w:vAlign w:val="top"/>
          </w:tcPr>
          <w:p>
            <w:pPr>
              <w:pStyle w:val="8"/>
              <w:spacing w:before="49" w:line="234" w:lineRule="auto"/>
              <w:ind w:left="61"/>
              <w:rPr>
                <w:sz w:val="10"/>
                <w:szCs w:val="10"/>
              </w:rPr>
            </w:pPr>
            <w:r>
              <w:rPr>
                <w:spacing w:val="6"/>
                <w:sz w:val="10"/>
                <w:szCs w:val="10"/>
              </w:rPr>
              <w:t>偏差度</w:t>
            </w:r>
          </w:p>
        </w:tc>
        <w:tc>
          <w:tcPr>
            <w:tcW w:w="1461" w:type="dxa"/>
            <w:vAlign w:val="top"/>
          </w:tcPr>
          <w:p>
            <w:pPr>
              <w:pStyle w:val="8"/>
              <w:spacing w:before="49" w:line="234" w:lineRule="auto"/>
              <w:ind w:left="138"/>
              <w:rPr>
                <w:sz w:val="10"/>
                <w:szCs w:val="10"/>
              </w:rPr>
            </w:pPr>
            <w:r>
              <w:rPr>
                <w:spacing w:val="7"/>
                <w:sz w:val="10"/>
                <w:szCs w:val="10"/>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24" w:type="dxa"/>
            <w:gridSpan w:val="2"/>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32" w:line="234" w:lineRule="auto"/>
              <w:ind w:left="247"/>
              <w:rPr>
                <w:sz w:val="10"/>
                <w:szCs w:val="10"/>
              </w:rPr>
            </w:pPr>
            <w:r>
              <w:rPr>
                <w:spacing w:val="6"/>
                <w:sz w:val="10"/>
                <w:szCs w:val="10"/>
              </w:rPr>
              <w:t>产出指标</w:t>
            </w:r>
          </w:p>
        </w:tc>
        <w:tc>
          <w:tcPr>
            <w:tcW w:w="1250" w:type="dxa"/>
            <w:gridSpan w:val="2"/>
            <w:vMerge w:val="restart"/>
            <w:tcBorders>
              <w:bottom w:val="nil"/>
            </w:tcBorders>
            <w:vAlign w:val="top"/>
          </w:tcPr>
          <w:p>
            <w:pPr>
              <w:spacing w:line="468" w:lineRule="auto"/>
              <w:rPr>
                <w:rFonts w:ascii="Arial"/>
                <w:sz w:val="21"/>
              </w:rPr>
            </w:pPr>
          </w:p>
          <w:p>
            <w:pPr>
              <w:pStyle w:val="8"/>
              <w:spacing w:before="32" w:line="234" w:lineRule="auto"/>
              <w:ind w:left="409"/>
              <w:rPr>
                <w:sz w:val="10"/>
                <w:szCs w:val="10"/>
              </w:rPr>
            </w:pPr>
            <w:r>
              <w:rPr>
                <w:spacing w:val="6"/>
                <w:sz w:val="10"/>
                <w:szCs w:val="10"/>
              </w:rPr>
              <w:t>数量指标</w:t>
            </w:r>
          </w:p>
        </w:tc>
        <w:tc>
          <w:tcPr>
            <w:tcW w:w="939" w:type="dxa"/>
            <w:gridSpan w:val="2"/>
            <w:vAlign w:val="top"/>
          </w:tcPr>
          <w:p>
            <w:pPr>
              <w:pStyle w:val="8"/>
              <w:spacing w:before="203" w:line="236" w:lineRule="auto"/>
              <w:ind w:left="147"/>
              <w:rPr>
                <w:sz w:val="10"/>
                <w:szCs w:val="10"/>
              </w:rPr>
            </w:pPr>
            <w:r>
              <w:rPr>
                <w:spacing w:val="6"/>
                <w:sz w:val="10"/>
                <w:szCs w:val="10"/>
              </w:rPr>
              <w:t>安置困难职工</w:t>
            </w:r>
          </w:p>
        </w:tc>
        <w:tc>
          <w:tcPr>
            <w:tcW w:w="939" w:type="dxa"/>
            <w:gridSpan w:val="2"/>
            <w:vAlign w:val="top"/>
          </w:tcPr>
          <w:p>
            <w:pPr>
              <w:pStyle w:val="8"/>
              <w:spacing w:before="204" w:line="234" w:lineRule="auto"/>
              <w:ind w:left="345"/>
              <w:rPr>
                <w:sz w:val="10"/>
                <w:szCs w:val="10"/>
              </w:rPr>
            </w:pPr>
            <w:r>
              <w:rPr>
                <w:spacing w:val="1"/>
                <w:sz w:val="10"/>
                <w:szCs w:val="10"/>
              </w:rPr>
              <w:t>≥5个</w:t>
            </w:r>
          </w:p>
        </w:tc>
        <w:tc>
          <w:tcPr>
            <w:tcW w:w="1787" w:type="dxa"/>
            <w:gridSpan w:val="2"/>
            <w:vAlign w:val="top"/>
          </w:tcPr>
          <w:p>
            <w:pPr>
              <w:pStyle w:val="8"/>
              <w:spacing w:before="204" w:line="234" w:lineRule="auto"/>
              <w:ind w:left="794"/>
              <w:rPr>
                <w:sz w:val="10"/>
                <w:szCs w:val="10"/>
              </w:rPr>
            </w:pPr>
            <w:r>
              <w:rPr>
                <w:spacing w:val="1"/>
                <w:sz w:val="10"/>
                <w:szCs w:val="10"/>
              </w:rPr>
              <w:t>15个</w:t>
            </w:r>
          </w:p>
        </w:tc>
        <w:tc>
          <w:tcPr>
            <w:tcW w:w="958" w:type="dxa"/>
            <w:vAlign w:val="top"/>
          </w:tcPr>
          <w:p>
            <w:pPr>
              <w:pStyle w:val="8"/>
              <w:spacing w:before="221" w:line="193" w:lineRule="auto"/>
              <w:ind w:left="454"/>
              <w:rPr>
                <w:sz w:val="10"/>
                <w:szCs w:val="10"/>
              </w:rPr>
            </w:pPr>
            <w:r>
              <w:rPr>
                <w:sz w:val="10"/>
                <w:szCs w:val="10"/>
              </w:rPr>
              <w:t>9</w:t>
            </w:r>
          </w:p>
        </w:tc>
        <w:tc>
          <w:tcPr>
            <w:tcW w:w="1062" w:type="dxa"/>
            <w:gridSpan w:val="2"/>
            <w:vAlign w:val="top"/>
          </w:tcPr>
          <w:p>
            <w:pPr>
              <w:pStyle w:val="8"/>
              <w:spacing w:before="221" w:line="193" w:lineRule="auto"/>
              <w:ind w:left="455"/>
              <w:rPr>
                <w:sz w:val="10"/>
                <w:szCs w:val="10"/>
              </w:rPr>
            </w:pPr>
            <w:r>
              <w:rPr>
                <w:spacing w:val="1"/>
                <w:sz w:val="10"/>
                <w:szCs w:val="10"/>
              </w:rPr>
              <w:t>5.4</w:t>
            </w:r>
          </w:p>
        </w:tc>
        <w:tc>
          <w:tcPr>
            <w:tcW w:w="440" w:type="dxa"/>
            <w:vAlign w:val="top"/>
          </w:tcPr>
          <w:p>
            <w:pPr>
              <w:pStyle w:val="8"/>
              <w:spacing w:before="220" w:line="194" w:lineRule="auto"/>
              <w:ind w:left="69"/>
              <w:rPr>
                <w:sz w:val="10"/>
                <w:szCs w:val="10"/>
              </w:rPr>
            </w:pPr>
            <w:r>
              <w:rPr>
                <w:spacing w:val="1"/>
                <w:sz w:val="10"/>
                <w:szCs w:val="10"/>
              </w:rPr>
              <w:t>170.00</w:t>
            </w:r>
          </w:p>
        </w:tc>
        <w:tc>
          <w:tcPr>
            <w:tcW w:w="1461" w:type="dxa"/>
            <w:vAlign w:val="top"/>
          </w:tcPr>
          <w:p>
            <w:pPr>
              <w:pStyle w:val="8"/>
              <w:spacing w:before="36" w:line="207" w:lineRule="auto"/>
              <w:ind w:left="31" w:right="25"/>
              <w:jc w:val="both"/>
              <w:rPr>
                <w:sz w:val="10"/>
                <w:szCs w:val="10"/>
              </w:rPr>
            </w:pPr>
            <w:r>
              <w:rPr>
                <w:spacing w:val="7"/>
                <w:sz w:val="10"/>
                <w:szCs w:val="10"/>
              </w:rPr>
              <w:t>各公司在安置困难职工时使用</w:t>
            </w:r>
            <w:r>
              <w:rPr>
                <w:spacing w:val="6"/>
                <w:sz w:val="10"/>
                <w:szCs w:val="10"/>
              </w:rPr>
              <w:t xml:space="preserve"> </w:t>
            </w:r>
            <w:r>
              <w:rPr>
                <w:spacing w:val="7"/>
                <w:sz w:val="10"/>
                <w:szCs w:val="10"/>
              </w:rPr>
              <w:t>了公司经营收入，没有单纯依 靠补助，所以安置困难职工人</w:t>
            </w:r>
          </w:p>
          <w:p>
            <w:pPr>
              <w:pStyle w:val="8"/>
              <w:spacing w:line="234" w:lineRule="auto"/>
              <w:ind w:left="463"/>
              <w:rPr>
                <w:sz w:val="10"/>
                <w:szCs w:val="10"/>
              </w:rPr>
            </w:pPr>
            <w:r>
              <w:rPr>
                <w:spacing w:val="5"/>
                <w:sz w:val="10"/>
                <w:szCs w:val="10"/>
              </w:rPr>
              <w:t>数超预期。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 w:hRule="atLeast"/>
        </w:trPr>
        <w:tc>
          <w:tcPr>
            <w:tcW w:w="924" w:type="dxa"/>
            <w:gridSpan w:val="2"/>
            <w:vMerge w:val="continue"/>
            <w:tcBorders>
              <w:top w:val="nil"/>
              <w:bottom w:val="nil"/>
            </w:tcBorders>
            <w:vAlign w:val="top"/>
          </w:tcPr>
          <w:p>
            <w:pPr>
              <w:rPr>
                <w:rFonts w:ascii="Arial"/>
                <w:sz w:val="21"/>
              </w:rPr>
            </w:pPr>
          </w:p>
        </w:tc>
        <w:tc>
          <w:tcPr>
            <w:tcW w:w="1250" w:type="dxa"/>
            <w:gridSpan w:val="2"/>
            <w:vMerge w:val="continue"/>
            <w:tcBorders>
              <w:top w:val="nil"/>
              <w:bottom w:val="nil"/>
            </w:tcBorders>
            <w:vAlign w:val="top"/>
          </w:tcPr>
          <w:p>
            <w:pPr>
              <w:rPr>
                <w:rFonts w:ascii="Arial"/>
                <w:sz w:val="21"/>
              </w:rPr>
            </w:pPr>
          </w:p>
        </w:tc>
        <w:tc>
          <w:tcPr>
            <w:tcW w:w="939" w:type="dxa"/>
            <w:gridSpan w:val="2"/>
            <w:vAlign w:val="top"/>
          </w:tcPr>
          <w:p>
            <w:pPr>
              <w:pStyle w:val="8"/>
              <w:spacing w:before="90" w:line="234" w:lineRule="auto"/>
              <w:ind w:left="37"/>
              <w:rPr>
                <w:sz w:val="10"/>
                <w:szCs w:val="10"/>
              </w:rPr>
            </w:pPr>
            <w:r>
              <w:rPr>
                <w:spacing w:val="7"/>
                <w:sz w:val="10"/>
                <w:szCs w:val="10"/>
              </w:rPr>
              <w:t>新建或者改建网点</w:t>
            </w:r>
          </w:p>
        </w:tc>
        <w:tc>
          <w:tcPr>
            <w:tcW w:w="939" w:type="dxa"/>
            <w:gridSpan w:val="2"/>
            <w:vAlign w:val="top"/>
          </w:tcPr>
          <w:p>
            <w:pPr>
              <w:pStyle w:val="8"/>
              <w:spacing w:before="90" w:line="234" w:lineRule="auto"/>
              <w:ind w:left="345"/>
              <w:rPr>
                <w:sz w:val="10"/>
                <w:szCs w:val="10"/>
              </w:rPr>
            </w:pPr>
            <w:r>
              <w:rPr>
                <w:spacing w:val="1"/>
                <w:sz w:val="10"/>
                <w:szCs w:val="10"/>
              </w:rPr>
              <w:t>≥1个</w:t>
            </w:r>
          </w:p>
        </w:tc>
        <w:tc>
          <w:tcPr>
            <w:tcW w:w="1787" w:type="dxa"/>
            <w:gridSpan w:val="2"/>
            <w:vAlign w:val="top"/>
          </w:tcPr>
          <w:p>
            <w:pPr>
              <w:pStyle w:val="8"/>
              <w:spacing w:before="90" w:line="234" w:lineRule="auto"/>
              <w:ind w:left="821"/>
              <w:rPr>
                <w:sz w:val="10"/>
                <w:szCs w:val="10"/>
              </w:rPr>
            </w:pPr>
            <w:r>
              <w:rPr>
                <w:spacing w:val="-1"/>
                <w:sz w:val="10"/>
                <w:szCs w:val="10"/>
              </w:rPr>
              <w:t>1个</w:t>
            </w:r>
          </w:p>
        </w:tc>
        <w:tc>
          <w:tcPr>
            <w:tcW w:w="958" w:type="dxa"/>
            <w:vAlign w:val="top"/>
          </w:tcPr>
          <w:p>
            <w:pPr>
              <w:pStyle w:val="8"/>
              <w:spacing w:before="107" w:line="193" w:lineRule="auto"/>
              <w:ind w:left="455"/>
              <w:rPr>
                <w:sz w:val="10"/>
                <w:szCs w:val="10"/>
              </w:rPr>
            </w:pPr>
            <w:r>
              <w:rPr>
                <w:sz w:val="10"/>
                <w:szCs w:val="10"/>
              </w:rPr>
              <w:t>6</w:t>
            </w:r>
          </w:p>
        </w:tc>
        <w:tc>
          <w:tcPr>
            <w:tcW w:w="1062" w:type="dxa"/>
            <w:gridSpan w:val="2"/>
            <w:vAlign w:val="top"/>
          </w:tcPr>
          <w:p>
            <w:pPr>
              <w:pStyle w:val="8"/>
              <w:spacing w:before="107" w:line="193" w:lineRule="auto"/>
              <w:ind w:left="507"/>
              <w:rPr>
                <w:sz w:val="10"/>
                <w:szCs w:val="10"/>
              </w:rPr>
            </w:pPr>
            <w:r>
              <w:rPr>
                <w:sz w:val="10"/>
                <w:szCs w:val="10"/>
              </w:rPr>
              <w:t>6</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bottom w:val="nil"/>
            </w:tcBorders>
            <w:vAlign w:val="top"/>
          </w:tcPr>
          <w:p>
            <w:pPr>
              <w:rPr>
                <w:rFonts w:ascii="Arial"/>
                <w:sz w:val="21"/>
              </w:rPr>
            </w:pPr>
          </w:p>
        </w:tc>
        <w:tc>
          <w:tcPr>
            <w:tcW w:w="1250" w:type="dxa"/>
            <w:gridSpan w:val="2"/>
            <w:vMerge w:val="continue"/>
            <w:tcBorders>
              <w:top w:val="nil"/>
            </w:tcBorders>
            <w:vAlign w:val="top"/>
          </w:tcPr>
          <w:p>
            <w:pPr>
              <w:rPr>
                <w:rFonts w:ascii="Arial"/>
                <w:sz w:val="21"/>
              </w:rPr>
            </w:pPr>
          </w:p>
        </w:tc>
        <w:tc>
          <w:tcPr>
            <w:tcW w:w="939" w:type="dxa"/>
            <w:gridSpan w:val="2"/>
            <w:vAlign w:val="top"/>
          </w:tcPr>
          <w:p>
            <w:pPr>
              <w:pStyle w:val="8"/>
              <w:spacing w:before="90" w:line="234" w:lineRule="auto"/>
              <w:ind w:left="36"/>
              <w:rPr>
                <w:sz w:val="10"/>
                <w:szCs w:val="10"/>
              </w:rPr>
            </w:pPr>
            <w:r>
              <w:rPr>
                <w:spacing w:val="7"/>
                <w:sz w:val="10"/>
                <w:szCs w:val="10"/>
              </w:rPr>
              <w:t>解决历史债务金额</w:t>
            </w:r>
          </w:p>
        </w:tc>
        <w:tc>
          <w:tcPr>
            <w:tcW w:w="939" w:type="dxa"/>
            <w:gridSpan w:val="2"/>
            <w:vAlign w:val="top"/>
          </w:tcPr>
          <w:p>
            <w:pPr>
              <w:pStyle w:val="8"/>
              <w:spacing w:before="90" w:line="235" w:lineRule="auto"/>
              <w:ind w:left="237"/>
              <w:rPr>
                <w:sz w:val="10"/>
                <w:szCs w:val="10"/>
              </w:rPr>
            </w:pPr>
            <w:r>
              <w:rPr>
                <w:spacing w:val="3"/>
                <w:sz w:val="10"/>
                <w:szCs w:val="10"/>
              </w:rPr>
              <w:t>≥100万元</w:t>
            </w:r>
          </w:p>
        </w:tc>
        <w:tc>
          <w:tcPr>
            <w:tcW w:w="1787" w:type="dxa"/>
            <w:gridSpan w:val="2"/>
            <w:vAlign w:val="top"/>
          </w:tcPr>
          <w:p>
            <w:pPr>
              <w:pStyle w:val="8"/>
              <w:spacing w:before="90" w:line="235" w:lineRule="auto"/>
              <w:ind w:left="713"/>
              <w:rPr>
                <w:sz w:val="10"/>
                <w:szCs w:val="10"/>
              </w:rPr>
            </w:pPr>
            <w:r>
              <w:rPr>
                <w:spacing w:val="3"/>
                <w:sz w:val="10"/>
                <w:szCs w:val="10"/>
              </w:rPr>
              <w:t>100万元</w:t>
            </w:r>
          </w:p>
        </w:tc>
        <w:tc>
          <w:tcPr>
            <w:tcW w:w="958" w:type="dxa"/>
            <w:vAlign w:val="top"/>
          </w:tcPr>
          <w:p>
            <w:pPr>
              <w:pStyle w:val="8"/>
              <w:spacing w:before="107" w:line="193" w:lineRule="auto"/>
              <w:ind w:left="454"/>
              <w:rPr>
                <w:sz w:val="10"/>
                <w:szCs w:val="10"/>
              </w:rPr>
            </w:pPr>
            <w:r>
              <w:rPr>
                <w:sz w:val="10"/>
                <w:szCs w:val="10"/>
              </w:rPr>
              <w:t>9</w:t>
            </w:r>
          </w:p>
        </w:tc>
        <w:tc>
          <w:tcPr>
            <w:tcW w:w="1062" w:type="dxa"/>
            <w:gridSpan w:val="2"/>
            <w:vAlign w:val="top"/>
          </w:tcPr>
          <w:p>
            <w:pPr>
              <w:pStyle w:val="8"/>
              <w:spacing w:before="107" w:line="193" w:lineRule="auto"/>
              <w:ind w:left="507"/>
              <w:rPr>
                <w:sz w:val="10"/>
                <w:szCs w:val="10"/>
              </w:rPr>
            </w:pPr>
            <w:r>
              <w:rPr>
                <w:sz w:val="10"/>
                <w:szCs w:val="10"/>
              </w:rPr>
              <w:t>9</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bottom w:val="nil"/>
            </w:tcBorders>
            <w:vAlign w:val="top"/>
          </w:tcPr>
          <w:p>
            <w:pPr>
              <w:rPr>
                <w:rFonts w:ascii="Arial"/>
                <w:sz w:val="21"/>
              </w:rPr>
            </w:pPr>
          </w:p>
        </w:tc>
        <w:tc>
          <w:tcPr>
            <w:tcW w:w="1250" w:type="dxa"/>
            <w:gridSpan w:val="2"/>
            <w:vAlign w:val="top"/>
          </w:tcPr>
          <w:p>
            <w:pPr>
              <w:pStyle w:val="8"/>
              <w:spacing w:before="90" w:line="235" w:lineRule="auto"/>
              <w:ind w:left="408"/>
              <w:rPr>
                <w:sz w:val="10"/>
                <w:szCs w:val="10"/>
              </w:rPr>
            </w:pPr>
            <w:r>
              <w:rPr>
                <w:spacing w:val="6"/>
                <w:sz w:val="10"/>
                <w:szCs w:val="10"/>
              </w:rPr>
              <w:t>质量指标</w:t>
            </w:r>
          </w:p>
        </w:tc>
        <w:tc>
          <w:tcPr>
            <w:tcW w:w="939" w:type="dxa"/>
            <w:gridSpan w:val="2"/>
            <w:vAlign w:val="top"/>
          </w:tcPr>
          <w:p>
            <w:pPr>
              <w:pStyle w:val="8"/>
              <w:spacing w:before="90" w:line="234" w:lineRule="auto"/>
              <w:ind w:left="92"/>
              <w:rPr>
                <w:sz w:val="10"/>
                <w:szCs w:val="10"/>
              </w:rPr>
            </w:pPr>
            <w:r>
              <w:rPr>
                <w:spacing w:val="7"/>
                <w:sz w:val="10"/>
                <w:szCs w:val="10"/>
              </w:rPr>
              <w:t>工程实施合格率</w:t>
            </w:r>
          </w:p>
        </w:tc>
        <w:tc>
          <w:tcPr>
            <w:tcW w:w="939" w:type="dxa"/>
            <w:gridSpan w:val="2"/>
            <w:vAlign w:val="top"/>
          </w:tcPr>
          <w:p>
            <w:pPr>
              <w:pStyle w:val="8"/>
              <w:spacing w:before="106" w:line="194" w:lineRule="auto"/>
              <w:ind w:left="334"/>
              <w:rPr>
                <w:sz w:val="10"/>
                <w:szCs w:val="10"/>
              </w:rPr>
            </w:pPr>
            <w:r>
              <w:rPr>
                <w:spacing w:val="3"/>
                <w:sz w:val="10"/>
                <w:szCs w:val="10"/>
              </w:rPr>
              <w:t>=100%</w:t>
            </w:r>
          </w:p>
        </w:tc>
        <w:tc>
          <w:tcPr>
            <w:tcW w:w="1787" w:type="dxa"/>
            <w:gridSpan w:val="2"/>
            <w:vAlign w:val="top"/>
          </w:tcPr>
          <w:p>
            <w:pPr>
              <w:pStyle w:val="8"/>
              <w:spacing w:before="106" w:line="194" w:lineRule="auto"/>
              <w:ind w:left="794"/>
              <w:rPr>
                <w:sz w:val="10"/>
                <w:szCs w:val="10"/>
              </w:rPr>
            </w:pPr>
            <w:r>
              <w:rPr>
                <w:sz w:val="10"/>
                <w:szCs w:val="10"/>
              </w:rPr>
              <w:t>100%</w:t>
            </w:r>
          </w:p>
        </w:tc>
        <w:tc>
          <w:tcPr>
            <w:tcW w:w="958" w:type="dxa"/>
            <w:vAlign w:val="top"/>
          </w:tcPr>
          <w:p>
            <w:pPr>
              <w:pStyle w:val="8"/>
              <w:spacing w:before="107" w:line="193" w:lineRule="auto"/>
              <w:ind w:left="454"/>
              <w:rPr>
                <w:sz w:val="10"/>
                <w:szCs w:val="10"/>
              </w:rPr>
            </w:pPr>
            <w:r>
              <w:rPr>
                <w:sz w:val="10"/>
                <w:szCs w:val="10"/>
              </w:rPr>
              <w:t>8</w:t>
            </w:r>
          </w:p>
        </w:tc>
        <w:tc>
          <w:tcPr>
            <w:tcW w:w="1062" w:type="dxa"/>
            <w:gridSpan w:val="2"/>
            <w:vAlign w:val="top"/>
          </w:tcPr>
          <w:p>
            <w:pPr>
              <w:pStyle w:val="8"/>
              <w:spacing w:before="107" w:line="193" w:lineRule="auto"/>
              <w:ind w:left="507"/>
              <w:rPr>
                <w:sz w:val="10"/>
                <w:szCs w:val="10"/>
              </w:rPr>
            </w:pPr>
            <w:r>
              <w:rPr>
                <w:sz w:val="10"/>
                <w:szCs w:val="10"/>
              </w:rPr>
              <w:t>8</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24" w:type="dxa"/>
            <w:gridSpan w:val="2"/>
            <w:vMerge w:val="continue"/>
            <w:tcBorders>
              <w:top w:val="nil"/>
            </w:tcBorders>
            <w:vAlign w:val="top"/>
          </w:tcPr>
          <w:p>
            <w:pPr>
              <w:rPr>
                <w:rFonts w:ascii="Arial"/>
                <w:sz w:val="21"/>
              </w:rPr>
            </w:pPr>
          </w:p>
        </w:tc>
        <w:tc>
          <w:tcPr>
            <w:tcW w:w="1250" w:type="dxa"/>
            <w:gridSpan w:val="2"/>
            <w:vAlign w:val="top"/>
          </w:tcPr>
          <w:p>
            <w:pPr>
              <w:pStyle w:val="8"/>
              <w:spacing w:before="89" w:line="235" w:lineRule="auto"/>
              <w:ind w:left="413"/>
              <w:rPr>
                <w:sz w:val="10"/>
                <w:szCs w:val="10"/>
              </w:rPr>
            </w:pPr>
            <w:r>
              <w:rPr>
                <w:spacing w:val="5"/>
                <w:sz w:val="10"/>
                <w:szCs w:val="10"/>
              </w:rPr>
              <w:t>时效指标</w:t>
            </w:r>
          </w:p>
        </w:tc>
        <w:tc>
          <w:tcPr>
            <w:tcW w:w="939" w:type="dxa"/>
            <w:gridSpan w:val="2"/>
            <w:vAlign w:val="top"/>
          </w:tcPr>
          <w:p>
            <w:pPr>
              <w:pStyle w:val="8"/>
              <w:spacing w:before="90" w:line="234" w:lineRule="auto"/>
              <w:ind w:left="96"/>
              <w:rPr>
                <w:sz w:val="10"/>
                <w:szCs w:val="10"/>
              </w:rPr>
            </w:pPr>
            <w:r>
              <w:rPr>
                <w:spacing w:val="6"/>
                <w:sz w:val="10"/>
                <w:szCs w:val="10"/>
              </w:rPr>
              <w:t>资金拨付及时率</w:t>
            </w:r>
          </w:p>
        </w:tc>
        <w:tc>
          <w:tcPr>
            <w:tcW w:w="939" w:type="dxa"/>
            <w:gridSpan w:val="2"/>
            <w:vAlign w:val="top"/>
          </w:tcPr>
          <w:p>
            <w:pPr>
              <w:pStyle w:val="8"/>
              <w:spacing w:before="106" w:line="194" w:lineRule="auto"/>
              <w:ind w:left="334"/>
              <w:rPr>
                <w:sz w:val="10"/>
                <w:szCs w:val="10"/>
              </w:rPr>
            </w:pPr>
            <w:r>
              <w:rPr>
                <w:spacing w:val="3"/>
                <w:sz w:val="10"/>
                <w:szCs w:val="10"/>
              </w:rPr>
              <w:t>=100%</w:t>
            </w:r>
          </w:p>
        </w:tc>
        <w:tc>
          <w:tcPr>
            <w:tcW w:w="1787" w:type="dxa"/>
            <w:gridSpan w:val="2"/>
            <w:vAlign w:val="top"/>
          </w:tcPr>
          <w:p>
            <w:pPr>
              <w:pStyle w:val="8"/>
              <w:spacing w:before="106" w:line="194" w:lineRule="auto"/>
              <w:ind w:left="794"/>
              <w:rPr>
                <w:sz w:val="10"/>
                <w:szCs w:val="10"/>
              </w:rPr>
            </w:pPr>
            <w:r>
              <w:rPr>
                <w:sz w:val="10"/>
                <w:szCs w:val="10"/>
              </w:rPr>
              <w:t>100%</w:t>
            </w:r>
          </w:p>
        </w:tc>
        <w:tc>
          <w:tcPr>
            <w:tcW w:w="958" w:type="dxa"/>
            <w:vAlign w:val="top"/>
          </w:tcPr>
          <w:p>
            <w:pPr>
              <w:pStyle w:val="8"/>
              <w:spacing w:before="107" w:line="193" w:lineRule="auto"/>
              <w:ind w:left="454"/>
              <w:rPr>
                <w:sz w:val="10"/>
                <w:szCs w:val="10"/>
              </w:rPr>
            </w:pPr>
            <w:r>
              <w:rPr>
                <w:sz w:val="10"/>
                <w:szCs w:val="10"/>
              </w:rPr>
              <w:t>8</w:t>
            </w:r>
          </w:p>
        </w:tc>
        <w:tc>
          <w:tcPr>
            <w:tcW w:w="1062" w:type="dxa"/>
            <w:gridSpan w:val="2"/>
            <w:vAlign w:val="top"/>
          </w:tcPr>
          <w:p>
            <w:pPr>
              <w:pStyle w:val="8"/>
              <w:spacing w:before="107" w:line="193" w:lineRule="auto"/>
              <w:ind w:left="507"/>
              <w:rPr>
                <w:sz w:val="10"/>
                <w:szCs w:val="10"/>
              </w:rPr>
            </w:pPr>
            <w:r>
              <w:rPr>
                <w:sz w:val="10"/>
                <w:szCs w:val="10"/>
              </w:rPr>
              <w:t>8</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5" w:hRule="atLeast"/>
        </w:trPr>
        <w:tc>
          <w:tcPr>
            <w:tcW w:w="924" w:type="dxa"/>
            <w:gridSpan w:val="2"/>
            <w:vAlign w:val="top"/>
          </w:tcPr>
          <w:p>
            <w:pPr>
              <w:pStyle w:val="8"/>
              <w:spacing w:before="90" w:line="235" w:lineRule="auto"/>
              <w:ind w:left="249"/>
              <w:rPr>
                <w:sz w:val="10"/>
                <w:szCs w:val="10"/>
              </w:rPr>
            </w:pPr>
            <w:r>
              <w:rPr>
                <w:spacing w:val="6"/>
                <w:sz w:val="10"/>
                <w:szCs w:val="10"/>
              </w:rPr>
              <w:t>效益指标</w:t>
            </w:r>
          </w:p>
        </w:tc>
        <w:tc>
          <w:tcPr>
            <w:tcW w:w="1250" w:type="dxa"/>
            <w:gridSpan w:val="2"/>
            <w:vAlign w:val="top"/>
          </w:tcPr>
          <w:p>
            <w:pPr>
              <w:pStyle w:val="8"/>
              <w:spacing w:before="90" w:line="234" w:lineRule="auto"/>
              <w:ind w:left="301"/>
              <w:rPr>
                <w:sz w:val="10"/>
                <w:szCs w:val="10"/>
              </w:rPr>
            </w:pPr>
            <w:r>
              <w:rPr>
                <w:spacing w:val="7"/>
                <w:sz w:val="10"/>
                <w:szCs w:val="10"/>
              </w:rPr>
              <w:t>社会效益指标</w:t>
            </w:r>
          </w:p>
        </w:tc>
        <w:tc>
          <w:tcPr>
            <w:tcW w:w="939" w:type="dxa"/>
            <w:gridSpan w:val="2"/>
            <w:vAlign w:val="top"/>
          </w:tcPr>
          <w:p>
            <w:pPr>
              <w:pStyle w:val="8"/>
              <w:spacing w:before="34" w:line="221" w:lineRule="auto"/>
              <w:ind w:left="308" w:right="36" w:hanging="270"/>
              <w:rPr>
                <w:sz w:val="10"/>
                <w:szCs w:val="10"/>
              </w:rPr>
            </w:pPr>
            <w:r>
              <w:rPr>
                <w:spacing w:val="7"/>
                <w:sz w:val="10"/>
                <w:szCs w:val="10"/>
              </w:rPr>
              <w:t>缓解困难企业和职</w:t>
            </w:r>
            <w:r>
              <w:rPr>
                <w:spacing w:val="1"/>
                <w:sz w:val="10"/>
                <w:szCs w:val="10"/>
              </w:rPr>
              <w:t xml:space="preserve"> </w:t>
            </w:r>
            <w:r>
              <w:rPr>
                <w:spacing w:val="6"/>
                <w:sz w:val="10"/>
                <w:szCs w:val="10"/>
              </w:rPr>
              <w:t>工程度</w:t>
            </w:r>
          </w:p>
        </w:tc>
        <w:tc>
          <w:tcPr>
            <w:tcW w:w="939" w:type="dxa"/>
            <w:gridSpan w:val="2"/>
            <w:vAlign w:val="top"/>
          </w:tcPr>
          <w:p>
            <w:pPr>
              <w:pStyle w:val="8"/>
              <w:spacing w:before="90" w:line="234" w:lineRule="auto"/>
              <w:ind w:left="254"/>
              <w:rPr>
                <w:sz w:val="10"/>
                <w:szCs w:val="10"/>
              </w:rPr>
            </w:pPr>
            <w:r>
              <w:rPr>
                <w:spacing w:val="6"/>
                <w:sz w:val="10"/>
                <w:szCs w:val="10"/>
              </w:rPr>
              <w:t>逐步缓解</w:t>
            </w:r>
          </w:p>
        </w:tc>
        <w:tc>
          <w:tcPr>
            <w:tcW w:w="1787" w:type="dxa"/>
            <w:gridSpan w:val="2"/>
            <w:vAlign w:val="top"/>
          </w:tcPr>
          <w:p>
            <w:pPr>
              <w:pStyle w:val="8"/>
              <w:spacing w:before="107" w:line="194" w:lineRule="auto"/>
              <w:ind w:left="794"/>
              <w:rPr>
                <w:sz w:val="10"/>
                <w:szCs w:val="10"/>
              </w:rPr>
            </w:pPr>
            <w:r>
              <w:rPr>
                <w:sz w:val="10"/>
                <w:szCs w:val="10"/>
              </w:rPr>
              <w:t>100%</w:t>
            </w:r>
          </w:p>
        </w:tc>
        <w:tc>
          <w:tcPr>
            <w:tcW w:w="958" w:type="dxa"/>
            <w:vAlign w:val="top"/>
          </w:tcPr>
          <w:p>
            <w:pPr>
              <w:pStyle w:val="8"/>
              <w:spacing w:before="107" w:line="193" w:lineRule="auto"/>
              <w:ind w:left="428"/>
              <w:rPr>
                <w:sz w:val="10"/>
                <w:szCs w:val="10"/>
              </w:rPr>
            </w:pPr>
            <w:r>
              <w:rPr>
                <w:spacing w:val="1"/>
                <w:sz w:val="10"/>
                <w:szCs w:val="10"/>
              </w:rPr>
              <w:t>25</w:t>
            </w:r>
          </w:p>
        </w:tc>
        <w:tc>
          <w:tcPr>
            <w:tcW w:w="1062" w:type="dxa"/>
            <w:gridSpan w:val="2"/>
            <w:vAlign w:val="top"/>
          </w:tcPr>
          <w:p>
            <w:pPr>
              <w:pStyle w:val="8"/>
              <w:spacing w:before="107" w:line="193" w:lineRule="auto"/>
              <w:ind w:left="481"/>
              <w:rPr>
                <w:sz w:val="10"/>
                <w:szCs w:val="10"/>
              </w:rPr>
            </w:pPr>
            <w:r>
              <w:rPr>
                <w:spacing w:val="1"/>
                <w:sz w:val="10"/>
                <w:szCs w:val="10"/>
              </w:rPr>
              <w:t>25</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Align w:val="top"/>
          </w:tcPr>
          <w:p>
            <w:pPr>
              <w:pStyle w:val="8"/>
              <w:spacing w:before="90" w:line="234" w:lineRule="auto"/>
              <w:ind w:left="193"/>
              <w:rPr>
                <w:sz w:val="10"/>
                <w:szCs w:val="10"/>
              </w:rPr>
            </w:pPr>
            <w:r>
              <w:rPr>
                <w:spacing w:val="7"/>
                <w:sz w:val="10"/>
                <w:szCs w:val="10"/>
              </w:rPr>
              <w:t>满意度指标</w:t>
            </w:r>
          </w:p>
        </w:tc>
        <w:tc>
          <w:tcPr>
            <w:tcW w:w="1250" w:type="dxa"/>
            <w:gridSpan w:val="2"/>
            <w:vAlign w:val="top"/>
          </w:tcPr>
          <w:p>
            <w:pPr>
              <w:pStyle w:val="8"/>
              <w:spacing w:before="90" w:line="234" w:lineRule="auto"/>
              <w:ind w:left="138"/>
              <w:rPr>
                <w:sz w:val="10"/>
                <w:szCs w:val="10"/>
              </w:rPr>
            </w:pPr>
            <w:r>
              <w:rPr>
                <w:spacing w:val="7"/>
                <w:sz w:val="10"/>
                <w:szCs w:val="10"/>
              </w:rPr>
              <w:t>服务对象满意度指标</w:t>
            </w:r>
          </w:p>
        </w:tc>
        <w:tc>
          <w:tcPr>
            <w:tcW w:w="939" w:type="dxa"/>
            <w:gridSpan w:val="2"/>
            <w:vAlign w:val="top"/>
          </w:tcPr>
          <w:p>
            <w:pPr>
              <w:pStyle w:val="8"/>
              <w:spacing w:before="90" w:line="234" w:lineRule="auto"/>
              <w:ind w:left="199"/>
              <w:rPr>
                <w:sz w:val="10"/>
                <w:szCs w:val="10"/>
              </w:rPr>
            </w:pPr>
            <w:r>
              <w:rPr>
                <w:spacing w:val="7"/>
                <w:sz w:val="10"/>
                <w:szCs w:val="10"/>
              </w:rPr>
              <w:t>职工满意度</w:t>
            </w:r>
          </w:p>
        </w:tc>
        <w:tc>
          <w:tcPr>
            <w:tcW w:w="939" w:type="dxa"/>
            <w:gridSpan w:val="2"/>
            <w:vAlign w:val="top"/>
          </w:tcPr>
          <w:p>
            <w:pPr>
              <w:pStyle w:val="8"/>
              <w:spacing w:before="90" w:line="136" w:lineRule="exact"/>
              <w:ind w:left="345"/>
              <w:rPr>
                <w:sz w:val="10"/>
                <w:szCs w:val="10"/>
              </w:rPr>
            </w:pPr>
            <w:r>
              <w:rPr>
                <w:spacing w:val="1"/>
                <w:sz w:val="10"/>
                <w:szCs w:val="10"/>
              </w:rPr>
              <w:t>≥90%</w:t>
            </w:r>
          </w:p>
        </w:tc>
        <w:tc>
          <w:tcPr>
            <w:tcW w:w="1787" w:type="dxa"/>
            <w:gridSpan w:val="2"/>
            <w:vAlign w:val="top"/>
          </w:tcPr>
          <w:p>
            <w:pPr>
              <w:pStyle w:val="8"/>
              <w:spacing w:before="107" w:line="193" w:lineRule="auto"/>
              <w:ind w:left="814"/>
              <w:rPr>
                <w:sz w:val="10"/>
                <w:szCs w:val="10"/>
              </w:rPr>
            </w:pPr>
            <w:r>
              <w:rPr>
                <w:spacing w:val="2"/>
                <w:sz w:val="10"/>
                <w:szCs w:val="10"/>
              </w:rPr>
              <w:t>90%</w:t>
            </w:r>
          </w:p>
        </w:tc>
        <w:tc>
          <w:tcPr>
            <w:tcW w:w="958" w:type="dxa"/>
            <w:vAlign w:val="top"/>
          </w:tcPr>
          <w:p>
            <w:pPr>
              <w:pStyle w:val="8"/>
              <w:spacing w:before="108" w:line="192" w:lineRule="auto"/>
              <w:ind w:left="456"/>
              <w:rPr>
                <w:sz w:val="10"/>
                <w:szCs w:val="10"/>
              </w:rPr>
            </w:pPr>
            <w:r>
              <w:rPr>
                <w:sz w:val="10"/>
                <w:szCs w:val="10"/>
              </w:rPr>
              <w:t>5</w:t>
            </w:r>
          </w:p>
        </w:tc>
        <w:tc>
          <w:tcPr>
            <w:tcW w:w="1062" w:type="dxa"/>
            <w:gridSpan w:val="2"/>
            <w:vAlign w:val="top"/>
          </w:tcPr>
          <w:p>
            <w:pPr>
              <w:pStyle w:val="8"/>
              <w:spacing w:before="108" w:line="192" w:lineRule="auto"/>
              <w:ind w:left="509"/>
              <w:rPr>
                <w:sz w:val="10"/>
                <w:szCs w:val="10"/>
              </w:rPr>
            </w:pPr>
            <w:r>
              <w:rPr>
                <w:sz w:val="10"/>
                <w:szCs w:val="10"/>
              </w:rPr>
              <w:t>5</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5839" w:type="dxa"/>
            <w:gridSpan w:val="10"/>
            <w:vAlign w:val="top"/>
          </w:tcPr>
          <w:p>
            <w:pPr>
              <w:pStyle w:val="8"/>
              <w:spacing w:before="89" w:line="235" w:lineRule="auto"/>
              <w:ind w:left="2816"/>
              <w:rPr>
                <w:sz w:val="10"/>
                <w:szCs w:val="10"/>
              </w:rPr>
            </w:pPr>
            <w:r>
              <w:rPr>
                <w:spacing w:val="4"/>
                <w:sz w:val="10"/>
                <w:szCs w:val="10"/>
              </w:rPr>
              <w:t>总分</w:t>
            </w:r>
          </w:p>
        </w:tc>
        <w:tc>
          <w:tcPr>
            <w:tcW w:w="958" w:type="dxa"/>
            <w:vAlign w:val="top"/>
          </w:tcPr>
          <w:p>
            <w:pPr>
              <w:pStyle w:val="8"/>
              <w:spacing w:before="106" w:line="194" w:lineRule="auto"/>
              <w:ind w:left="408"/>
              <w:rPr>
                <w:sz w:val="10"/>
                <w:szCs w:val="10"/>
              </w:rPr>
            </w:pPr>
            <w:r>
              <w:rPr>
                <w:spacing w:val="-1"/>
                <w:sz w:val="10"/>
                <w:szCs w:val="10"/>
              </w:rPr>
              <w:t>100</w:t>
            </w:r>
          </w:p>
        </w:tc>
        <w:tc>
          <w:tcPr>
            <w:tcW w:w="1062" w:type="dxa"/>
            <w:gridSpan w:val="2"/>
            <w:vAlign w:val="top"/>
          </w:tcPr>
          <w:p>
            <w:pPr>
              <w:pStyle w:val="8"/>
              <w:spacing w:before="107" w:line="193" w:lineRule="auto"/>
              <w:ind w:left="426"/>
              <w:rPr>
                <w:sz w:val="10"/>
                <w:szCs w:val="10"/>
              </w:rPr>
            </w:pPr>
            <w:r>
              <w:rPr>
                <w:spacing w:val="2"/>
                <w:sz w:val="10"/>
                <w:szCs w:val="10"/>
              </w:rPr>
              <w:t>96.4</w:t>
            </w:r>
          </w:p>
        </w:tc>
        <w:tc>
          <w:tcPr>
            <w:tcW w:w="440" w:type="dxa"/>
            <w:vAlign w:val="top"/>
          </w:tcPr>
          <w:p>
            <w:pPr>
              <w:rPr>
                <w:rFonts w:ascii="Arial"/>
                <w:sz w:val="21"/>
              </w:rPr>
            </w:pPr>
          </w:p>
        </w:tc>
        <w:tc>
          <w:tcPr>
            <w:tcW w:w="1461" w:type="dxa"/>
            <w:vAlign w:val="top"/>
          </w:tcPr>
          <w:p>
            <w:pPr>
              <w:rPr>
                <w:rFonts w:ascii="Arial"/>
                <w:sz w:val="21"/>
              </w:rPr>
            </w:pPr>
          </w:p>
        </w:tc>
      </w:tr>
    </w:tbl>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before="69" w:line="165" w:lineRule="exact"/>
        <w:ind w:left="4608"/>
        <w:rPr>
          <w:sz w:val="24"/>
          <w:szCs w:val="24"/>
        </w:rPr>
        <w:sectPr>
          <w:pgSz w:w="11909" w:h="16834"/>
          <w:pgMar w:top="1076" w:right="1070" w:bottom="237" w:left="1073" w:header="0" w:footer="0" w:gutter="0"/>
          <w:cols w:space="720" w:num="1"/>
        </w:sectPr>
      </w:pPr>
    </w:p>
    <w:tbl>
      <w:tblPr>
        <w:tblStyle w:val="7"/>
        <w:tblW w:w="9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
        <w:gridCol w:w="512"/>
        <w:gridCol w:w="466"/>
        <w:gridCol w:w="784"/>
        <w:gridCol w:w="473"/>
        <w:gridCol w:w="466"/>
        <w:gridCol w:w="466"/>
        <w:gridCol w:w="473"/>
        <w:gridCol w:w="544"/>
        <w:gridCol w:w="1327"/>
        <w:gridCol w:w="958"/>
        <w:gridCol w:w="427"/>
        <w:gridCol w:w="635"/>
        <w:gridCol w:w="440"/>
        <w:gridCol w:w="1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9844" w:type="dxa"/>
            <w:gridSpan w:val="15"/>
            <w:vAlign w:val="top"/>
          </w:tcPr>
          <w:p>
            <w:pPr>
              <w:pStyle w:val="8"/>
              <w:spacing w:before="17" w:line="189" w:lineRule="auto"/>
              <w:ind w:left="3894"/>
              <w:rPr>
                <w:sz w:val="18"/>
                <w:szCs w:val="18"/>
              </w:rPr>
            </w:pPr>
            <w:r>
              <w:rPr>
                <w:spacing w:val="-1"/>
                <w:sz w:val="18"/>
                <w:szCs w:val="18"/>
              </w:rPr>
              <w:t>项目支出绩效自评情况表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 w:hRule="atLeast"/>
        </w:trPr>
        <w:tc>
          <w:tcPr>
            <w:tcW w:w="9844" w:type="dxa"/>
            <w:gridSpan w:val="15"/>
            <w:vAlign w:val="top"/>
          </w:tcPr>
          <w:p>
            <w:pPr>
              <w:pStyle w:val="8"/>
              <w:spacing w:before="7" w:line="234" w:lineRule="auto"/>
              <w:ind w:left="4655"/>
              <w:rPr>
                <w:sz w:val="10"/>
                <w:szCs w:val="10"/>
              </w:rPr>
            </w:pPr>
            <w:r>
              <w:rPr>
                <w:spacing w:val="4"/>
                <w:sz w:val="10"/>
                <w:szCs w:val="10"/>
              </w:rPr>
              <w:t>2023年06月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Align w:val="top"/>
          </w:tcPr>
          <w:p>
            <w:pPr>
              <w:pStyle w:val="8"/>
              <w:spacing w:line="201" w:lineRule="auto"/>
              <w:ind w:left="482"/>
              <w:rPr>
                <w:sz w:val="10"/>
                <w:szCs w:val="10"/>
              </w:rPr>
            </w:pPr>
            <w:r>
              <w:rPr>
                <w:spacing w:val="6"/>
                <w:sz w:val="10"/>
                <w:szCs w:val="10"/>
              </w:rPr>
              <w:t>项目名称</w:t>
            </w:r>
          </w:p>
        </w:tc>
        <w:tc>
          <w:tcPr>
            <w:tcW w:w="8454" w:type="dxa"/>
            <w:gridSpan w:val="12"/>
            <w:vAlign w:val="top"/>
          </w:tcPr>
          <w:p>
            <w:pPr>
              <w:pStyle w:val="8"/>
              <w:spacing w:before="7" w:line="187" w:lineRule="auto"/>
              <w:ind w:left="3912"/>
              <w:rPr>
                <w:sz w:val="10"/>
                <w:szCs w:val="10"/>
              </w:rPr>
            </w:pPr>
            <w:r>
              <w:rPr>
                <w:spacing w:val="5"/>
                <w:sz w:val="10"/>
                <w:szCs w:val="10"/>
              </w:rPr>
              <w:t>固定资产购置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Align w:val="top"/>
          </w:tcPr>
          <w:p>
            <w:pPr>
              <w:pStyle w:val="8"/>
              <w:spacing w:line="201" w:lineRule="auto"/>
              <w:ind w:left="481"/>
              <w:rPr>
                <w:sz w:val="10"/>
                <w:szCs w:val="10"/>
              </w:rPr>
            </w:pPr>
            <w:r>
              <w:rPr>
                <w:spacing w:val="6"/>
                <w:sz w:val="10"/>
                <w:szCs w:val="10"/>
              </w:rPr>
              <w:t>主管部门</w:t>
            </w:r>
          </w:p>
        </w:tc>
        <w:tc>
          <w:tcPr>
            <w:tcW w:w="2189" w:type="dxa"/>
            <w:gridSpan w:val="4"/>
            <w:vAlign w:val="top"/>
          </w:tcPr>
          <w:p>
            <w:pPr>
              <w:pStyle w:val="8"/>
              <w:spacing w:line="201" w:lineRule="auto"/>
              <w:ind w:left="932"/>
              <w:rPr>
                <w:sz w:val="10"/>
                <w:szCs w:val="10"/>
              </w:rPr>
            </w:pPr>
            <w:r>
              <w:rPr>
                <w:spacing w:val="6"/>
                <w:sz w:val="10"/>
                <w:szCs w:val="10"/>
              </w:rPr>
              <w:t>供销社</w:t>
            </w:r>
          </w:p>
        </w:tc>
        <w:tc>
          <w:tcPr>
            <w:tcW w:w="2344" w:type="dxa"/>
            <w:gridSpan w:val="3"/>
            <w:vAlign w:val="top"/>
          </w:tcPr>
          <w:p>
            <w:pPr>
              <w:pStyle w:val="8"/>
              <w:spacing w:line="201" w:lineRule="auto"/>
              <w:ind w:left="959"/>
              <w:rPr>
                <w:sz w:val="10"/>
                <w:szCs w:val="10"/>
              </w:rPr>
            </w:pPr>
            <w:r>
              <w:rPr>
                <w:spacing w:val="6"/>
                <w:sz w:val="10"/>
                <w:szCs w:val="10"/>
              </w:rPr>
              <w:t>实施单位</w:t>
            </w:r>
          </w:p>
        </w:tc>
        <w:tc>
          <w:tcPr>
            <w:tcW w:w="3921" w:type="dxa"/>
            <w:gridSpan w:val="5"/>
            <w:vAlign w:val="top"/>
          </w:tcPr>
          <w:p>
            <w:pPr>
              <w:pStyle w:val="8"/>
              <w:spacing w:line="201" w:lineRule="auto"/>
              <w:ind w:left="1530"/>
              <w:rPr>
                <w:sz w:val="10"/>
                <w:szCs w:val="10"/>
              </w:rPr>
            </w:pPr>
            <w:r>
              <w:rPr>
                <w:spacing w:val="7"/>
                <w:sz w:val="10"/>
                <w:szCs w:val="10"/>
              </w:rPr>
              <w:t>焦作市供销合作社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restart"/>
            <w:tcBorders>
              <w:bottom w:val="nil"/>
            </w:tcBorders>
            <w:vAlign w:val="top"/>
          </w:tcPr>
          <w:p>
            <w:pPr>
              <w:pStyle w:val="8"/>
              <w:spacing w:before="190" w:line="207" w:lineRule="auto"/>
              <w:ind w:left="482"/>
              <w:rPr>
                <w:sz w:val="10"/>
                <w:szCs w:val="10"/>
              </w:rPr>
            </w:pPr>
            <w:r>
              <w:rPr>
                <w:spacing w:val="6"/>
                <w:sz w:val="10"/>
                <w:szCs w:val="10"/>
              </w:rPr>
              <w:t>项目资金</w:t>
            </w:r>
          </w:p>
          <w:p>
            <w:pPr>
              <w:pStyle w:val="8"/>
              <w:spacing w:line="235" w:lineRule="auto"/>
              <w:ind w:left="553"/>
              <w:rPr>
                <w:sz w:val="10"/>
                <w:szCs w:val="10"/>
              </w:rPr>
            </w:pPr>
            <w:r>
              <w:rPr>
                <w:sz w:val="10"/>
                <w:szCs w:val="10"/>
              </w:rPr>
              <w:t>(万元)</w:t>
            </w:r>
          </w:p>
        </w:tc>
        <w:tc>
          <w:tcPr>
            <w:tcW w:w="1257" w:type="dxa"/>
            <w:gridSpan w:val="2"/>
            <w:vAlign w:val="top"/>
          </w:tcPr>
          <w:p>
            <w:pPr>
              <w:spacing w:line="109" w:lineRule="exact"/>
              <w:rPr>
                <w:rFonts w:ascii="Arial"/>
                <w:sz w:val="9"/>
              </w:rPr>
            </w:pPr>
          </w:p>
        </w:tc>
        <w:tc>
          <w:tcPr>
            <w:tcW w:w="932" w:type="dxa"/>
            <w:gridSpan w:val="2"/>
            <w:vAlign w:val="top"/>
          </w:tcPr>
          <w:p>
            <w:pPr>
              <w:pStyle w:val="8"/>
              <w:spacing w:line="201" w:lineRule="auto"/>
              <w:ind w:left="196"/>
              <w:rPr>
                <w:sz w:val="10"/>
                <w:szCs w:val="10"/>
              </w:rPr>
            </w:pPr>
            <w:r>
              <w:rPr>
                <w:spacing w:val="7"/>
                <w:sz w:val="10"/>
                <w:szCs w:val="10"/>
              </w:rPr>
              <w:t>年初预算数</w:t>
            </w:r>
          </w:p>
        </w:tc>
        <w:tc>
          <w:tcPr>
            <w:tcW w:w="1017" w:type="dxa"/>
            <w:gridSpan w:val="2"/>
            <w:vAlign w:val="top"/>
          </w:tcPr>
          <w:p>
            <w:pPr>
              <w:pStyle w:val="8"/>
              <w:spacing w:line="201" w:lineRule="auto"/>
              <w:ind w:left="239"/>
              <w:rPr>
                <w:sz w:val="10"/>
                <w:szCs w:val="10"/>
              </w:rPr>
            </w:pPr>
            <w:r>
              <w:rPr>
                <w:spacing w:val="7"/>
                <w:sz w:val="10"/>
                <w:szCs w:val="10"/>
              </w:rPr>
              <w:t>全年预算数</w:t>
            </w:r>
          </w:p>
        </w:tc>
        <w:tc>
          <w:tcPr>
            <w:tcW w:w="1327" w:type="dxa"/>
            <w:vAlign w:val="top"/>
          </w:tcPr>
          <w:p>
            <w:pPr>
              <w:pStyle w:val="8"/>
              <w:spacing w:line="201" w:lineRule="auto"/>
              <w:ind w:left="394"/>
              <w:rPr>
                <w:sz w:val="10"/>
                <w:szCs w:val="10"/>
              </w:rPr>
            </w:pPr>
            <w:r>
              <w:rPr>
                <w:spacing w:val="7"/>
                <w:sz w:val="10"/>
                <w:szCs w:val="10"/>
              </w:rPr>
              <w:t>全年执行数</w:t>
            </w:r>
          </w:p>
        </w:tc>
        <w:tc>
          <w:tcPr>
            <w:tcW w:w="1385" w:type="dxa"/>
            <w:gridSpan w:val="2"/>
            <w:vAlign w:val="top"/>
          </w:tcPr>
          <w:p>
            <w:pPr>
              <w:pStyle w:val="8"/>
              <w:spacing w:line="201" w:lineRule="auto"/>
              <w:ind w:left="588"/>
              <w:rPr>
                <w:sz w:val="10"/>
                <w:szCs w:val="10"/>
              </w:rPr>
            </w:pPr>
            <w:r>
              <w:rPr>
                <w:spacing w:val="5"/>
                <w:sz w:val="10"/>
                <w:szCs w:val="10"/>
              </w:rPr>
              <w:t>分值</w:t>
            </w:r>
          </w:p>
        </w:tc>
        <w:tc>
          <w:tcPr>
            <w:tcW w:w="635" w:type="dxa"/>
            <w:vAlign w:val="top"/>
          </w:tcPr>
          <w:p>
            <w:pPr>
              <w:pStyle w:val="8"/>
              <w:spacing w:line="201" w:lineRule="auto"/>
              <w:ind w:left="159"/>
              <w:rPr>
                <w:sz w:val="10"/>
                <w:szCs w:val="10"/>
              </w:rPr>
            </w:pPr>
            <w:r>
              <w:rPr>
                <w:spacing w:val="6"/>
                <w:sz w:val="10"/>
                <w:szCs w:val="10"/>
              </w:rPr>
              <w:t>执行率</w:t>
            </w:r>
          </w:p>
        </w:tc>
        <w:tc>
          <w:tcPr>
            <w:tcW w:w="1901" w:type="dxa"/>
            <w:gridSpan w:val="2"/>
            <w:vAlign w:val="top"/>
          </w:tcPr>
          <w:p>
            <w:pPr>
              <w:pStyle w:val="8"/>
              <w:spacing w:line="201" w:lineRule="auto"/>
              <w:ind w:left="845"/>
              <w:rPr>
                <w:sz w:val="10"/>
                <w:szCs w:val="10"/>
              </w:rPr>
            </w:pPr>
            <w:r>
              <w:rPr>
                <w:spacing w:val="5"/>
                <w:sz w:val="10"/>
                <w:szCs w:val="10"/>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304"/>
              <w:rPr>
                <w:sz w:val="10"/>
                <w:szCs w:val="10"/>
              </w:rPr>
            </w:pPr>
            <w:r>
              <w:rPr>
                <w:spacing w:val="6"/>
                <w:sz w:val="10"/>
                <w:szCs w:val="10"/>
              </w:rPr>
              <w:t>年度资金总额：</w:t>
            </w:r>
          </w:p>
        </w:tc>
        <w:tc>
          <w:tcPr>
            <w:tcW w:w="932" w:type="dxa"/>
            <w:gridSpan w:val="2"/>
            <w:vAlign w:val="top"/>
          </w:tcPr>
          <w:p>
            <w:pPr>
              <w:pStyle w:val="8"/>
              <w:spacing w:before="15" w:line="173" w:lineRule="auto"/>
              <w:ind w:left="386"/>
              <w:rPr>
                <w:sz w:val="10"/>
                <w:szCs w:val="10"/>
              </w:rPr>
            </w:pPr>
            <w:r>
              <w:rPr>
                <w:spacing w:val="2"/>
                <w:sz w:val="10"/>
                <w:szCs w:val="10"/>
              </w:rPr>
              <w:t>0.5</w:t>
            </w:r>
          </w:p>
        </w:tc>
        <w:tc>
          <w:tcPr>
            <w:tcW w:w="1017" w:type="dxa"/>
            <w:gridSpan w:val="2"/>
            <w:vAlign w:val="top"/>
          </w:tcPr>
          <w:p>
            <w:pPr>
              <w:pStyle w:val="8"/>
              <w:spacing w:before="15" w:line="173" w:lineRule="auto"/>
              <w:ind w:left="429"/>
              <w:rPr>
                <w:sz w:val="10"/>
                <w:szCs w:val="10"/>
              </w:rPr>
            </w:pPr>
            <w:r>
              <w:rPr>
                <w:spacing w:val="2"/>
                <w:sz w:val="10"/>
                <w:szCs w:val="10"/>
              </w:rPr>
              <w:t>0.5</w:t>
            </w:r>
          </w:p>
        </w:tc>
        <w:tc>
          <w:tcPr>
            <w:tcW w:w="1327" w:type="dxa"/>
            <w:vAlign w:val="top"/>
          </w:tcPr>
          <w:p>
            <w:pPr>
              <w:pStyle w:val="8"/>
              <w:spacing w:before="15" w:line="173" w:lineRule="auto"/>
              <w:ind w:left="584"/>
              <w:rPr>
                <w:sz w:val="10"/>
                <w:szCs w:val="10"/>
              </w:rPr>
            </w:pPr>
            <w:r>
              <w:rPr>
                <w:spacing w:val="2"/>
                <w:sz w:val="10"/>
                <w:szCs w:val="10"/>
              </w:rPr>
              <w:t>0.5</w:t>
            </w:r>
          </w:p>
        </w:tc>
        <w:tc>
          <w:tcPr>
            <w:tcW w:w="1385" w:type="dxa"/>
            <w:gridSpan w:val="2"/>
            <w:vAlign w:val="top"/>
          </w:tcPr>
          <w:p>
            <w:pPr>
              <w:pStyle w:val="8"/>
              <w:spacing w:before="14" w:line="174" w:lineRule="auto"/>
              <w:ind w:left="649"/>
              <w:rPr>
                <w:sz w:val="10"/>
                <w:szCs w:val="10"/>
              </w:rPr>
            </w:pPr>
            <w:r>
              <w:rPr>
                <w:spacing w:val="-2"/>
                <w:sz w:val="10"/>
                <w:szCs w:val="10"/>
              </w:rPr>
              <w:t>10</w:t>
            </w:r>
          </w:p>
        </w:tc>
        <w:tc>
          <w:tcPr>
            <w:tcW w:w="635" w:type="dxa"/>
            <w:vAlign w:val="top"/>
          </w:tcPr>
          <w:p>
            <w:pPr>
              <w:pStyle w:val="8"/>
              <w:spacing w:line="201" w:lineRule="auto"/>
              <w:ind w:left="140"/>
              <w:rPr>
                <w:sz w:val="10"/>
                <w:szCs w:val="10"/>
              </w:rPr>
            </w:pPr>
            <w:r>
              <w:rPr>
                <w:spacing w:val="1"/>
                <w:sz w:val="10"/>
                <w:szCs w:val="10"/>
              </w:rPr>
              <w:t>100.0</w:t>
            </w:r>
            <w:r>
              <w:rPr>
                <w:spacing w:val="8"/>
                <w:sz w:val="10"/>
                <w:szCs w:val="10"/>
              </w:rPr>
              <w:t xml:space="preserve"> </w:t>
            </w:r>
            <w:r>
              <w:rPr>
                <w:spacing w:val="1"/>
                <w:sz w:val="10"/>
                <w:szCs w:val="10"/>
              </w:rPr>
              <w:t>%</w:t>
            </w:r>
          </w:p>
        </w:tc>
        <w:tc>
          <w:tcPr>
            <w:tcW w:w="1901" w:type="dxa"/>
            <w:gridSpan w:val="2"/>
            <w:vAlign w:val="top"/>
          </w:tcPr>
          <w:p>
            <w:pPr>
              <w:pStyle w:val="8"/>
              <w:spacing w:before="14" w:line="174" w:lineRule="auto"/>
              <w:ind w:left="825"/>
              <w:rPr>
                <w:sz w:val="10"/>
                <w:szCs w:val="10"/>
              </w:rPr>
            </w:pPr>
            <w:r>
              <w:rPr>
                <w:spacing w:val="1"/>
                <w:sz w:val="10"/>
                <w:szCs w:val="10"/>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412"/>
              <w:rPr>
                <w:sz w:val="10"/>
                <w:szCs w:val="10"/>
              </w:rPr>
            </w:pPr>
            <w:r>
              <w:rPr>
                <w:spacing w:val="6"/>
                <w:sz w:val="10"/>
                <w:szCs w:val="10"/>
              </w:rPr>
              <w:t>财政拨款</w:t>
            </w:r>
          </w:p>
        </w:tc>
        <w:tc>
          <w:tcPr>
            <w:tcW w:w="932" w:type="dxa"/>
            <w:gridSpan w:val="2"/>
            <w:vAlign w:val="top"/>
          </w:tcPr>
          <w:p>
            <w:pPr>
              <w:pStyle w:val="8"/>
              <w:spacing w:before="15" w:line="173" w:lineRule="auto"/>
              <w:ind w:left="386"/>
              <w:rPr>
                <w:sz w:val="10"/>
                <w:szCs w:val="10"/>
              </w:rPr>
            </w:pPr>
            <w:r>
              <w:rPr>
                <w:spacing w:val="2"/>
                <w:sz w:val="10"/>
                <w:szCs w:val="10"/>
              </w:rPr>
              <w:t>0.5</w:t>
            </w:r>
          </w:p>
        </w:tc>
        <w:tc>
          <w:tcPr>
            <w:tcW w:w="1017" w:type="dxa"/>
            <w:gridSpan w:val="2"/>
            <w:vAlign w:val="top"/>
          </w:tcPr>
          <w:p>
            <w:pPr>
              <w:pStyle w:val="8"/>
              <w:spacing w:before="15" w:line="173" w:lineRule="auto"/>
              <w:ind w:left="429"/>
              <w:rPr>
                <w:sz w:val="10"/>
                <w:szCs w:val="10"/>
              </w:rPr>
            </w:pPr>
            <w:r>
              <w:rPr>
                <w:spacing w:val="2"/>
                <w:sz w:val="10"/>
                <w:szCs w:val="10"/>
              </w:rPr>
              <w:t>0.5</w:t>
            </w:r>
          </w:p>
        </w:tc>
        <w:tc>
          <w:tcPr>
            <w:tcW w:w="1327" w:type="dxa"/>
            <w:vAlign w:val="top"/>
          </w:tcPr>
          <w:p>
            <w:pPr>
              <w:pStyle w:val="8"/>
              <w:spacing w:before="15" w:line="173" w:lineRule="auto"/>
              <w:ind w:left="584"/>
              <w:rPr>
                <w:sz w:val="10"/>
                <w:szCs w:val="10"/>
              </w:rPr>
            </w:pPr>
            <w:r>
              <w:rPr>
                <w:spacing w:val="2"/>
                <w:sz w:val="10"/>
                <w:szCs w:val="10"/>
              </w:rPr>
              <w:t>0.5</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line="201" w:lineRule="auto"/>
              <w:ind w:left="140"/>
              <w:rPr>
                <w:sz w:val="10"/>
                <w:szCs w:val="10"/>
              </w:rPr>
            </w:pPr>
            <w:r>
              <w:rPr>
                <w:spacing w:val="1"/>
                <w:sz w:val="10"/>
                <w:szCs w:val="10"/>
              </w:rPr>
              <w:t>100.0</w:t>
            </w:r>
            <w:r>
              <w:rPr>
                <w:spacing w:val="8"/>
                <w:sz w:val="10"/>
                <w:szCs w:val="10"/>
              </w:rPr>
              <w:t xml:space="preserve"> </w:t>
            </w:r>
            <w:r>
              <w:rPr>
                <w:spacing w:val="1"/>
                <w:sz w:val="10"/>
                <w:szCs w:val="10"/>
              </w:rPr>
              <w:t>%</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196"/>
              <w:rPr>
                <w:sz w:val="10"/>
                <w:szCs w:val="10"/>
              </w:rPr>
            </w:pPr>
            <w:r>
              <w:rPr>
                <w:spacing w:val="7"/>
                <w:sz w:val="10"/>
                <w:szCs w:val="10"/>
              </w:rPr>
              <w:t>财政专户管理资金</w:t>
            </w:r>
          </w:p>
        </w:tc>
        <w:tc>
          <w:tcPr>
            <w:tcW w:w="932" w:type="dxa"/>
            <w:gridSpan w:val="2"/>
            <w:vAlign w:val="top"/>
          </w:tcPr>
          <w:p>
            <w:pPr>
              <w:pStyle w:val="8"/>
              <w:spacing w:before="15" w:line="172" w:lineRule="auto"/>
              <w:ind w:left="440"/>
              <w:rPr>
                <w:sz w:val="10"/>
                <w:szCs w:val="10"/>
              </w:rPr>
            </w:pPr>
            <w:r>
              <w:rPr>
                <w:sz w:val="10"/>
                <w:szCs w:val="10"/>
              </w:rPr>
              <w:t>0</w:t>
            </w:r>
          </w:p>
        </w:tc>
        <w:tc>
          <w:tcPr>
            <w:tcW w:w="1017" w:type="dxa"/>
            <w:gridSpan w:val="2"/>
            <w:vAlign w:val="top"/>
          </w:tcPr>
          <w:p>
            <w:pPr>
              <w:pStyle w:val="8"/>
              <w:spacing w:before="15" w:line="172" w:lineRule="auto"/>
              <w:ind w:left="483"/>
              <w:rPr>
                <w:sz w:val="10"/>
                <w:szCs w:val="10"/>
              </w:rPr>
            </w:pPr>
            <w:r>
              <w:rPr>
                <w:sz w:val="10"/>
                <w:szCs w:val="10"/>
              </w:rPr>
              <w:t>0</w:t>
            </w:r>
          </w:p>
        </w:tc>
        <w:tc>
          <w:tcPr>
            <w:tcW w:w="1327" w:type="dxa"/>
            <w:vAlign w:val="top"/>
          </w:tcPr>
          <w:p>
            <w:pPr>
              <w:pStyle w:val="8"/>
              <w:spacing w:before="15" w:line="172" w:lineRule="auto"/>
              <w:ind w:left="638"/>
              <w:rPr>
                <w:sz w:val="10"/>
                <w:szCs w:val="10"/>
              </w:rPr>
            </w:pPr>
            <w:r>
              <w:rPr>
                <w:sz w:val="10"/>
                <w:szCs w:val="10"/>
              </w:rPr>
              <w:t>0</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before="15" w:line="172" w:lineRule="auto"/>
              <w:ind w:left="187"/>
              <w:rPr>
                <w:sz w:val="10"/>
                <w:szCs w:val="10"/>
              </w:rPr>
            </w:pPr>
            <w:r>
              <w:rPr>
                <w:spacing w:val="2"/>
                <w:sz w:val="10"/>
                <w:szCs w:val="10"/>
              </w:rPr>
              <w:t>0.00%</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tcBorders>
            <w:vAlign w:val="top"/>
          </w:tcPr>
          <w:p>
            <w:pPr>
              <w:rPr>
                <w:rFonts w:ascii="Arial"/>
                <w:sz w:val="21"/>
              </w:rPr>
            </w:pPr>
          </w:p>
        </w:tc>
        <w:tc>
          <w:tcPr>
            <w:tcW w:w="1257" w:type="dxa"/>
            <w:gridSpan w:val="2"/>
            <w:vAlign w:val="top"/>
          </w:tcPr>
          <w:p>
            <w:pPr>
              <w:pStyle w:val="8"/>
              <w:spacing w:line="201" w:lineRule="auto"/>
              <w:ind w:left="413"/>
              <w:rPr>
                <w:sz w:val="10"/>
                <w:szCs w:val="10"/>
              </w:rPr>
            </w:pPr>
            <w:r>
              <w:rPr>
                <w:spacing w:val="6"/>
                <w:sz w:val="10"/>
                <w:szCs w:val="10"/>
              </w:rPr>
              <w:t>单位资金</w:t>
            </w:r>
          </w:p>
        </w:tc>
        <w:tc>
          <w:tcPr>
            <w:tcW w:w="932" w:type="dxa"/>
            <w:gridSpan w:val="2"/>
            <w:vAlign w:val="top"/>
          </w:tcPr>
          <w:p>
            <w:pPr>
              <w:pStyle w:val="8"/>
              <w:spacing w:before="15" w:line="172" w:lineRule="auto"/>
              <w:ind w:left="440"/>
              <w:rPr>
                <w:sz w:val="10"/>
                <w:szCs w:val="10"/>
              </w:rPr>
            </w:pPr>
            <w:r>
              <w:rPr>
                <w:sz w:val="10"/>
                <w:szCs w:val="10"/>
              </w:rPr>
              <w:t>0</w:t>
            </w:r>
          </w:p>
        </w:tc>
        <w:tc>
          <w:tcPr>
            <w:tcW w:w="1017" w:type="dxa"/>
            <w:gridSpan w:val="2"/>
            <w:vAlign w:val="top"/>
          </w:tcPr>
          <w:p>
            <w:pPr>
              <w:pStyle w:val="8"/>
              <w:spacing w:before="15" w:line="172" w:lineRule="auto"/>
              <w:ind w:left="483"/>
              <w:rPr>
                <w:sz w:val="10"/>
                <w:szCs w:val="10"/>
              </w:rPr>
            </w:pPr>
            <w:r>
              <w:rPr>
                <w:sz w:val="10"/>
                <w:szCs w:val="10"/>
              </w:rPr>
              <w:t>0</w:t>
            </w:r>
          </w:p>
        </w:tc>
        <w:tc>
          <w:tcPr>
            <w:tcW w:w="1327" w:type="dxa"/>
            <w:vAlign w:val="top"/>
          </w:tcPr>
          <w:p>
            <w:pPr>
              <w:pStyle w:val="8"/>
              <w:spacing w:before="15" w:line="172" w:lineRule="auto"/>
              <w:ind w:left="638"/>
              <w:rPr>
                <w:sz w:val="10"/>
                <w:szCs w:val="10"/>
              </w:rPr>
            </w:pPr>
            <w:r>
              <w:rPr>
                <w:sz w:val="10"/>
                <w:szCs w:val="10"/>
              </w:rPr>
              <w:t>0</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before="15" w:line="172" w:lineRule="auto"/>
              <w:ind w:left="187"/>
              <w:rPr>
                <w:sz w:val="10"/>
                <w:szCs w:val="10"/>
              </w:rPr>
            </w:pPr>
            <w:r>
              <w:rPr>
                <w:spacing w:val="2"/>
                <w:sz w:val="10"/>
                <w:szCs w:val="10"/>
              </w:rPr>
              <w:t>0.00%</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restart"/>
            <w:tcBorders>
              <w:bottom w:val="nil"/>
            </w:tcBorders>
            <w:vAlign w:val="top"/>
          </w:tcPr>
          <w:p>
            <w:pPr>
              <w:spacing w:line="437" w:lineRule="auto"/>
              <w:rPr>
                <w:rFonts w:ascii="Arial"/>
                <w:sz w:val="21"/>
              </w:rPr>
            </w:pPr>
          </w:p>
          <w:p>
            <w:pPr>
              <w:pStyle w:val="8"/>
              <w:spacing w:before="32" w:line="234" w:lineRule="auto"/>
              <w:ind w:left="377"/>
              <w:rPr>
                <w:sz w:val="10"/>
                <w:szCs w:val="10"/>
              </w:rPr>
            </w:pPr>
            <w:r>
              <w:rPr>
                <w:spacing w:val="6"/>
                <w:sz w:val="10"/>
                <w:szCs w:val="10"/>
              </w:rPr>
              <w:t>资金管理情况</w:t>
            </w:r>
          </w:p>
        </w:tc>
        <w:tc>
          <w:tcPr>
            <w:tcW w:w="2189" w:type="dxa"/>
            <w:gridSpan w:val="4"/>
            <w:vAlign w:val="top"/>
          </w:tcPr>
          <w:p>
            <w:pPr>
              <w:spacing w:line="109" w:lineRule="exact"/>
              <w:rPr>
                <w:rFonts w:ascii="Arial"/>
                <w:sz w:val="9"/>
              </w:rPr>
            </w:pPr>
          </w:p>
        </w:tc>
        <w:tc>
          <w:tcPr>
            <w:tcW w:w="2344" w:type="dxa"/>
            <w:gridSpan w:val="3"/>
            <w:vAlign w:val="top"/>
          </w:tcPr>
          <w:p>
            <w:pPr>
              <w:pStyle w:val="8"/>
              <w:spacing w:line="201" w:lineRule="auto"/>
              <w:ind w:left="957"/>
              <w:rPr>
                <w:sz w:val="10"/>
                <w:szCs w:val="10"/>
              </w:rPr>
            </w:pPr>
            <w:r>
              <w:rPr>
                <w:spacing w:val="6"/>
                <w:sz w:val="10"/>
                <w:szCs w:val="10"/>
              </w:rPr>
              <w:t>情况说明</w:t>
            </w:r>
          </w:p>
        </w:tc>
        <w:tc>
          <w:tcPr>
            <w:tcW w:w="1385" w:type="dxa"/>
            <w:gridSpan w:val="2"/>
            <w:vAlign w:val="top"/>
          </w:tcPr>
          <w:p>
            <w:pPr>
              <w:pStyle w:val="8"/>
              <w:spacing w:line="201" w:lineRule="auto"/>
              <w:ind w:left="426"/>
              <w:rPr>
                <w:sz w:val="10"/>
                <w:szCs w:val="10"/>
              </w:rPr>
            </w:pPr>
            <w:r>
              <w:rPr>
                <w:spacing w:val="4"/>
                <w:sz w:val="10"/>
                <w:szCs w:val="10"/>
              </w:rPr>
              <w:t>分值（20）</w:t>
            </w:r>
          </w:p>
        </w:tc>
        <w:tc>
          <w:tcPr>
            <w:tcW w:w="635" w:type="dxa"/>
            <w:vAlign w:val="top"/>
          </w:tcPr>
          <w:p>
            <w:pPr>
              <w:pStyle w:val="8"/>
              <w:spacing w:line="201" w:lineRule="auto"/>
              <w:ind w:left="213"/>
              <w:rPr>
                <w:sz w:val="10"/>
                <w:szCs w:val="10"/>
              </w:rPr>
            </w:pPr>
            <w:r>
              <w:rPr>
                <w:spacing w:val="5"/>
                <w:sz w:val="10"/>
                <w:szCs w:val="10"/>
              </w:rPr>
              <w:t>得分</w:t>
            </w:r>
          </w:p>
        </w:tc>
        <w:tc>
          <w:tcPr>
            <w:tcW w:w="1901" w:type="dxa"/>
            <w:gridSpan w:val="2"/>
            <w:vAlign w:val="top"/>
          </w:tcPr>
          <w:p>
            <w:pPr>
              <w:pStyle w:val="8"/>
              <w:spacing w:line="201" w:lineRule="auto"/>
              <w:ind w:left="466"/>
              <w:rPr>
                <w:sz w:val="10"/>
                <w:szCs w:val="10"/>
              </w:rPr>
            </w:pPr>
            <w:r>
              <w:rPr>
                <w:spacing w:val="7"/>
                <w:sz w:val="10"/>
                <w:szCs w:val="10"/>
              </w:rPr>
              <w:t>存在问题和改进措施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55" w:line="234" w:lineRule="auto"/>
              <w:ind w:left="826"/>
              <w:rPr>
                <w:sz w:val="10"/>
                <w:szCs w:val="10"/>
              </w:rPr>
            </w:pPr>
            <w:r>
              <w:rPr>
                <w:spacing w:val="6"/>
                <w:sz w:val="10"/>
                <w:szCs w:val="10"/>
              </w:rPr>
              <w:t>安排科学性</w:t>
            </w:r>
          </w:p>
        </w:tc>
        <w:tc>
          <w:tcPr>
            <w:tcW w:w="2344" w:type="dxa"/>
            <w:gridSpan w:val="3"/>
            <w:vAlign w:val="top"/>
          </w:tcPr>
          <w:p>
            <w:pPr>
              <w:pStyle w:val="8"/>
              <w:spacing w:before="1" w:line="203" w:lineRule="auto"/>
              <w:ind w:left="205" w:right="35" w:hanging="165"/>
              <w:rPr>
                <w:sz w:val="10"/>
                <w:szCs w:val="10"/>
              </w:rPr>
            </w:pPr>
            <w:r>
              <w:rPr>
                <w:spacing w:val="7"/>
                <w:sz w:val="10"/>
                <w:szCs w:val="10"/>
              </w:rPr>
              <w:t>编制该项预算是因为办公用品有损耗报废，需购</w:t>
            </w:r>
            <w:r>
              <w:rPr>
                <w:spacing w:val="14"/>
                <w:w w:val="101"/>
                <w:sz w:val="10"/>
                <w:szCs w:val="10"/>
              </w:rPr>
              <w:t xml:space="preserve"> </w:t>
            </w:r>
            <w:r>
              <w:rPr>
                <w:spacing w:val="7"/>
                <w:sz w:val="10"/>
                <w:szCs w:val="10"/>
              </w:rPr>
              <w:t>买打印机、碎纸机、文件柜等固定资产。</w:t>
            </w:r>
          </w:p>
        </w:tc>
        <w:tc>
          <w:tcPr>
            <w:tcW w:w="1385" w:type="dxa"/>
            <w:gridSpan w:val="2"/>
            <w:vAlign w:val="top"/>
          </w:tcPr>
          <w:p>
            <w:pPr>
              <w:pStyle w:val="8"/>
              <w:spacing w:before="73" w:line="192" w:lineRule="auto"/>
              <w:ind w:left="670"/>
              <w:rPr>
                <w:sz w:val="10"/>
                <w:szCs w:val="10"/>
              </w:rPr>
            </w:pPr>
            <w:r>
              <w:rPr>
                <w:sz w:val="10"/>
                <w:szCs w:val="10"/>
              </w:rPr>
              <w:t>5</w:t>
            </w:r>
          </w:p>
        </w:tc>
        <w:tc>
          <w:tcPr>
            <w:tcW w:w="635" w:type="dxa"/>
            <w:vAlign w:val="top"/>
          </w:tcPr>
          <w:p>
            <w:pPr>
              <w:pStyle w:val="8"/>
              <w:spacing w:before="73" w:line="192" w:lineRule="auto"/>
              <w:ind w:left="296"/>
              <w:rPr>
                <w:sz w:val="10"/>
                <w:szCs w:val="10"/>
              </w:rPr>
            </w:pPr>
            <w:r>
              <w:rPr>
                <w:sz w:val="10"/>
                <w:szCs w:val="10"/>
              </w:rPr>
              <w:t>5</w:t>
            </w:r>
          </w:p>
        </w:tc>
        <w:tc>
          <w:tcPr>
            <w:tcW w:w="1901" w:type="dxa"/>
            <w:gridSpan w:val="2"/>
            <w:vAlign w:val="top"/>
          </w:tcPr>
          <w:p>
            <w:pPr>
              <w:pStyle w:val="8"/>
              <w:spacing w:before="55"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56" w:line="234" w:lineRule="auto"/>
              <w:ind w:left="825"/>
              <w:rPr>
                <w:sz w:val="10"/>
                <w:szCs w:val="10"/>
              </w:rPr>
            </w:pPr>
            <w:r>
              <w:rPr>
                <w:spacing w:val="6"/>
                <w:sz w:val="10"/>
                <w:szCs w:val="10"/>
              </w:rPr>
              <w:t>拨付合规性</w:t>
            </w:r>
          </w:p>
        </w:tc>
        <w:tc>
          <w:tcPr>
            <w:tcW w:w="2344" w:type="dxa"/>
            <w:gridSpan w:val="3"/>
            <w:vAlign w:val="top"/>
          </w:tcPr>
          <w:p>
            <w:pPr>
              <w:pStyle w:val="8"/>
              <w:spacing w:before="1" w:line="203" w:lineRule="auto"/>
              <w:ind w:left="39" w:right="35" w:firstLine="8"/>
              <w:rPr>
                <w:sz w:val="10"/>
                <w:szCs w:val="10"/>
              </w:rPr>
            </w:pPr>
            <w:r>
              <w:rPr>
                <w:spacing w:val="7"/>
                <w:sz w:val="10"/>
                <w:szCs w:val="10"/>
              </w:rPr>
              <w:t>固定资产购置费的拨入和支出均符合市财政局的</w:t>
            </w:r>
            <w:r>
              <w:rPr>
                <w:spacing w:val="6"/>
                <w:sz w:val="10"/>
                <w:szCs w:val="10"/>
              </w:rPr>
              <w:t xml:space="preserve"> 规章制度，</w:t>
            </w:r>
            <w:r>
              <w:rPr>
                <w:spacing w:val="-22"/>
                <w:sz w:val="10"/>
                <w:szCs w:val="10"/>
              </w:rPr>
              <w:t xml:space="preserve"> </w:t>
            </w:r>
            <w:r>
              <w:rPr>
                <w:spacing w:val="6"/>
                <w:sz w:val="10"/>
                <w:szCs w:val="10"/>
              </w:rPr>
              <w:t>由市财政局审批合格之后予以拨付。</w:t>
            </w:r>
          </w:p>
        </w:tc>
        <w:tc>
          <w:tcPr>
            <w:tcW w:w="1385" w:type="dxa"/>
            <w:gridSpan w:val="2"/>
            <w:vAlign w:val="top"/>
          </w:tcPr>
          <w:p>
            <w:pPr>
              <w:pStyle w:val="8"/>
              <w:spacing w:before="73" w:line="192" w:lineRule="auto"/>
              <w:ind w:left="670"/>
              <w:rPr>
                <w:sz w:val="10"/>
                <w:szCs w:val="10"/>
              </w:rPr>
            </w:pPr>
            <w:r>
              <w:rPr>
                <w:sz w:val="10"/>
                <w:szCs w:val="10"/>
              </w:rPr>
              <w:t>5</w:t>
            </w:r>
          </w:p>
        </w:tc>
        <w:tc>
          <w:tcPr>
            <w:tcW w:w="635" w:type="dxa"/>
            <w:vAlign w:val="top"/>
          </w:tcPr>
          <w:p>
            <w:pPr>
              <w:pStyle w:val="8"/>
              <w:spacing w:before="73" w:line="192" w:lineRule="auto"/>
              <w:ind w:left="296"/>
              <w:rPr>
                <w:sz w:val="10"/>
                <w:szCs w:val="10"/>
              </w:rPr>
            </w:pPr>
            <w:r>
              <w:rPr>
                <w:sz w:val="10"/>
                <w:szCs w:val="10"/>
              </w:rPr>
              <w:t>5</w:t>
            </w:r>
          </w:p>
        </w:tc>
        <w:tc>
          <w:tcPr>
            <w:tcW w:w="1901" w:type="dxa"/>
            <w:gridSpan w:val="2"/>
            <w:vAlign w:val="top"/>
          </w:tcPr>
          <w:p>
            <w:pPr>
              <w:pStyle w:val="8"/>
              <w:spacing w:before="56"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56" w:line="234" w:lineRule="auto"/>
              <w:ind w:left="825"/>
              <w:rPr>
                <w:sz w:val="10"/>
                <w:szCs w:val="10"/>
              </w:rPr>
            </w:pPr>
            <w:r>
              <w:rPr>
                <w:spacing w:val="7"/>
                <w:sz w:val="10"/>
                <w:szCs w:val="10"/>
              </w:rPr>
              <w:t>使用规范性</w:t>
            </w:r>
          </w:p>
        </w:tc>
        <w:tc>
          <w:tcPr>
            <w:tcW w:w="2344" w:type="dxa"/>
            <w:gridSpan w:val="3"/>
            <w:vAlign w:val="top"/>
          </w:tcPr>
          <w:p>
            <w:pPr>
              <w:pStyle w:val="8"/>
              <w:spacing w:before="1" w:line="203" w:lineRule="auto"/>
              <w:ind w:left="40" w:right="35" w:firstLine="8"/>
              <w:rPr>
                <w:sz w:val="10"/>
                <w:szCs w:val="10"/>
              </w:rPr>
            </w:pPr>
            <w:r>
              <w:rPr>
                <w:spacing w:val="7"/>
                <w:sz w:val="10"/>
                <w:szCs w:val="10"/>
              </w:rPr>
              <w:t>固定资产购置费的支出流程均在市财政局的监管</w:t>
            </w:r>
            <w:r>
              <w:rPr>
                <w:spacing w:val="6"/>
                <w:sz w:val="10"/>
                <w:szCs w:val="10"/>
              </w:rPr>
              <w:t xml:space="preserve"> 之下，</w:t>
            </w:r>
            <w:r>
              <w:rPr>
                <w:spacing w:val="-23"/>
                <w:sz w:val="10"/>
                <w:szCs w:val="10"/>
              </w:rPr>
              <w:t xml:space="preserve"> </w:t>
            </w:r>
            <w:r>
              <w:rPr>
                <w:spacing w:val="6"/>
                <w:sz w:val="10"/>
                <w:szCs w:val="10"/>
              </w:rPr>
              <w:t>由市财政局审批合格之后予以支付使用。</w:t>
            </w:r>
          </w:p>
        </w:tc>
        <w:tc>
          <w:tcPr>
            <w:tcW w:w="1385" w:type="dxa"/>
            <w:gridSpan w:val="2"/>
            <w:vAlign w:val="top"/>
          </w:tcPr>
          <w:p>
            <w:pPr>
              <w:pStyle w:val="8"/>
              <w:spacing w:before="74" w:line="192" w:lineRule="auto"/>
              <w:ind w:left="670"/>
              <w:rPr>
                <w:sz w:val="10"/>
                <w:szCs w:val="10"/>
              </w:rPr>
            </w:pPr>
            <w:r>
              <w:rPr>
                <w:sz w:val="10"/>
                <w:szCs w:val="10"/>
              </w:rPr>
              <w:t>5</w:t>
            </w:r>
          </w:p>
        </w:tc>
        <w:tc>
          <w:tcPr>
            <w:tcW w:w="635" w:type="dxa"/>
            <w:vAlign w:val="top"/>
          </w:tcPr>
          <w:p>
            <w:pPr>
              <w:pStyle w:val="8"/>
              <w:spacing w:before="74" w:line="192" w:lineRule="auto"/>
              <w:ind w:left="296"/>
              <w:rPr>
                <w:sz w:val="10"/>
                <w:szCs w:val="10"/>
              </w:rPr>
            </w:pPr>
            <w:r>
              <w:rPr>
                <w:sz w:val="10"/>
                <w:szCs w:val="10"/>
              </w:rPr>
              <w:t>5</w:t>
            </w:r>
          </w:p>
        </w:tc>
        <w:tc>
          <w:tcPr>
            <w:tcW w:w="1901" w:type="dxa"/>
            <w:gridSpan w:val="2"/>
            <w:vAlign w:val="top"/>
          </w:tcPr>
          <w:p>
            <w:pPr>
              <w:pStyle w:val="8"/>
              <w:spacing w:before="56"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tcBorders>
            <w:vAlign w:val="top"/>
          </w:tcPr>
          <w:p>
            <w:pPr>
              <w:rPr>
                <w:rFonts w:ascii="Arial"/>
                <w:sz w:val="21"/>
              </w:rPr>
            </w:pPr>
          </w:p>
        </w:tc>
        <w:tc>
          <w:tcPr>
            <w:tcW w:w="2189" w:type="dxa"/>
            <w:gridSpan w:val="4"/>
            <w:vAlign w:val="top"/>
          </w:tcPr>
          <w:p>
            <w:pPr>
              <w:pStyle w:val="8"/>
              <w:spacing w:before="57" w:line="234" w:lineRule="auto"/>
              <w:ind w:left="663"/>
              <w:rPr>
                <w:sz w:val="10"/>
                <w:szCs w:val="10"/>
              </w:rPr>
            </w:pPr>
            <w:r>
              <w:rPr>
                <w:spacing w:val="7"/>
                <w:sz w:val="10"/>
                <w:szCs w:val="10"/>
              </w:rPr>
              <w:t>预算绩效管理情况</w:t>
            </w:r>
          </w:p>
        </w:tc>
        <w:tc>
          <w:tcPr>
            <w:tcW w:w="2344" w:type="dxa"/>
            <w:gridSpan w:val="3"/>
            <w:vAlign w:val="top"/>
          </w:tcPr>
          <w:p>
            <w:pPr>
              <w:pStyle w:val="8"/>
              <w:spacing w:before="1" w:line="203" w:lineRule="auto"/>
              <w:ind w:left="688" w:right="35" w:hanging="640"/>
              <w:rPr>
                <w:sz w:val="10"/>
                <w:szCs w:val="10"/>
              </w:rPr>
            </w:pPr>
            <w:r>
              <w:rPr>
                <w:spacing w:val="7"/>
                <w:sz w:val="10"/>
                <w:szCs w:val="10"/>
              </w:rPr>
              <w:t>固定资产购置费的预算绩效管理情况在市财政局</w:t>
            </w:r>
            <w:r>
              <w:rPr>
                <w:spacing w:val="6"/>
                <w:sz w:val="10"/>
                <w:szCs w:val="10"/>
              </w:rPr>
              <w:t xml:space="preserve"> 绩效科录入及监管。</w:t>
            </w:r>
          </w:p>
        </w:tc>
        <w:tc>
          <w:tcPr>
            <w:tcW w:w="1385" w:type="dxa"/>
            <w:gridSpan w:val="2"/>
            <w:vAlign w:val="top"/>
          </w:tcPr>
          <w:p>
            <w:pPr>
              <w:pStyle w:val="8"/>
              <w:spacing w:before="74" w:line="192" w:lineRule="auto"/>
              <w:ind w:left="670"/>
              <w:rPr>
                <w:sz w:val="10"/>
                <w:szCs w:val="10"/>
              </w:rPr>
            </w:pPr>
            <w:r>
              <w:rPr>
                <w:sz w:val="10"/>
                <w:szCs w:val="10"/>
              </w:rPr>
              <w:t>5</w:t>
            </w:r>
          </w:p>
        </w:tc>
        <w:tc>
          <w:tcPr>
            <w:tcW w:w="635" w:type="dxa"/>
            <w:vAlign w:val="top"/>
          </w:tcPr>
          <w:p>
            <w:pPr>
              <w:pStyle w:val="8"/>
              <w:spacing w:before="74" w:line="192" w:lineRule="auto"/>
              <w:ind w:left="296"/>
              <w:rPr>
                <w:sz w:val="10"/>
                <w:szCs w:val="10"/>
              </w:rPr>
            </w:pPr>
            <w:r>
              <w:rPr>
                <w:sz w:val="10"/>
                <w:szCs w:val="10"/>
              </w:rPr>
              <w:t>5</w:t>
            </w:r>
          </w:p>
        </w:tc>
        <w:tc>
          <w:tcPr>
            <w:tcW w:w="1901" w:type="dxa"/>
            <w:gridSpan w:val="2"/>
            <w:vAlign w:val="top"/>
          </w:tcPr>
          <w:p>
            <w:pPr>
              <w:pStyle w:val="8"/>
              <w:spacing w:before="57"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12" w:type="dxa"/>
            <w:vMerge w:val="restart"/>
            <w:tcBorders>
              <w:bottom w:val="nil"/>
            </w:tcBorders>
            <w:vAlign w:val="top"/>
          </w:tcPr>
          <w:p>
            <w:pPr>
              <w:pStyle w:val="8"/>
              <w:spacing w:before="263" w:line="221" w:lineRule="auto"/>
              <w:ind w:left="45" w:right="41"/>
              <w:rPr>
                <w:sz w:val="10"/>
                <w:szCs w:val="10"/>
              </w:rPr>
            </w:pPr>
            <w:r>
              <w:rPr>
                <w:spacing w:val="6"/>
                <w:sz w:val="10"/>
                <w:szCs w:val="10"/>
              </w:rPr>
              <w:t>年度总</w:t>
            </w:r>
            <w:r>
              <w:rPr>
                <w:sz w:val="10"/>
                <w:szCs w:val="10"/>
              </w:rPr>
              <w:t xml:space="preserve"> </w:t>
            </w:r>
            <w:r>
              <w:rPr>
                <w:spacing w:val="6"/>
                <w:sz w:val="10"/>
                <w:szCs w:val="10"/>
              </w:rPr>
              <w:t>体目标</w:t>
            </w:r>
          </w:p>
        </w:tc>
        <w:tc>
          <w:tcPr>
            <w:tcW w:w="3167" w:type="dxa"/>
            <w:gridSpan w:val="6"/>
            <w:vAlign w:val="top"/>
          </w:tcPr>
          <w:p>
            <w:pPr>
              <w:pStyle w:val="8"/>
              <w:spacing w:before="25" w:line="235" w:lineRule="auto"/>
              <w:ind w:left="1368"/>
              <w:rPr>
                <w:sz w:val="10"/>
                <w:szCs w:val="10"/>
              </w:rPr>
            </w:pPr>
            <w:r>
              <w:rPr>
                <w:spacing w:val="6"/>
                <w:sz w:val="10"/>
                <w:szCs w:val="10"/>
              </w:rPr>
              <w:t>预期目标</w:t>
            </w:r>
          </w:p>
        </w:tc>
        <w:tc>
          <w:tcPr>
            <w:tcW w:w="6265" w:type="dxa"/>
            <w:gridSpan w:val="8"/>
            <w:vAlign w:val="top"/>
          </w:tcPr>
          <w:p>
            <w:pPr>
              <w:pStyle w:val="8"/>
              <w:spacing w:before="25" w:line="234" w:lineRule="auto"/>
              <w:ind w:left="2811"/>
              <w:rPr>
                <w:sz w:val="10"/>
                <w:szCs w:val="10"/>
              </w:rPr>
            </w:pPr>
            <w:r>
              <w:rPr>
                <w:spacing w:val="6"/>
                <w:sz w:val="10"/>
                <w:szCs w:val="10"/>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12" w:type="dxa"/>
            <w:vMerge w:val="continue"/>
            <w:tcBorders>
              <w:top w:val="nil"/>
            </w:tcBorders>
            <w:vAlign w:val="top"/>
          </w:tcPr>
          <w:p>
            <w:pPr>
              <w:rPr>
                <w:rFonts w:ascii="Arial"/>
                <w:sz w:val="21"/>
              </w:rPr>
            </w:pPr>
          </w:p>
        </w:tc>
        <w:tc>
          <w:tcPr>
            <w:tcW w:w="3167" w:type="dxa"/>
            <w:gridSpan w:val="6"/>
            <w:vAlign w:val="top"/>
          </w:tcPr>
          <w:p>
            <w:pPr>
              <w:pStyle w:val="8"/>
              <w:spacing w:before="11" w:line="234" w:lineRule="auto"/>
              <w:ind w:left="504"/>
              <w:rPr>
                <w:sz w:val="10"/>
                <w:szCs w:val="10"/>
              </w:rPr>
            </w:pPr>
            <w:r>
              <w:rPr>
                <w:spacing w:val="7"/>
                <w:sz w:val="10"/>
                <w:szCs w:val="10"/>
              </w:rPr>
              <w:t>用于市社机关办公设备、家具的更新和购置。</w:t>
            </w:r>
          </w:p>
        </w:tc>
        <w:tc>
          <w:tcPr>
            <w:tcW w:w="6265" w:type="dxa"/>
            <w:gridSpan w:val="8"/>
            <w:vAlign w:val="top"/>
          </w:tcPr>
          <w:p>
            <w:pPr>
              <w:pStyle w:val="8"/>
              <w:spacing w:before="11" w:line="234" w:lineRule="auto"/>
              <w:ind w:left="1728"/>
              <w:rPr>
                <w:sz w:val="10"/>
                <w:szCs w:val="10"/>
              </w:rPr>
            </w:pPr>
            <w:r>
              <w:rPr>
                <w:spacing w:val="7"/>
                <w:sz w:val="10"/>
                <w:szCs w:val="10"/>
              </w:rPr>
              <w:t>购买了一台打印机和一批文件柜，剩余1690元已交回财政。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9844" w:type="dxa"/>
            <w:gridSpan w:val="15"/>
            <w:vAlign w:val="top"/>
          </w:tcPr>
          <w:p>
            <w:pPr>
              <w:pStyle w:val="8"/>
              <w:spacing w:before="58" w:line="235" w:lineRule="auto"/>
              <w:ind w:left="4709"/>
              <w:rPr>
                <w:sz w:val="10"/>
                <w:szCs w:val="10"/>
              </w:rPr>
            </w:pPr>
            <w:r>
              <w:rPr>
                <w:spacing w:val="6"/>
                <w:sz w:val="10"/>
                <w:szCs w:val="10"/>
              </w:rPr>
              <w:t>绩效指标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924" w:type="dxa"/>
            <w:gridSpan w:val="2"/>
            <w:vAlign w:val="top"/>
          </w:tcPr>
          <w:p>
            <w:pPr>
              <w:pStyle w:val="8"/>
              <w:spacing w:before="50" w:line="235" w:lineRule="auto"/>
              <w:ind w:left="248"/>
              <w:rPr>
                <w:sz w:val="10"/>
                <w:szCs w:val="10"/>
              </w:rPr>
            </w:pPr>
            <w:r>
              <w:rPr>
                <w:spacing w:val="6"/>
                <w:sz w:val="10"/>
                <w:szCs w:val="10"/>
              </w:rPr>
              <w:t>一级指标</w:t>
            </w:r>
          </w:p>
        </w:tc>
        <w:tc>
          <w:tcPr>
            <w:tcW w:w="1250" w:type="dxa"/>
            <w:gridSpan w:val="2"/>
            <w:vAlign w:val="top"/>
          </w:tcPr>
          <w:p>
            <w:pPr>
              <w:pStyle w:val="8"/>
              <w:spacing w:before="50" w:line="235" w:lineRule="auto"/>
              <w:ind w:left="410"/>
              <w:rPr>
                <w:sz w:val="10"/>
                <w:szCs w:val="10"/>
              </w:rPr>
            </w:pPr>
            <w:r>
              <w:rPr>
                <w:spacing w:val="6"/>
                <w:sz w:val="10"/>
                <w:szCs w:val="10"/>
              </w:rPr>
              <w:t>二级指标</w:t>
            </w:r>
          </w:p>
        </w:tc>
        <w:tc>
          <w:tcPr>
            <w:tcW w:w="939" w:type="dxa"/>
            <w:gridSpan w:val="2"/>
            <w:vAlign w:val="top"/>
          </w:tcPr>
          <w:p>
            <w:pPr>
              <w:pStyle w:val="8"/>
              <w:spacing w:before="50" w:line="235" w:lineRule="auto"/>
              <w:ind w:left="253"/>
              <w:rPr>
                <w:sz w:val="10"/>
                <w:szCs w:val="10"/>
              </w:rPr>
            </w:pPr>
            <w:r>
              <w:rPr>
                <w:spacing w:val="6"/>
                <w:sz w:val="10"/>
                <w:szCs w:val="10"/>
              </w:rPr>
              <w:t>三级指标</w:t>
            </w:r>
          </w:p>
        </w:tc>
        <w:tc>
          <w:tcPr>
            <w:tcW w:w="939" w:type="dxa"/>
            <w:gridSpan w:val="2"/>
            <w:vAlign w:val="top"/>
          </w:tcPr>
          <w:p>
            <w:pPr>
              <w:pStyle w:val="8"/>
              <w:spacing w:before="50" w:line="234" w:lineRule="auto"/>
              <w:ind w:left="200"/>
              <w:rPr>
                <w:sz w:val="10"/>
                <w:szCs w:val="10"/>
              </w:rPr>
            </w:pPr>
            <w:r>
              <w:rPr>
                <w:spacing w:val="7"/>
                <w:sz w:val="10"/>
                <w:szCs w:val="10"/>
              </w:rPr>
              <w:t>年度指标值</w:t>
            </w:r>
          </w:p>
        </w:tc>
        <w:tc>
          <w:tcPr>
            <w:tcW w:w="1871" w:type="dxa"/>
            <w:gridSpan w:val="2"/>
            <w:vAlign w:val="top"/>
          </w:tcPr>
          <w:p>
            <w:pPr>
              <w:pStyle w:val="8"/>
              <w:spacing w:before="50" w:line="234" w:lineRule="auto"/>
              <w:ind w:left="615"/>
              <w:rPr>
                <w:sz w:val="10"/>
                <w:szCs w:val="10"/>
              </w:rPr>
            </w:pPr>
            <w:r>
              <w:rPr>
                <w:spacing w:val="6"/>
                <w:sz w:val="10"/>
                <w:szCs w:val="10"/>
              </w:rPr>
              <w:t>实际值完成值</w:t>
            </w:r>
          </w:p>
        </w:tc>
        <w:tc>
          <w:tcPr>
            <w:tcW w:w="958" w:type="dxa"/>
            <w:vAlign w:val="top"/>
          </w:tcPr>
          <w:p>
            <w:pPr>
              <w:pStyle w:val="8"/>
              <w:spacing w:before="50" w:line="234" w:lineRule="auto"/>
              <w:ind w:left="374"/>
              <w:rPr>
                <w:sz w:val="10"/>
                <w:szCs w:val="10"/>
              </w:rPr>
            </w:pPr>
            <w:r>
              <w:rPr>
                <w:spacing w:val="5"/>
                <w:sz w:val="10"/>
                <w:szCs w:val="10"/>
              </w:rPr>
              <w:t>分值</w:t>
            </w:r>
          </w:p>
        </w:tc>
        <w:tc>
          <w:tcPr>
            <w:tcW w:w="1062" w:type="dxa"/>
            <w:gridSpan w:val="2"/>
            <w:vAlign w:val="top"/>
          </w:tcPr>
          <w:p>
            <w:pPr>
              <w:pStyle w:val="8"/>
              <w:spacing w:before="50" w:line="234" w:lineRule="auto"/>
              <w:ind w:left="426"/>
              <w:rPr>
                <w:sz w:val="10"/>
                <w:szCs w:val="10"/>
              </w:rPr>
            </w:pPr>
            <w:r>
              <w:rPr>
                <w:spacing w:val="5"/>
                <w:sz w:val="10"/>
                <w:szCs w:val="10"/>
              </w:rPr>
              <w:t>得分</w:t>
            </w:r>
          </w:p>
        </w:tc>
        <w:tc>
          <w:tcPr>
            <w:tcW w:w="440" w:type="dxa"/>
            <w:vAlign w:val="top"/>
          </w:tcPr>
          <w:p>
            <w:pPr>
              <w:pStyle w:val="8"/>
              <w:spacing w:before="50" w:line="234" w:lineRule="auto"/>
              <w:ind w:left="61"/>
              <w:rPr>
                <w:sz w:val="10"/>
                <w:szCs w:val="10"/>
              </w:rPr>
            </w:pPr>
            <w:r>
              <w:rPr>
                <w:spacing w:val="6"/>
                <w:sz w:val="10"/>
                <w:szCs w:val="10"/>
              </w:rPr>
              <w:t>偏差度</w:t>
            </w:r>
          </w:p>
        </w:tc>
        <w:tc>
          <w:tcPr>
            <w:tcW w:w="1461" w:type="dxa"/>
            <w:vAlign w:val="top"/>
          </w:tcPr>
          <w:p>
            <w:pPr>
              <w:pStyle w:val="8"/>
              <w:spacing w:before="50" w:line="234" w:lineRule="auto"/>
              <w:ind w:left="139"/>
              <w:rPr>
                <w:sz w:val="10"/>
                <w:szCs w:val="10"/>
              </w:rPr>
            </w:pPr>
            <w:r>
              <w:rPr>
                <w:spacing w:val="7"/>
                <w:sz w:val="10"/>
                <w:szCs w:val="10"/>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Align w:val="top"/>
          </w:tcPr>
          <w:p>
            <w:pPr>
              <w:pStyle w:val="8"/>
              <w:spacing w:before="90" w:line="234" w:lineRule="auto"/>
              <w:ind w:left="248"/>
              <w:rPr>
                <w:sz w:val="10"/>
                <w:szCs w:val="10"/>
              </w:rPr>
            </w:pPr>
            <w:r>
              <w:rPr>
                <w:spacing w:val="6"/>
                <w:sz w:val="10"/>
                <w:szCs w:val="10"/>
              </w:rPr>
              <w:t>成本指标</w:t>
            </w:r>
          </w:p>
        </w:tc>
        <w:tc>
          <w:tcPr>
            <w:tcW w:w="1250" w:type="dxa"/>
            <w:gridSpan w:val="2"/>
            <w:vAlign w:val="top"/>
          </w:tcPr>
          <w:p>
            <w:pPr>
              <w:pStyle w:val="8"/>
              <w:spacing w:before="90" w:line="234" w:lineRule="auto"/>
              <w:ind w:left="301"/>
              <w:rPr>
                <w:sz w:val="10"/>
                <w:szCs w:val="10"/>
              </w:rPr>
            </w:pPr>
            <w:r>
              <w:rPr>
                <w:spacing w:val="7"/>
                <w:sz w:val="10"/>
                <w:szCs w:val="10"/>
              </w:rPr>
              <w:t>经济成本指标</w:t>
            </w:r>
          </w:p>
        </w:tc>
        <w:tc>
          <w:tcPr>
            <w:tcW w:w="939" w:type="dxa"/>
            <w:gridSpan w:val="2"/>
            <w:vAlign w:val="top"/>
          </w:tcPr>
          <w:p>
            <w:pPr>
              <w:pStyle w:val="8"/>
              <w:spacing w:before="90" w:line="233" w:lineRule="auto"/>
              <w:ind w:left="201"/>
              <w:rPr>
                <w:sz w:val="10"/>
                <w:szCs w:val="10"/>
              </w:rPr>
            </w:pPr>
            <w:r>
              <w:rPr>
                <w:spacing w:val="6"/>
                <w:sz w:val="10"/>
                <w:szCs w:val="10"/>
              </w:rPr>
              <w:t>打印机价格</w:t>
            </w:r>
          </w:p>
        </w:tc>
        <w:tc>
          <w:tcPr>
            <w:tcW w:w="939" w:type="dxa"/>
            <w:gridSpan w:val="2"/>
            <w:vAlign w:val="top"/>
          </w:tcPr>
          <w:p>
            <w:pPr>
              <w:pStyle w:val="8"/>
              <w:spacing w:before="90" w:line="235" w:lineRule="auto"/>
              <w:ind w:left="261"/>
              <w:rPr>
                <w:sz w:val="10"/>
                <w:szCs w:val="10"/>
              </w:rPr>
            </w:pPr>
            <w:r>
              <w:rPr>
                <w:spacing w:val="3"/>
                <w:sz w:val="10"/>
                <w:szCs w:val="10"/>
              </w:rPr>
              <w:t>≤5000元</w:t>
            </w:r>
          </w:p>
        </w:tc>
        <w:tc>
          <w:tcPr>
            <w:tcW w:w="1871" w:type="dxa"/>
            <w:gridSpan w:val="2"/>
            <w:vAlign w:val="top"/>
          </w:tcPr>
          <w:p>
            <w:pPr>
              <w:pStyle w:val="8"/>
              <w:spacing w:before="90" w:line="235" w:lineRule="auto"/>
              <w:ind w:left="776"/>
              <w:rPr>
                <w:sz w:val="10"/>
                <w:szCs w:val="10"/>
              </w:rPr>
            </w:pPr>
            <w:r>
              <w:rPr>
                <w:spacing w:val="3"/>
                <w:sz w:val="10"/>
                <w:szCs w:val="10"/>
              </w:rPr>
              <w:t>2350元</w:t>
            </w:r>
          </w:p>
        </w:tc>
        <w:tc>
          <w:tcPr>
            <w:tcW w:w="958" w:type="dxa"/>
            <w:vAlign w:val="top"/>
          </w:tcPr>
          <w:p>
            <w:pPr>
              <w:pStyle w:val="8"/>
              <w:spacing w:before="107" w:line="194" w:lineRule="auto"/>
              <w:ind w:left="435"/>
              <w:rPr>
                <w:sz w:val="10"/>
                <w:szCs w:val="10"/>
              </w:rPr>
            </w:pPr>
            <w:r>
              <w:rPr>
                <w:spacing w:val="-2"/>
                <w:sz w:val="10"/>
                <w:szCs w:val="10"/>
              </w:rPr>
              <w:t>10</w:t>
            </w:r>
          </w:p>
        </w:tc>
        <w:tc>
          <w:tcPr>
            <w:tcW w:w="1062" w:type="dxa"/>
            <w:gridSpan w:val="2"/>
            <w:vAlign w:val="top"/>
          </w:tcPr>
          <w:p>
            <w:pPr>
              <w:pStyle w:val="8"/>
              <w:spacing w:before="107" w:line="194" w:lineRule="auto"/>
              <w:ind w:left="488"/>
              <w:rPr>
                <w:sz w:val="10"/>
                <w:szCs w:val="10"/>
              </w:rPr>
            </w:pPr>
            <w:r>
              <w:rPr>
                <w:spacing w:val="-2"/>
                <w:sz w:val="10"/>
                <w:szCs w:val="10"/>
              </w:rPr>
              <w:t>10</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24" w:type="dxa"/>
            <w:gridSpan w:val="2"/>
            <w:vMerge w:val="restart"/>
            <w:tcBorders>
              <w:bottom w:val="nil"/>
            </w:tcBorders>
            <w:vAlign w:val="top"/>
          </w:tcPr>
          <w:p>
            <w:pPr>
              <w:spacing w:line="355" w:lineRule="auto"/>
              <w:rPr>
                <w:rFonts w:ascii="Arial"/>
                <w:sz w:val="21"/>
              </w:rPr>
            </w:pPr>
          </w:p>
          <w:p>
            <w:pPr>
              <w:pStyle w:val="8"/>
              <w:spacing w:before="32" w:line="234" w:lineRule="auto"/>
              <w:ind w:left="247"/>
              <w:rPr>
                <w:sz w:val="10"/>
                <w:szCs w:val="10"/>
              </w:rPr>
            </w:pPr>
            <w:r>
              <w:rPr>
                <w:spacing w:val="6"/>
                <w:sz w:val="10"/>
                <w:szCs w:val="10"/>
              </w:rPr>
              <w:t>产出指标</w:t>
            </w:r>
          </w:p>
        </w:tc>
        <w:tc>
          <w:tcPr>
            <w:tcW w:w="1250" w:type="dxa"/>
            <w:gridSpan w:val="2"/>
            <w:vAlign w:val="top"/>
          </w:tcPr>
          <w:p>
            <w:pPr>
              <w:pStyle w:val="8"/>
              <w:spacing w:before="90" w:line="234" w:lineRule="auto"/>
              <w:ind w:left="409"/>
              <w:rPr>
                <w:sz w:val="10"/>
                <w:szCs w:val="10"/>
              </w:rPr>
            </w:pPr>
            <w:r>
              <w:rPr>
                <w:spacing w:val="6"/>
                <w:sz w:val="10"/>
                <w:szCs w:val="10"/>
              </w:rPr>
              <w:t>数量指标</w:t>
            </w:r>
          </w:p>
        </w:tc>
        <w:tc>
          <w:tcPr>
            <w:tcW w:w="939" w:type="dxa"/>
            <w:gridSpan w:val="2"/>
            <w:vAlign w:val="top"/>
          </w:tcPr>
          <w:p>
            <w:pPr>
              <w:pStyle w:val="8"/>
              <w:spacing w:before="89" w:line="234" w:lineRule="auto"/>
              <w:ind w:left="198"/>
              <w:rPr>
                <w:sz w:val="10"/>
                <w:szCs w:val="10"/>
              </w:rPr>
            </w:pPr>
            <w:r>
              <w:rPr>
                <w:spacing w:val="7"/>
                <w:sz w:val="10"/>
                <w:szCs w:val="10"/>
              </w:rPr>
              <w:t>购买打印机</w:t>
            </w:r>
          </w:p>
        </w:tc>
        <w:tc>
          <w:tcPr>
            <w:tcW w:w="939" w:type="dxa"/>
            <w:gridSpan w:val="2"/>
            <w:vAlign w:val="top"/>
          </w:tcPr>
          <w:p>
            <w:pPr>
              <w:pStyle w:val="8"/>
              <w:spacing w:before="90" w:line="236" w:lineRule="auto"/>
              <w:ind w:left="361"/>
              <w:rPr>
                <w:sz w:val="10"/>
                <w:szCs w:val="10"/>
              </w:rPr>
            </w:pPr>
            <w:r>
              <w:rPr>
                <w:spacing w:val="4"/>
                <w:sz w:val="10"/>
                <w:szCs w:val="10"/>
              </w:rPr>
              <w:t>=1台</w:t>
            </w:r>
          </w:p>
        </w:tc>
        <w:tc>
          <w:tcPr>
            <w:tcW w:w="1871" w:type="dxa"/>
            <w:gridSpan w:val="2"/>
            <w:vAlign w:val="top"/>
          </w:tcPr>
          <w:p>
            <w:pPr>
              <w:pStyle w:val="8"/>
              <w:spacing w:before="90" w:line="236" w:lineRule="auto"/>
              <w:ind w:left="863"/>
              <w:rPr>
                <w:sz w:val="10"/>
                <w:szCs w:val="10"/>
              </w:rPr>
            </w:pPr>
            <w:r>
              <w:rPr>
                <w:spacing w:val="-1"/>
                <w:sz w:val="10"/>
                <w:szCs w:val="10"/>
              </w:rPr>
              <w:t>1台</w:t>
            </w:r>
          </w:p>
        </w:tc>
        <w:tc>
          <w:tcPr>
            <w:tcW w:w="958" w:type="dxa"/>
            <w:vAlign w:val="top"/>
          </w:tcPr>
          <w:p>
            <w:pPr>
              <w:pStyle w:val="8"/>
              <w:spacing w:before="106" w:line="194" w:lineRule="auto"/>
              <w:ind w:left="435"/>
              <w:rPr>
                <w:sz w:val="10"/>
                <w:szCs w:val="10"/>
              </w:rPr>
            </w:pPr>
            <w:r>
              <w:rPr>
                <w:spacing w:val="-2"/>
                <w:sz w:val="10"/>
                <w:szCs w:val="10"/>
              </w:rPr>
              <w:t>10</w:t>
            </w:r>
          </w:p>
        </w:tc>
        <w:tc>
          <w:tcPr>
            <w:tcW w:w="1062" w:type="dxa"/>
            <w:gridSpan w:val="2"/>
            <w:vAlign w:val="top"/>
          </w:tcPr>
          <w:p>
            <w:pPr>
              <w:pStyle w:val="8"/>
              <w:spacing w:before="106" w:line="194" w:lineRule="auto"/>
              <w:ind w:left="488"/>
              <w:rPr>
                <w:sz w:val="10"/>
                <w:szCs w:val="10"/>
              </w:rPr>
            </w:pPr>
            <w:r>
              <w:rPr>
                <w:spacing w:val="-2"/>
                <w:sz w:val="10"/>
                <w:szCs w:val="10"/>
              </w:rPr>
              <w:t>10</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bottom w:val="nil"/>
            </w:tcBorders>
            <w:vAlign w:val="top"/>
          </w:tcPr>
          <w:p>
            <w:pPr>
              <w:rPr>
                <w:rFonts w:ascii="Arial"/>
                <w:sz w:val="21"/>
              </w:rPr>
            </w:pPr>
          </w:p>
        </w:tc>
        <w:tc>
          <w:tcPr>
            <w:tcW w:w="1250" w:type="dxa"/>
            <w:gridSpan w:val="2"/>
            <w:vAlign w:val="top"/>
          </w:tcPr>
          <w:p>
            <w:pPr>
              <w:pStyle w:val="8"/>
              <w:spacing w:before="90" w:line="235" w:lineRule="auto"/>
              <w:ind w:left="408"/>
              <w:rPr>
                <w:sz w:val="10"/>
                <w:szCs w:val="10"/>
              </w:rPr>
            </w:pPr>
            <w:r>
              <w:rPr>
                <w:spacing w:val="6"/>
                <w:sz w:val="10"/>
                <w:szCs w:val="10"/>
              </w:rPr>
              <w:t>质量指标</w:t>
            </w:r>
          </w:p>
        </w:tc>
        <w:tc>
          <w:tcPr>
            <w:tcW w:w="939" w:type="dxa"/>
            <w:gridSpan w:val="2"/>
            <w:vAlign w:val="top"/>
          </w:tcPr>
          <w:p>
            <w:pPr>
              <w:pStyle w:val="8"/>
              <w:spacing w:before="34" w:line="221" w:lineRule="auto"/>
              <w:ind w:left="415" w:right="36" w:hanging="379"/>
              <w:rPr>
                <w:sz w:val="10"/>
                <w:szCs w:val="10"/>
              </w:rPr>
            </w:pPr>
            <w:r>
              <w:rPr>
                <w:spacing w:val="7"/>
                <w:sz w:val="10"/>
                <w:szCs w:val="10"/>
              </w:rPr>
              <w:t>购买设备验收合格</w:t>
            </w:r>
            <w:r>
              <w:rPr>
                <w:spacing w:val="3"/>
                <w:sz w:val="10"/>
                <w:szCs w:val="10"/>
              </w:rPr>
              <w:t xml:space="preserve"> </w:t>
            </w:r>
            <w:r>
              <w:rPr>
                <w:spacing w:val="2"/>
                <w:sz w:val="10"/>
                <w:szCs w:val="10"/>
              </w:rPr>
              <w:t>率</w:t>
            </w:r>
          </w:p>
        </w:tc>
        <w:tc>
          <w:tcPr>
            <w:tcW w:w="939" w:type="dxa"/>
            <w:gridSpan w:val="2"/>
            <w:vAlign w:val="top"/>
          </w:tcPr>
          <w:p>
            <w:pPr>
              <w:pStyle w:val="8"/>
              <w:spacing w:before="90" w:line="137" w:lineRule="exact"/>
              <w:ind w:left="345"/>
              <w:rPr>
                <w:sz w:val="10"/>
                <w:szCs w:val="10"/>
              </w:rPr>
            </w:pPr>
            <w:r>
              <w:rPr>
                <w:spacing w:val="1"/>
                <w:sz w:val="10"/>
                <w:szCs w:val="10"/>
              </w:rPr>
              <w:t>≥90%</w:t>
            </w:r>
          </w:p>
        </w:tc>
        <w:tc>
          <w:tcPr>
            <w:tcW w:w="1871" w:type="dxa"/>
            <w:gridSpan w:val="2"/>
            <w:vAlign w:val="top"/>
          </w:tcPr>
          <w:p>
            <w:pPr>
              <w:pStyle w:val="8"/>
              <w:spacing w:before="107" w:line="194" w:lineRule="auto"/>
              <w:ind w:left="836"/>
              <w:rPr>
                <w:sz w:val="10"/>
                <w:szCs w:val="10"/>
              </w:rPr>
            </w:pPr>
            <w:r>
              <w:rPr>
                <w:sz w:val="10"/>
                <w:szCs w:val="10"/>
              </w:rPr>
              <w:t>100%</w:t>
            </w:r>
          </w:p>
        </w:tc>
        <w:tc>
          <w:tcPr>
            <w:tcW w:w="958" w:type="dxa"/>
            <w:vAlign w:val="top"/>
          </w:tcPr>
          <w:p>
            <w:pPr>
              <w:pStyle w:val="8"/>
              <w:spacing w:before="107" w:line="194" w:lineRule="auto"/>
              <w:ind w:left="435"/>
              <w:rPr>
                <w:sz w:val="10"/>
                <w:szCs w:val="10"/>
              </w:rPr>
            </w:pPr>
            <w:r>
              <w:rPr>
                <w:spacing w:val="-2"/>
                <w:sz w:val="10"/>
                <w:szCs w:val="10"/>
              </w:rPr>
              <w:t>10</w:t>
            </w:r>
          </w:p>
        </w:tc>
        <w:tc>
          <w:tcPr>
            <w:tcW w:w="1062" w:type="dxa"/>
            <w:gridSpan w:val="2"/>
            <w:vAlign w:val="top"/>
          </w:tcPr>
          <w:p>
            <w:pPr>
              <w:pStyle w:val="8"/>
              <w:spacing w:before="107" w:line="194" w:lineRule="auto"/>
              <w:ind w:left="488"/>
              <w:rPr>
                <w:sz w:val="10"/>
                <w:szCs w:val="10"/>
              </w:rPr>
            </w:pPr>
            <w:r>
              <w:rPr>
                <w:spacing w:val="-2"/>
                <w:sz w:val="10"/>
                <w:szCs w:val="10"/>
              </w:rPr>
              <w:t>10</w:t>
            </w:r>
          </w:p>
        </w:tc>
        <w:tc>
          <w:tcPr>
            <w:tcW w:w="440" w:type="dxa"/>
            <w:vAlign w:val="top"/>
          </w:tcPr>
          <w:p>
            <w:pPr>
              <w:pStyle w:val="8"/>
              <w:spacing w:before="108"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tcBorders>
            <w:vAlign w:val="top"/>
          </w:tcPr>
          <w:p>
            <w:pPr>
              <w:rPr>
                <w:rFonts w:ascii="Arial"/>
                <w:sz w:val="21"/>
              </w:rPr>
            </w:pPr>
          </w:p>
        </w:tc>
        <w:tc>
          <w:tcPr>
            <w:tcW w:w="1250" w:type="dxa"/>
            <w:gridSpan w:val="2"/>
            <w:vAlign w:val="top"/>
          </w:tcPr>
          <w:p>
            <w:pPr>
              <w:pStyle w:val="8"/>
              <w:spacing w:before="90" w:line="235" w:lineRule="auto"/>
              <w:ind w:left="413"/>
              <w:rPr>
                <w:sz w:val="10"/>
                <w:szCs w:val="10"/>
              </w:rPr>
            </w:pPr>
            <w:r>
              <w:rPr>
                <w:spacing w:val="5"/>
                <w:sz w:val="10"/>
                <w:szCs w:val="10"/>
              </w:rPr>
              <w:t>时效指标</w:t>
            </w:r>
          </w:p>
        </w:tc>
        <w:tc>
          <w:tcPr>
            <w:tcW w:w="939" w:type="dxa"/>
            <w:gridSpan w:val="2"/>
            <w:vAlign w:val="top"/>
          </w:tcPr>
          <w:p>
            <w:pPr>
              <w:pStyle w:val="8"/>
              <w:spacing w:before="90" w:line="234" w:lineRule="auto"/>
              <w:ind w:left="198"/>
              <w:rPr>
                <w:sz w:val="10"/>
                <w:szCs w:val="10"/>
              </w:rPr>
            </w:pPr>
            <w:r>
              <w:rPr>
                <w:spacing w:val="7"/>
                <w:sz w:val="10"/>
                <w:szCs w:val="10"/>
              </w:rPr>
              <w:t>购买及时率</w:t>
            </w:r>
          </w:p>
        </w:tc>
        <w:tc>
          <w:tcPr>
            <w:tcW w:w="939" w:type="dxa"/>
            <w:gridSpan w:val="2"/>
            <w:vAlign w:val="top"/>
          </w:tcPr>
          <w:p>
            <w:pPr>
              <w:pStyle w:val="8"/>
              <w:spacing w:before="90" w:line="236" w:lineRule="auto"/>
              <w:ind w:left="361"/>
              <w:rPr>
                <w:sz w:val="10"/>
                <w:szCs w:val="10"/>
              </w:rPr>
            </w:pPr>
            <w:r>
              <w:rPr>
                <w:spacing w:val="6"/>
                <w:sz w:val="10"/>
                <w:szCs w:val="10"/>
              </w:rPr>
              <w:t>及时</w:t>
            </w:r>
          </w:p>
        </w:tc>
        <w:tc>
          <w:tcPr>
            <w:tcW w:w="1871" w:type="dxa"/>
            <w:gridSpan w:val="2"/>
            <w:vAlign w:val="top"/>
          </w:tcPr>
          <w:p>
            <w:pPr>
              <w:pStyle w:val="8"/>
              <w:spacing w:before="107" w:line="194" w:lineRule="auto"/>
              <w:ind w:left="836"/>
              <w:rPr>
                <w:sz w:val="10"/>
                <w:szCs w:val="10"/>
              </w:rPr>
            </w:pPr>
            <w:r>
              <w:rPr>
                <w:sz w:val="10"/>
                <w:szCs w:val="10"/>
              </w:rPr>
              <w:t>100%</w:t>
            </w:r>
          </w:p>
        </w:tc>
        <w:tc>
          <w:tcPr>
            <w:tcW w:w="958" w:type="dxa"/>
            <w:vAlign w:val="top"/>
          </w:tcPr>
          <w:p>
            <w:pPr>
              <w:pStyle w:val="8"/>
              <w:spacing w:before="107" w:line="194" w:lineRule="auto"/>
              <w:ind w:left="435"/>
              <w:rPr>
                <w:sz w:val="10"/>
                <w:szCs w:val="10"/>
              </w:rPr>
            </w:pPr>
            <w:r>
              <w:rPr>
                <w:spacing w:val="-2"/>
                <w:sz w:val="10"/>
                <w:szCs w:val="10"/>
              </w:rPr>
              <w:t>10</w:t>
            </w:r>
          </w:p>
        </w:tc>
        <w:tc>
          <w:tcPr>
            <w:tcW w:w="1062" w:type="dxa"/>
            <w:gridSpan w:val="2"/>
            <w:vAlign w:val="top"/>
          </w:tcPr>
          <w:p>
            <w:pPr>
              <w:pStyle w:val="8"/>
              <w:spacing w:before="107" w:line="194" w:lineRule="auto"/>
              <w:ind w:left="488"/>
              <w:rPr>
                <w:sz w:val="10"/>
                <w:szCs w:val="10"/>
              </w:rPr>
            </w:pPr>
            <w:r>
              <w:rPr>
                <w:spacing w:val="-2"/>
                <w:sz w:val="10"/>
                <w:szCs w:val="10"/>
              </w:rPr>
              <w:t>10</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24" w:type="dxa"/>
            <w:gridSpan w:val="2"/>
            <w:vAlign w:val="top"/>
          </w:tcPr>
          <w:p>
            <w:pPr>
              <w:pStyle w:val="8"/>
              <w:spacing w:before="90" w:line="235" w:lineRule="auto"/>
              <w:ind w:left="249"/>
              <w:rPr>
                <w:sz w:val="10"/>
                <w:szCs w:val="10"/>
              </w:rPr>
            </w:pPr>
            <w:r>
              <w:rPr>
                <w:spacing w:val="6"/>
                <w:sz w:val="10"/>
                <w:szCs w:val="10"/>
              </w:rPr>
              <w:t>效益指标</w:t>
            </w:r>
          </w:p>
        </w:tc>
        <w:tc>
          <w:tcPr>
            <w:tcW w:w="1250" w:type="dxa"/>
            <w:gridSpan w:val="2"/>
            <w:vAlign w:val="top"/>
          </w:tcPr>
          <w:p>
            <w:pPr>
              <w:pStyle w:val="8"/>
              <w:spacing w:before="89" w:line="234" w:lineRule="auto"/>
              <w:ind w:left="301"/>
              <w:rPr>
                <w:sz w:val="10"/>
                <w:szCs w:val="10"/>
              </w:rPr>
            </w:pPr>
            <w:r>
              <w:rPr>
                <w:spacing w:val="7"/>
                <w:sz w:val="10"/>
                <w:szCs w:val="10"/>
              </w:rPr>
              <w:t>社会效益指标</w:t>
            </w:r>
          </w:p>
        </w:tc>
        <w:tc>
          <w:tcPr>
            <w:tcW w:w="939" w:type="dxa"/>
            <w:gridSpan w:val="2"/>
            <w:vAlign w:val="top"/>
          </w:tcPr>
          <w:p>
            <w:pPr>
              <w:pStyle w:val="8"/>
              <w:spacing w:before="90" w:line="234" w:lineRule="auto"/>
              <w:ind w:left="145"/>
              <w:rPr>
                <w:sz w:val="10"/>
                <w:szCs w:val="10"/>
              </w:rPr>
            </w:pPr>
            <w:r>
              <w:rPr>
                <w:spacing w:val="7"/>
                <w:sz w:val="10"/>
                <w:szCs w:val="10"/>
              </w:rPr>
              <w:t>提高工作效率</w:t>
            </w:r>
          </w:p>
        </w:tc>
        <w:tc>
          <w:tcPr>
            <w:tcW w:w="939" w:type="dxa"/>
            <w:gridSpan w:val="2"/>
            <w:vAlign w:val="top"/>
          </w:tcPr>
          <w:p>
            <w:pPr>
              <w:pStyle w:val="8"/>
              <w:spacing w:before="90" w:line="234" w:lineRule="auto"/>
              <w:ind w:left="362"/>
              <w:rPr>
                <w:sz w:val="10"/>
                <w:szCs w:val="10"/>
              </w:rPr>
            </w:pPr>
            <w:r>
              <w:rPr>
                <w:spacing w:val="5"/>
                <w:sz w:val="10"/>
                <w:szCs w:val="10"/>
              </w:rPr>
              <w:t>提高</w:t>
            </w:r>
          </w:p>
        </w:tc>
        <w:tc>
          <w:tcPr>
            <w:tcW w:w="1871" w:type="dxa"/>
            <w:gridSpan w:val="2"/>
            <w:vAlign w:val="top"/>
          </w:tcPr>
          <w:p>
            <w:pPr>
              <w:pStyle w:val="8"/>
              <w:spacing w:before="106" w:line="194" w:lineRule="auto"/>
              <w:ind w:left="836"/>
              <w:rPr>
                <w:sz w:val="10"/>
                <w:szCs w:val="10"/>
              </w:rPr>
            </w:pPr>
            <w:r>
              <w:rPr>
                <w:sz w:val="10"/>
                <w:szCs w:val="10"/>
              </w:rPr>
              <w:t>100%</w:t>
            </w:r>
          </w:p>
        </w:tc>
        <w:tc>
          <w:tcPr>
            <w:tcW w:w="958" w:type="dxa"/>
            <w:vAlign w:val="top"/>
          </w:tcPr>
          <w:p>
            <w:pPr>
              <w:pStyle w:val="8"/>
              <w:spacing w:before="107" w:line="193" w:lineRule="auto"/>
              <w:ind w:left="428"/>
              <w:rPr>
                <w:sz w:val="10"/>
                <w:szCs w:val="10"/>
              </w:rPr>
            </w:pPr>
            <w:r>
              <w:rPr>
                <w:spacing w:val="1"/>
                <w:sz w:val="10"/>
                <w:szCs w:val="10"/>
              </w:rPr>
              <w:t>25</w:t>
            </w:r>
          </w:p>
        </w:tc>
        <w:tc>
          <w:tcPr>
            <w:tcW w:w="1062" w:type="dxa"/>
            <w:gridSpan w:val="2"/>
            <w:vAlign w:val="top"/>
          </w:tcPr>
          <w:p>
            <w:pPr>
              <w:pStyle w:val="8"/>
              <w:spacing w:before="107" w:line="193" w:lineRule="auto"/>
              <w:ind w:left="481"/>
              <w:rPr>
                <w:sz w:val="10"/>
                <w:szCs w:val="10"/>
              </w:rPr>
            </w:pPr>
            <w:r>
              <w:rPr>
                <w:spacing w:val="1"/>
                <w:sz w:val="10"/>
                <w:szCs w:val="10"/>
              </w:rPr>
              <w:t>25</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Align w:val="top"/>
          </w:tcPr>
          <w:p>
            <w:pPr>
              <w:pStyle w:val="8"/>
              <w:spacing w:before="91" w:line="234" w:lineRule="auto"/>
              <w:ind w:left="193"/>
              <w:rPr>
                <w:sz w:val="10"/>
                <w:szCs w:val="10"/>
              </w:rPr>
            </w:pPr>
            <w:r>
              <w:rPr>
                <w:spacing w:val="7"/>
                <w:sz w:val="10"/>
                <w:szCs w:val="10"/>
              </w:rPr>
              <w:t>满意度指标</w:t>
            </w:r>
          </w:p>
        </w:tc>
        <w:tc>
          <w:tcPr>
            <w:tcW w:w="1250" w:type="dxa"/>
            <w:gridSpan w:val="2"/>
            <w:vAlign w:val="top"/>
          </w:tcPr>
          <w:p>
            <w:pPr>
              <w:pStyle w:val="8"/>
              <w:spacing w:before="91" w:line="234" w:lineRule="auto"/>
              <w:ind w:left="138"/>
              <w:rPr>
                <w:sz w:val="10"/>
                <w:szCs w:val="10"/>
              </w:rPr>
            </w:pPr>
            <w:r>
              <w:rPr>
                <w:spacing w:val="7"/>
                <w:sz w:val="10"/>
                <w:szCs w:val="10"/>
              </w:rPr>
              <w:t>服务对象满意度指标</w:t>
            </w:r>
          </w:p>
        </w:tc>
        <w:tc>
          <w:tcPr>
            <w:tcW w:w="939" w:type="dxa"/>
            <w:gridSpan w:val="2"/>
            <w:vAlign w:val="top"/>
          </w:tcPr>
          <w:p>
            <w:pPr>
              <w:pStyle w:val="8"/>
              <w:spacing w:before="91" w:line="234" w:lineRule="auto"/>
              <w:ind w:left="92"/>
              <w:rPr>
                <w:sz w:val="10"/>
                <w:szCs w:val="10"/>
              </w:rPr>
            </w:pPr>
            <w:r>
              <w:rPr>
                <w:spacing w:val="7"/>
                <w:sz w:val="10"/>
                <w:szCs w:val="10"/>
              </w:rPr>
              <w:t>工作人员满意度</w:t>
            </w:r>
          </w:p>
        </w:tc>
        <w:tc>
          <w:tcPr>
            <w:tcW w:w="939" w:type="dxa"/>
            <w:gridSpan w:val="2"/>
            <w:vAlign w:val="top"/>
          </w:tcPr>
          <w:p>
            <w:pPr>
              <w:pStyle w:val="8"/>
              <w:spacing w:before="90" w:line="137" w:lineRule="exact"/>
              <w:ind w:left="345"/>
              <w:rPr>
                <w:sz w:val="10"/>
                <w:szCs w:val="10"/>
              </w:rPr>
            </w:pPr>
            <w:r>
              <w:rPr>
                <w:spacing w:val="1"/>
                <w:sz w:val="10"/>
                <w:szCs w:val="10"/>
              </w:rPr>
              <w:t>≥90%</w:t>
            </w:r>
          </w:p>
        </w:tc>
        <w:tc>
          <w:tcPr>
            <w:tcW w:w="1871" w:type="dxa"/>
            <w:gridSpan w:val="2"/>
            <w:vAlign w:val="top"/>
          </w:tcPr>
          <w:p>
            <w:pPr>
              <w:pStyle w:val="8"/>
              <w:spacing w:before="107" w:line="194" w:lineRule="auto"/>
              <w:ind w:left="836"/>
              <w:rPr>
                <w:sz w:val="10"/>
                <w:szCs w:val="10"/>
              </w:rPr>
            </w:pPr>
            <w:r>
              <w:rPr>
                <w:sz w:val="10"/>
                <w:szCs w:val="10"/>
              </w:rPr>
              <w:t>100%</w:t>
            </w:r>
          </w:p>
        </w:tc>
        <w:tc>
          <w:tcPr>
            <w:tcW w:w="958" w:type="dxa"/>
            <w:vAlign w:val="top"/>
          </w:tcPr>
          <w:p>
            <w:pPr>
              <w:pStyle w:val="8"/>
              <w:spacing w:before="108" w:line="192" w:lineRule="auto"/>
              <w:ind w:left="456"/>
              <w:rPr>
                <w:sz w:val="10"/>
                <w:szCs w:val="10"/>
              </w:rPr>
            </w:pPr>
            <w:r>
              <w:rPr>
                <w:sz w:val="10"/>
                <w:szCs w:val="10"/>
              </w:rPr>
              <w:t>5</w:t>
            </w:r>
          </w:p>
        </w:tc>
        <w:tc>
          <w:tcPr>
            <w:tcW w:w="1062" w:type="dxa"/>
            <w:gridSpan w:val="2"/>
            <w:vAlign w:val="top"/>
          </w:tcPr>
          <w:p>
            <w:pPr>
              <w:pStyle w:val="8"/>
              <w:spacing w:before="108" w:line="192" w:lineRule="auto"/>
              <w:ind w:left="509"/>
              <w:rPr>
                <w:sz w:val="10"/>
                <w:szCs w:val="10"/>
              </w:rPr>
            </w:pPr>
            <w:r>
              <w:rPr>
                <w:sz w:val="10"/>
                <w:szCs w:val="10"/>
              </w:rPr>
              <w:t>5</w:t>
            </w:r>
          </w:p>
        </w:tc>
        <w:tc>
          <w:tcPr>
            <w:tcW w:w="440" w:type="dxa"/>
            <w:vAlign w:val="top"/>
          </w:tcPr>
          <w:p>
            <w:pPr>
              <w:pStyle w:val="8"/>
              <w:spacing w:before="108"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5923" w:type="dxa"/>
            <w:gridSpan w:val="10"/>
            <w:vAlign w:val="top"/>
          </w:tcPr>
          <w:p>
            <w:pPr>
              <w:pStyle w:val="8"/>
              <w:spacing w:before="90" w:line="235" w:lineRule="auto"/>
              <w:ind w:left="2859"/>
              <w:rPr>
                <w:sz w:val="10"/>
                <w:szCs w:val="10"/>
              </w:rPr>
            </w:pPr>
            <w:r>
              <w:rPr>
                <w:spacing w:val="4"/>
                <w:sz w:val="10"/>
                <w:szCs w:val="10"/>
              </w:rPr>
              <w:t>总分</w:t>
            </w:r>
          </w:p>
        </w:tc>
        <w:tc>
          <w:tcPr>
            <w:tcW w:w="958" w:type="dxa"/>
            <w:vAlign w:val="top"/>
          </w:tcPr>
          <w:p>
            <w:pPr>
              <w:pStyle w:val="8"/>
              <w:spacing w:before="107" w:line="194" w:lineRule="auto"/>
              <w:ind w:left="408"/>
              <w:rPr>
                <w:sz w:val="10"/>
                <w:szCs w:val="10"/>
              </w:rPr>
            </w:pPr>
            <w:r>
              <w:rPr>
                <w:spacing w:val="-1"/>
                <w:sz w:val="10"/>
                <w:szCs w:val="10"/>
              </w:rPr>
              <w:t>100</w:t>
            </w:r>
          </w:p>
        </w:tc>
        <w:tc>
          <w:tcPr>
            <w:tcW w:w="1062" w:type="dxa"/>
            <w:gridSpan w:val="2"/>
            <w:vAlign w:val="top"/>
          </w:tcPr>
          <w:p>
            <w:pPr>
              <w:pStyle w:val="8"/>
              <w:spacing w:before="107" w:line="194" w:lineRule="auto"/>
              <w:ind w:left="461"/>
              <w:rPr>
                <w:sz w:val="10"/>
                <w:szCs w:val="10"/>
              </w:rPr>
            </w:pPr>
            <w:r>
              <w:rPr>
                <w:spacing w:val="-1"/>
                <w:sz w:val="10"/>
                <w:szCs w:val="10"/>
              </w:rPr>
              <w:t>100</w:t>
            </w:r>
          </w:p>
        </w:tc>
        <w:tc>
          <w:tcPr>
            <w:tcW w:w="440" w:type="dxa"/>
            <w:vAlign w:val="top"/>
          </w:tcPr>
          <w:p>
            <w:pPr>
              <w:rPr>
                <w:rFonts w:ascii="Arial"/>
                <w:sz w:val="21"/>
              </w:rPr>
            </w:pPr>
          </w:p>
        </w:tc>
        <w:tc>
          <w:tcPr>
            <w:tcW w:w="1461" w:type="dxa"/>
            <w:vAlign w:val="top"/>
          </w:tcPr>
          <w:p>
            <w:pPr>
              <w:rPr>
                <w:rFonts w:ascii="Arial"/>
                <w:sz w:val="21"/>
              </w:rPr>
            </w:pPr>
          </w:p>
        </w:tc>
      </w:tr>
    </w:tbl>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before="69" w:line="166" w:lineRule="exact"/>
        <w:ind w:left="4654"/>
        <w:rPr>
          <w:sz w:val="24"/>
          <w:szCs w:val="24"/>
        </w:rPr>
        <w:sectPr>
          <w:pgSz w:w="11909" w:h="16834"/>
          <w:pgMar w:top="1076" w:right="1031" w:bottom="237" w:left="1027" w:header="0" w:footer="0" w:gutter="0"/>
          <w:cols w:space="720" w:num="1"/>
        </w:sectPr>
      </w:pPr>
    </w:p>
    <w:tbl>
      <w:tblPr>
        <w:tblStyle w:val="7"/>
        <w:tblW w:w="97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
        <w:gridCol w:w="512"/>
        <w:gridCol w:w="466"/>
        <w:gridCol w:w="784"/>
        <w:gridCol w:w="473"/>
        <w:gridCol w:w="466"/>
        <w:gridCol w:w="466"/>
        <w:gridCol w:w="473"/>
        <w:gridCol w:w="544"/>
        <w:gridCol w:w="1198"/>
        <w:gridCol w:w="958"/>
        <w:gridCol w:w="427"/>
        <w:gridCol w:w="635"/>
        <w:gridCol w:w="440"/>
        <w:gridCol w:w="1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9715" w:type="dxa"/>
            <w:gridSpan w:val="15"/>
            <w:vAlign w:val="top"/>
          </w:tcPr>
          <w:p>
            <w:pPr>
              <w:pStyle w:val="8"/>
              <w:spacing w:before="17" w:line="189" w:lineRule="auto"/>
              <w:ind w:left="3829"/>
              <w:rPr>
                <w:sz w:val="18"/>
                <w:szCs w:val="18"/>
              </w:rPr>
            </w:pPr>
            <w:r>
              <w:pict>
                <v:shape id="_x0000_s1026" o:spid="_x0000_s1026" o:spt="202" type="#_x0000_t202" style="position:absolute;left:0pt;margin-left:304.6pt;margin-top:118.5pt;height:8.35pt;width:39.6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19" w:line="234" w:lineRule="auto"/>
                          <w:ind w:left="20"/>
                          <w:rPr>
                            <w:rFonts w:ascii="宋体" w:hAnsi="宋体" w:eastAsia="宋体" w:cs="宋体"/>
                            <w:sz w:val="10"/>
                            <w:szCs w:val="10"/>
                          </w:rPr>
                        </w:pPr>
                        <w:r>
                          <w:rPr>
                            <w:rFonts w:ascii="宋体" w:hAnsi="宋体" w:eastAsia="宋体" w:cs="宋体"/>
                            <w:spacing w:val="7"/>
                            <w:sz w:val="10"/>
                            <w:szCs w:val="10"/>
                          </w:rPr>
                          <w:t>监事会工作会议</w:t>
                        </w:r>
                      </w:p>
                    </w:txbxContent>
                  </v:textbox>
                </v:shape>
              </w:pict>
            </w:r>
            <w:r>
              <w:rPr>
                <w:spacing w:val="-1"/>
                <w:sz w:val="18"/>
                <w:szCs w:val="18"/>
              </w:rPr>
              <w:t>项目支出绩效自评情况表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 w:hRule="atLeast"/>
        </w:trPr>
        <w:tc>
          <w:tcPr>
            <w:tcW w:w="9715" w:type="dxa"/>
            <w:gridSpan w:val="15"/>
            <w:vAlign w:val="top"/>
          </w:tcPr>
          <w:p>
            <w:pPr>
              <w:pStyle w:val="8"/>
              <w:spacing w:before="7" w:line="234" w:lineRule="auto"/>
              <w:ind w:left="4590"/>
              <w:rPr>
                <w:sz w:val="10"/>
                <w:szCs w:val="10"/>
              </w:rPr>
            </w:pPr>
            <w:r>
              <w:rPr>
                <w:spacing w:val="4"/>
                <w:sz w:val="10"/>
                <w:szCs w:val="10"/>
              </w:rPr>
              <w:t>2023年06月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Align w:val="top"/>
          </w:tcPr>
          <w:p>
            <w:pPr>
              <w:pStyle w:val="8"/>
              <w:spacing w:line="201" w:lineRule="auto"/>
              <w:ind w:left="482"/>
              <w:rPr>
                <w:sz w:val="10"/>
                <w:szCs w:val="10"/>
              </w:rPr>
            </w:pPr>
            <w:r>
              <w:rPr>
                <w:spacing w:val="6"/>
                <w:sz w:val="10"/>
                <w:szCs w:val="10"/>
              </w:rPr>
              <w:t>项目名称</w:t>
            </w:r>
          </w:p>
        </w:tc>
        <w:tc>
          <w:tcPr>
            <w:tcW w:w="8325" w:type="dxa"/>
            <w:gridSpan w:val="12"/>
            <w:vAlign w:val="top"/>
          </w:tcPr>
          <w:p>
            <w:pPr>
              <w:pStyle w:val="8"/>
              <w:spacing w:before="7" w:line="187" w:lineRule="auto"/>
              <w:ind w:left="4000"/>
              <w:rPr>
                <w:sz w:val="10"/>
                <w:szCs w:val="10"/>
              </w:rPr>
            </w:pPr>
            <w:r>
              <w:rPr>
                <w:spacing w:val="6"/>
                <w:sz w:val="10"/>
                <w:szCs w:val="10"/>
              </w:rPr>
              <w:t>会议费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Align w:val="top"/>
          </w:tcPr>
          <w:p>
            <w:pPr>
              <w:pStyle w:val="8"/>
              <w:spacing w:line="201" w:lineRule="auto"/>
              <w:ind w:left="481"/>
              <w:rPr>
                <w:sz w:val="10"/>
                <w:szCs w:val="10"/>
              </w:rPr>
            </w:pPr>
            <w:r>
              <w:rPr>
                <w:spacing w:val="6"/>
                <w:sz w:val="10"/>
                <w:szCs w:val="10"/>
              </w:rPr>
              <w:t>主管部门</w:t>
            </w:r>
          </w:p>
        </w:tc>
        <w:tc>
          <w:tcPr>
            <w:tcW w:w="2189" w:type="dxa"/>
            <w:gridSpan w:val="4"/>
            <w:vAlign w:val="top"/>
          </w:tcPr>
          <w:p>
            <w:pPr>
              <w:pStyle w:val="8"/>
              <w:spacing w:line="201" w:lineRule="auto"/>
              <w:ind w:left="932"/>
              <w:rPr>
                <w:sz w:val="10"/>
                <w:szCs w:val="10"/>
              </w:rPr>
            </w:pPr>
            <w:r>
              <w:rPr>
                <w:spacing w:val="6"/>
                <w:sz w:val="10"/>
                <w:szCs w:val="10"/>
              </w:rPr>
              <w:t>供销社</w:t>
            </w:r>
          </w:p>
        </w:tc>
        <w:tc>
          <w:tcPr>
            <w:tcW w:w="2215" w:type="dxa"/>
            <w:gridSpan w:val="3"/>
            <w:vAlign w:val="top"/>
          </w:tcPr>
          <w:p>
            <w:pPr>
              <w:pStyle w:val="8"/>
              <w:spacing w:line="201" w:lineRule="auto"/>
              <w:ind w:left="895"/>
              <w:rPr>
                <w:sz w:val="10"/>
                <w:szCs w:val="10"/>
              </w:rPr>
            </w:pPr>
            <w:r>
              <w:rPr>
                <w:spacing w:val="6"/>
                <w:sz w:val="10"/>
                <w:szCs w:val="10"/>
              </w:rPr>
              <w:t>实施单位</w:t>
            </w:r>
          </w:p>
        </w:tc>
        <w:tc>
          <w:tcPr>
            <w:tcW w:w="3921" w:type="dxa"/>
            <w:gridSpan w:val="5"/>
            <w:vAlign w:val="top"/>
          </w:tcPr>
          <w:p>
            <w:pPr>
              <w:pStyle w:val="8"/>
              <w:spacing w:line="201" w:lineRule="auto"/>
              <w:ind w:left="1529"/>
              <w:rPr>
                <w:sz w:val="10"/>
                <w:szCs w:val="10"/>
              </w:rPr>
            </w:pPr>
            <w:r>
              <w:rPr>
                <w:spacing w:val="7"/>
                <w:sz w:val="10"/>
                <w:szCs w:val="10"/>
              </w:rPr>
              <w:t>焦作市供销合作社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restart"/>
            <w:tcBorders>
              <w:bottom w:val="nil"/>
            </w:tcBorders>
            <w:vAlign w:val="top"/>
          </w:tcPr>
          <w:p>
            <w:pPr>
              <w:pStyle w:val="8"/>
              <w:spacing w:before="190" w:line="207" w:lineRule="auto"/>
              <w:ind w:left="482"/>
              <w:rPr>
                <w:sz w:val="10"/>
                <w:szCs w:val="10"/>
              </w:rPr>
            </w:pPr>
            <w:r>
              <w:rPr>
                <w:spacing w:val="6"/>
                <w:sz w:val="10"/>
                <w:szCs w:val="10"/>
              </w:rPr>
              <w:t>项目资金</w:t>
            </w:r>
          </w:p>
          <w:p>
            <w:pPr>
              <w:pStyle w:val="8"/>
              <w:spacing w:line="235" w:lineRule="auto"/>
              <w:ind w:left="553"/>
              <w:rPr>
                <w:sz w:val="10"/>
                <w:szCs w:val="10"/>
              </w:rPr>
            </w:pPr>
            <w:r>
              <w:rPr>
                <w:sz w:val="10"/>
                <w:szCs w:val="10"/>
              </w:rPr>
              <w:t>(万元)</w:t>
            </w:r>
          </w:p>
        </w:tc>
        <w:tc>
          <w:tcPr>
            <w:tcW w:w="1257" w:type="dxa"/>
            <w:gridSpan w:val="2"/>
            <w:vAlign w:val="top"/>
          </w:tcPr>
          <w:p>
            <w:pPr>
              <w:spacing w:line="109" w:lineRule="exact"/>
              <w:rPr>
                <w:rFonts w:ascii="Arial"/>
                <w:sz w:val="9"/>
              </w:rPr>
            </w:pPr>
          </w:p>
        </w:tc>
        <w:tc>
          <w:tcPr>
            <w:tcW w:w="932" w:type="dxa"/>
            <w:gridSpan w:val="2"/>
            <w:vAlign w:val="top"/>
          </w:tcPr>
          <w:p>
            <w:pPr>
              <w:pStyle w:val="8"/>
              <w:spacing w:line="201" w:lineRule="auto"/>
              <w:ind w:left="196"/>
              <w:rPr>
                <w:sz w:val="10"/>
                <w:szCs w:val="10"/>
              </w:rPr>
            </w:pPr>
            <w:r>
              <w:rPr>
                <w:spacing w:val="7"/>
                <w:sz w:val="10"/>
                <w:szCs w:val="10"/>
              </w:rPr>
              <w:t>年初预算数</w:t>
            </w:r>
          </w:p>
        </w:tc>
        <w:tc>
          <w:tcPr>
            <w:tcW w:w="1017" w:type="dxa"/>
            <w:gridSpan w:val="2"/>
            <w:vAlign w:val="top"/>
          </w:tcPr>
          <w:p>
            <w:pPr>
              <w:pStyle w:val="8"/>
              <w:spacing w:line="201" w:lineRule="auto"/>
              <w:ind w:left="239"/>
              <w:rPr>
                <w:sz w:val="10"/>
                <w:szCs w:val="10"/>
              </w:rPr>
            </w:pPr>
            <w:r>
              <w:rPr>
                <w:spacing w:val="7"/>
                <w:sz w:val="10"/>
                <w:szCs w:val="10"/>
              </w:rPr>
              <w:t>全年预算数</w:t>
            </w:r>
          </w:p>
        </w:tc>
        <w:tc>
          <w:tcPr>
            <w:tcW w:w="1198" w:type="dxa"/>
            <w:vAlign w:val="top"/>
          </w:tcPr>
          <w:p>
            <w:pPr>
              <w:pStyle w:val="8"/>
              <w:spacing w:line="201" w:lineRule="auto"/>
              <w:ind w:left="330"/>
              <w:rPr>
                <w:sz w:val="10"/>
                <w:szCs w:val="10"/>
              </w:rPr>
            </w:pPr>
            <w:r>
              <w:rPr>
                <w:spacing w:val="7"/>
                <w:sz w:val="10"/>
                <w:szCs w:val="10"/>
              </w:rPr>
              <w:t>全年执行数</w:t>
            </w:r>
          </w:p>
        </w:tc>
        <w:tc>
          <w:tcPr>
            <w:tcW w:w="1385" w:type="dxa"/>
            <w:gridSpan w:val="2"/>
            <w:vAlign w:val="top"/>
          </w:tcPr>
          <w:p>
            <w:pPr>
              <w:pStyle w:val="8"/>
              <w:spacing w:line="201" w:lineRule="auto"/>
              <w:ind w:left="588"/>
              <w:rPr>
                <w:sz w:val="10"/>
                <w:szCs w:val="10"/>
              </w:rPr>
            </w:pPr>
            <w:r>
              <w:rPr>
                <w:spacing w:val="5"/>
                <w:sz w:val="10"/>
                <w:szCs w:val="10"/>
              </w:rPr>
              <w:t>分值</w:t>
            </w:r>
          </w:p>
        </w:tc>
        <w:tc>
          <w:tcPr>
            <w:tcW w:w="635" w:type="dxa"/>
            <w:vAlign w:val="top"/>
          </w:tcPr>
          <w:p>
            <w:pPr>
              <w:pStyle w:val="8"/>
              <w:spacing w:line="201" w:lineRule="auto"/>
              <w:ind w:left="158"/>
              <w:rPr>
                <w:sz w:val="10"/>
                <w:szCs w:val="10"/>
              </w:rPr>
            </w:pPr>
            <w:r>
              <w:rPr>
                <w:spacing w:val="6"/>
                <w:sz w:val="10"/>
                <w:szCs w:val="10"/>
              </w:rPr>
              <w:t>执行率</w:t>
            </w:r>
          </w:p>
        </w:tc>
        <w:tc>
          <w:tcPr>
            <w:tcW w:w="1901" w:type="dxa"/>
            <w:gridSpan w:val="2"/>
            <w:vAlign w:val="top"/>
          </w:tcPr>
          <w:p>
            <w:pPr>
              <w:pStyle w:val="8"/>
              <w:spacing w:line="201" w:lineRule="auto"/>
              <w:ind w:left="844"/>
              <w:rPr>
                <w:sz w:val="10"/>
                <w:szCs w:val="10"/>
              </w:rPr>
            </w:pPr>
            <w:r>
              <w:rPr>
                <w:spacing w:val="5"/>
                <w:sz w:val="10"/>
                <w:szCs w:val="10"/>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304"/>
              <w:rPr>
                <w:sz w:val="10"/>
                <w:szCs w:val="10"/>
              </w:rPr>
            </w:pPr>
            <w:r>
              <w:rPr>
                <w:spacing w:val="6"/>
                <w:sz w:val="10"/>
                <w:szCs w:val="10"/>
              </w:rPr>
              <w:t>年度资金总额：</w:t>
            </w:r>
          </w:p>
        </w:tc>
        <w:tc>
          <w:tcPr>
            <w:tcW w:w="932" w:type="dxa"/>
            <w:gridSpan w:val="2"/>
            <w:vAlign w:val="top"/>
          </w:tcPr>
          <w:p>
            <w:pPr>
              <w:pStyle w:val="8"/>
              <w:spacing w:before="15" w:line="173" w:lineRule="auto"/>
              <w:ind w:left="386"/>
              <w:rPr>
                <w:sz w:val="10"/>
                <w:szCs w:val="10"/>
              </w:rPr>
            </w:pPr>
            <w:r>
              <w:rPr>
                <w:spacing w:val="2"/>
                <w:sz w:val="10"/>
                <w:szCs w:val="10"/>
              </w:rPr>
              <w:t>0.5</w:t>
            </w:r>
          </w:p>
        </w:tc>
        <w:tc>
          <w:tcPr>
            <w:tcW w:w="1017" w:type="dxa"/>
            <w:gridSpan w:val="2"/>
            <w:vAlign w:val="top"/>
          </w:tcPr>
          <w:p>
            <w:pPr>
              <w:pStyle w:val="8"/>
              <w:spacing w:before="15" w:line="173" w:lineRule="auto"/>
              <w:ind w:left="429"/>
              <w:rPr>
                <w:sz w:val="10"/>
                <w:szCs w:val="10"/>
              </w:rPr>
            </w:pPr>
            <w:r>
              <w:rPr>
                <w:spacing w:val="2"/>
                <w:sz w:val="10"/>
                <w:szCs w:val="10"/>
              </w:rPr>
              <w:t>0.5</w:t>
            </w:r>
          </w:p>
        </w:tc>
        <w:tc>
          <w:tcPr>
            <w:tcW w:w="1198" w:type="dxa"/>
            <w:vAlign w:val="top"/>
          </w:tcPr>
          <w:p>
            <w:pPr>
              <w:pStyle w:val="8"/>
              <w:spacing w:before="15" w:line="173" w:lineRule="auto"/>
              <w:ind w:left="520"/>
              <w:rPr>
                <w:sz w:val="10"/>
                <w:szCs w:val="10"/>
              </w:rPr>
            </w:pPr>
            <w:r>
              <w:rPr>
                <w:spacing w:val="2"/>
                <w:sz w:val="10"/>
                <w:szCs w:val="10"/>
              </w:rPr>
              <w:t>0.5</w:t>
            </w:r>
          </w:p>
        </w:tc>
        <w:tc>
          <w:tcPr>
            <w:tcW w:w="1385" w:type="dxa"/>
            <w:gridSpan w:val="2"/>
            <w:vAlign w:val="top"/>
          </w:tcPr>
          <w:p>
            <w:pPr>
              <w:pStyle w:val="8"/>
              <w:spacing w:before="14" w:line="174" w:lineRule="auto"/>
              <w:ind w:left="648"/>
              <w:rPr>
                <w:sz w:val="10"/>
                <w:szCs w:val="10"/>
              </w:rPr>
            </w:pPr>
            <w:r>
              <w:rPr>
                <w:spacing w:val="-2"/>
                <w:sz w:val="10"/>
                <w:szCs w:val="10"/>
              </w:rPr>
              <w:t>10</w:t>
            </w:r>
          </w:p>
        </w:tc>
        <w:tc>
          <w:tcPr>
            <w:tcW w:w="635" w:type="dxa"/>
            <w:vAlign w:val="top"/>
          </w:tcPr>
          <w:p>
            <w:pPr>
              <w:pStyle w:val="8"/>
              <w:spacing w:line="201" w:lineRule="auto"/>
              <w:ind w:left="139"/>
              <w:rPr>
                <w:sz w:val="10"/>
                <w:szCs w:val="10"/>
              </w:rPr>
            </w:pPr>
            <w:r>
              <w:rPr>
                <w:spacing w:val="1"/>
                <w:sz w:val="10"/>
                <w:szCs w:val="10"/>
              </w:rPr>
              <w:t>100.0</w:t>
            </w:r>
            <w:r>
              <w:rPr>
                <w:spacing w:val="8"/>
                <w:sz w:val="10"/>
                <w:szCs w:val="10"/>
              </w:rPr>
              <w:t xml:space="preserve"> </w:t>
            </w:r>
            <w:r>
              <w:rPr>
                <w:spacing w:val="1"/>
                <w:sz w:val="10"/>
                <w:szCs w:val="10"/>
              </w:rPr>
              <w:t>%</w:t>
            </w:r>
          </w:p>
        </w:tc>
        <w:tc>
          <w:tcPr>
            <w:tcW w:w="1901" w:type="dxa"/>
            <w:gridSpan w:val="2"/>
            <w:vAlign w:val="top"/>
          </w:tcPr>
          <w:p>
            <w:pPr>
              <w:pStyle w:val="8"/>
              <w:spacing w:before="14" w:line="174" w:lineRule="auto"/>
              <w:ind w:left="825"/>
              <w:rPr>
                <w:sz w:val="10"/>
                <w:szCs w:val="10"/>
              </w:rPr>
            </w:pPr>
            <w:r>
              <w:rPr>
                <w:spacing w:val="1"/>
                <w:sz w:val="10"/>
                <w:szCs w:val="10"/>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412"/>
              <w:rPr>
                <w:sz w:val="10"/>
                <w:szCs w:val="10"/>
              </w:rPr>
            </w:pPr>
            <w:r>
              <w:rPr>
                <w:spacing w:val="6"/>
                <w:sz w:val="10"/>
                <w:szCs w:val="10"/>
              </w:rPr>
              <w:t>财政拨款</w:t>
            </w:r>
          </w:p>
        </w:tc>
        <w:tc>
          <w:tcPr>
            <w:tcW w:w="932" w:type="dxa"/>
            <w:gridSpan w:val="2"/>
            <w:vAlign w:val="top"/>
          </w:tcPr>
          <w:p>
            <w:pPr>
              <w:pStyle w:val="8"/>
              <w:spacing w:before="15" w:line="173" w:lineRule="auto"/>
              <w:ind w:left="386"/>
              <w:rPr>
                <w:sz w:val="10"/>
                <w:szCs w:val="10"/>
              </w:rPr>
            </w:pPr>
            <w:r>
              <w:rPr>
                <w:spacing w:val="2"/>
                <w:sz w:val="10"/>
                <w:szCs w:val="10"/>
              </w:rPr>
              <w:t>0.5</w:t>
            </w:r>
          </w:p>
        </w:tc>
        <w:tc>
          <w:tcPr>
            <w:tcW w:w="1017" w:type="dxa"/>
            <w:gridSpan w:val="2"/>
            <w:vAlign w:val="top"/>
          </w:tcPr>
          <w:p>
            <w:pPr>
              <w:pStyle w:val="8"/>
              <w:spacing w:before="15" w:line="173" w:lineRule="auto"/>
              <w:ind w:left="429"/>
              <w:rPr>
                <w:sz w:val="10"/>
                <w:szCs w:val="10"/>
              </w:rPr>
            </w:pPr>
            <w:r>
              <w:rPr>
                <w:spacing w:val="2"/>
                <w:sz w:val="10"/>
                <w:szCs w:val="10"/>
              </w:rPr>
              <w:t>0.5</w:t>
            </w:r>
          </w:p>
        </w:tc>
        <w:tc>
          <w:tcPr>
            <w:tcW w:w="1198" w:type="dxa"/>
            <w:vAlign w:val="top"/>
          </w:tcPr>
          <w:p>
            <w:pPr>
              <w:pStyle w:val="8"/>
              <w:spacing w:before="15" w:line="173" w:lineRule="auto"/>
              <w:ind w:left="520"/>
              <w:rPr>
                <w:sz w:val="10"/>
                <w:szCs w:val="10"/>
              </w:rPr>
            </w:pPr>
            <w:r>
              <w:rPr>
                <w:spacing w:val="2"/>
                <w:sz w:val="10"/>
                <w:szCs w:val="10"/>
              </w:rPr>
              <w:t>0.5</w:t>
            </w:r>
          </w:p>
        </w:tc>
        <w:tc>
          <w:tcPr>
            <w:tcW w:w="1385" w:type="dxa"/>
            <w:gridSpan w:val="2"/>
            <w:vAlign w:val="top"/>
          </w:tcPr>
          <w:p>
            <w:pPr>
              <w:pStyle w:val="8"/>
              <w:spacing w:before="49" w:line="60" w:lineRule="exact"/>
              <w:ind w:left="666"/>
              <w:rPr>
                <w:sz w:val="10"/>
                <w:szCs w:val="10"/>
              </w:rPr>
            </w:pPr>
            <w:r>
              <w:rPr>
                <w:position w:val="-2"/>
                <w:sz w:val="10"/>
                <w:szCs w:val="10"/>
              </w:rPr>
              <w:t>-</w:t>
            </w:r>
          </w:p>
        </w:tc>
        <w:tc>
          <w:tcPr>
            <w:tcW w:w="635" w:type="dxa"/>
            <w:vAlign w:val="top"/>
          </w:tcPr>
          <w:p>
            <w:pPr>
              <w:pStyle w:val="8"/>
              <w:spacing w:line="201" w:lineRule="auto"/>
              <w:ind w:left="139"/>
              <w:rPr>
                <w:sz w:val="10"/>
                <w:szCs w:val="10"/>
              </w:rPr>
            </w:pPr>
            <w:r>
              <w:rPr>
                <w:spacing w:val="1"/>
                <w:sz w:val="10"/>
                <w:szCs w:val="10"/>
              </w:rPr>
              <w:t>100.0</w:t>
            </w:r>
            <w:r>
              <w:rPr>
                <w:spacing w:val="8"/>
                <w:sz w:val="10"/>
                <w:szCs w:val="10"/>
              </w:rPr>
              <w:t xml:space="preserve"> </w:t>
            </w:r>
            <w:r>
              <w:rPr>
                <w:spacing w:val="1"/>
                <w:sz w:val="10"/>
                <w:szCs w:val="10"/>
              </w:rPr>
              <w:t>%</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196"/>
              <w:rPr>
                <w:sz w:val="10"/>
                <w:szCs w:val="10"/>
              </w:rPr>
            </w:pPr>
            <w:r>
              <w:rPr>
                <w:spacing w:val="7"/>
                <w:sz w:val="10"/>
                <w:szCs w:val="10"/>
              </w:rPr>
              <w:t>财政专户管理资金</w:t>
            </w:r>
          </w:p>
        </w:tc>
        <w:tc>
          <w:tcPr>
            <w:tcW w:w="932" w:type="dxa"/>
            <w:gridSpan w:val="2"/>
            <w:vAlign w:val="top"/>
          </w:tcPr>
          <w:p>
            <w:pPr>
              <w:pStyle w:val="8"/>
              <w:spacing w:before="15" w:line="172" w:lineRule="auto"/>
              <w:ind w:left="440"/>
              <w:rPr>
                <w:sz w:val="10"/>
                <w:szCs w:val="10"/>
              </w:rPr>
            </w:pPr>
            <w:r>
              <w:rPr>
                <w:sz w:val="10"/>
                <w:szCs w:val="10"/>
              </w:rPr>
              <w:t>0</w:t>
            </w:r>
          </w:p>
        </w:tc>
        <w:tc>
          <w:tcPr>
            <w:tcW w:w="1017" w:type="dxa"/>
            <w:gridSpan w:val="2"/>
            <w:vAlign w:val="top"/>
          </w:tcPr>
          <w:p>
            <w:pPr>
              <w:pStyle w:val="8"/>
              <w:spacing w:before="15" w:line="172" w:lineRule="auto"/>
              <w:ind w:left="483"/>
              <w:rPr>
                <w:sz w:val="10"/>
                <w:szCs w:val="10"/>
              </w:rPr>
            </w:pPr>
            <w:r>
              <w:rPr>
                <w:sz w:val="10"/>
                <w:szCs w:val="10"/>
              </w:rPr>
              <w:t>0</w:t>
            </w:r>
          </w:p>
        </w:tc>
        <w:tc>
          <w:tcPr>
            <w:tcW w:w="1198" w:type="dxa"/>
            <w:vAlign w:val="top"/>
          </w:tcPr>
          <w:p>
            <w:pPr>
              <w:pStyle w:val="8"/>
              <w:spacing w:before="15" w:line="172" w:lineRule="auto"/>
              <w:ind w:left="574"/>
              <w:rPr>
                <w:sz w:val="10"/>
                <w:szCs w:val="10"/>
              </w:rPr>
            </w:pPr>
            <w:r>
              <w:rPr>
                <w:sz w:val="10"/>
                <w:szCs w:val="10"/>
              </w:rPr>
              <w:t>0</w:t>
            </w:r>
          </w:p>
        </w:tc>
        <w:tc>
          <w:tcPr>
            <w:tcW w:w="1385" w:type="dxa"/>
            <w:gridSpan w:val="2"/>
            <w:vAlign w:val="top"/>
          </w:tcPr>
          <w:p>
            <w:pPr>
              <w:pStyle w:val="8"/>
              <w:spacing w:before="49" w:line="60" w:lineRule="exact"/>
              <w:ind w:left="666"/>
              <w:rPr>
                <w:sz w:val="10"/>
                <w:szCs w:val="10"/>
              </w:rPr>
            </w:pPr>
            <w:r>
              <w:rPr>
                <w:position w:val="-2"/>
                <w:sz w:val="10"/>
                <w:szCs w:val="10"/>
              </w:rPr>
              <w:t>-</w:t>
            </w:r>
          </w:p>
        </w:tc>
        <w:tc>
          <w:tcPr>
            <w:tcW w:w="635" w:type="dxa"/>
            <w:vAlign w:val="top"/>
          </w:tcPr>
          <w:p>
            <w:pPr>
              <w:pStyle w:val="8"/>
              <w:spacing w:before="15" w:line="172" w:lineRule="auto"/>
              <w:ind w:left="186"/>
              <w:rPr>
                <w:sz w:val="10"/>
                <w:szCs w:val="10"/>
              </w:rPr>
            </w:pPr>
            <w:r>
              <w:rPr>
                <w:spacing w:val="2"/>
                <w:sz w:val="10"/>
                <w:szCs w:val="10"/>
              </w:rPr>
              <w:t>0.00%</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tcBorders>
            <w:vAlign w:val="top"/>
          </w:tcPr>
          <w:p>
            <w:pPr>
              <w:rPr>
                <w:rFonts w:ascii="Arial"/>
                <w:sz w:val="21"/>
              </w:rPr>
            </w:pPr>
          </w:p>
        </w:tc>
        <w:tc>
          <w:tcPr>
            <w:tcW w:w="1257" w:type="dxa"/>
            <w:gridSpan w:val="2"/>
            <w:vAlign w:val="top"/>
          </w:tcPr>
          <w:p>
            <w:pPr>
              <w:pStyle w:val="8"/>
              <w:spacing w:line="201" w:lineRule="auto"/>
              <w:ind w:left="413"/>
              <w:rPr>
                <w:sz w:val="10"/>
                <w:szCs w:val="10"/>
              </w:rPr>
            </w:pPr>
            <w:r>
              <w:rPr>
                <w:spacing w:val="6"/>
                <w:sz w:val="10"/>
                <w:szCs w:val="10"/>
              </w:rPr>
              <w:t>单位资金</w:t>
            </w:r>
          </w:p>
        </w:tc>
        <w:tc>
          <w:tcPr>
            <w:tcW w:w="932" w:type="dxa"/>
            <w:gridSpan w:val="2"/>
            <w:vAlign w:val="top"/>
          </w:tcPr>
          <w:p>
            <w:pPr>
              <w:pStyle w:val="8"/>
              <w:spacing w:before="15" w:line="172" w:lineRule="auto"/>
              <w:ind w:left="440"/>
              <w:rPr>
                <w:sz w:val="10"/>
                <w:szCs w:val="10"/>
              </w:rPr>
            </w:pPr>
            <w:r>
              <w:rPr>
                <w:sz w:val="10"/>
                <w:szCs w:val="10"/>
              </w:rPr>
              <w:t>0</w:t>
            </w:r>
          </w:p>
        </w:tc>
        <w:tc>
          <w:tcPr>
            <w:tcW w:w="1017" w:type="dxa"/>
            <w:gridSpan w:val="2"/>
            <w:vAlign w:val="top"/>
          </w:tcPr>
          <w:p>
            <w:pPr>
              <w:pStyle w:val="8"/>
              <w:spacing w:before="15" w:line="172" w:lineRule="auto"/>
              <w:ind w:left="483"/>
              <w:rPr>
                <w:sz w:val="10"/>
                <w:szCs w:val="10"/>
              </w:rPr>
            </w:pPr>
            <w:r>
              <w:rPr>
                <w:sz w:val="10"/>
                <w:szCs w:val="10"/>
              </w:rPr>
              <w:t>0</w:t>
            </w:r>
          </w:p>
        </w:tc>
        <w:tc>
          <w:tcPr>
            <w:tcW w:w="1198" w:type="dxa"/>
            <w:vAlign w:val="top"/>
          </w:tcPr>
          <w:p>
            <w:pPr>
              <w:pStyle w:val="8"/>
              <w:spacing w:before="15" w:line="172" w:lineRule="auto"/>
              <w:ind w:left="574"/>
              <w:rPr>
                <w:sz w:val="10"/>
                <w:szCs w:val="10"/>
              </w:rPr>
            </w:pPr>
            <w:r>
              <w:rPr>
                <w:sz w:val="10"/>
                <w:szCs w:val="10"/>
              </w:rPr>
              <w:t>0</w:t>
            </w:r>
          </w:p>
        </w:tc>
        <w:tc>
          <w:tcPr>
            <w:tcW w:w="1385" w:type="dxa"/>
            <w:gridSpan w:val="2"/>
            <w:vAlign w:val="top"/>
          </w:tcPr>
          <w:p>
            <w:pPr>
              <w:pStyle w:val="8"/>
              <w:spacing w:before="49" w:line="60" w:lineRule="exact"/>
              <w:ind w:left="666"/>
              <w:rPr>
                <w:sz w:val="10"/>
                <w:szCs w:val="10"/>
              </w:rPr>
            </w:pPr>
            <w:r>
              <w:rPr>
                <w:position w:val="-2"/>
                <w:sz w:val="10"/>
                <w:szCs w:val="10"/>
              </w:rPr>
              <w:t>-</w:t>
            </w:r>
          </w:p>
        </w:tc>
        <w:tc>
          <w:tcPr>
            <w:tcW w:w="635" w:type="dxa"/>
            <w:vAlign w:val="top"/>
          </w:tcPr>
          <w:p>
            <w:pPr>
              <w:pStyle w:val="8"/>
              <w:spacing w:before="15" w:line="172" w:lineRule="auto"/>
              <w:ind w:left="186"/>
              <w:rPr>
                <w:sz w:val="10"/>
                <w:szCs w:val="10"/>
              </w:rPr>
            </w:pPr>
            <w:r>
              <w:rPr>
                <w:spacing w:val="2"/>
                <w:sz w:val="10"/>
                <w:szCs w:val="10"/>
              </w:rPr>
              <w:t>0.00%</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restart"/>
            <w:tcBorders>
              <w:bottom w:val="nil"/>
            </w:tcBorders>
            <w:vAlign w:val="top"/>
          </w:tcPr>
          <w:p>
            <w:pPr>
              <w:spacing w:line="437" w:lineRule="auto"/>
              <w:rPr>
                <w:rFonts w:ascii="Arial"/>
                <w:sz w:val="21"/>
              </w:rPr>
            </w:pPr>
          </w:p>
          <w:p>
            <w:pPr>
              <w:pStyle w:val="8"/>
              <w:spacing w:before="32" w:line="234" w:lineRule="auto"/>
              <w:ind w:left="377"/>
              <w:rPr>
                <w:sz w:val="10"/>
                <w:szCs w:val="10"/>
              </w:rPr>
            </w:pPr>
            <w:r>
              <w:rPr>
                <w:spacing w:val="6"/>
                <w:sz w:val="10"/>
                <w:szCs w:val="10"/>
              </w:rPr>
              <w:t>资金管理情况</w:t>
            </w:r>
          </w:p>
        </w:tc>
        <w:tc>
          <w:tcPr>
            <w:tcW w:w="2189" w:type="dxa"/>
            <w:gridSpan w:val="4"/>
            <w:vAlign w:val="top"/>
          </w:tcPr>
          <w:p>
            <w:pPr>
              <w:spacing w:line="109" w:lineRule="exact"/>
              <w:rPr>
                <w:rFonts w:ascii="Arial"/>
                <w:sz w:val="9"/>
              </w:rPr>
            </w:pPr>
          </w:p>
        </w:tc>
        <w:tc>
          <w:tcPr>
            <w:tcW w:w="2215" w:type="dxa"/>
            <w:gridSpan w:val="3"/>
            <w:vAlign w:val="top"/>
          </w:tcPr>
          <w:p>
            <w:pPr>
              <w:pStyle w:val="8"/>
              <w:spacing w:line="201" w:lineRule="auto"/>
              <w:ind w:left="893"/>
              <w:rPr>
                <w:sz w:val="10"/>
                <w:szCs w:val="10"/>
              </w:rPr>
            </w:pPr>
            <w:r>
              <w:pict>
                <v:shape id="_x0000_s1027" o:spid="_x0000_s1027" o:spt="202" type="#_x0000_t202" style="position:absolute;left:0pt;margin-left:0.45pt;margin-top:2.35pt;height:8.35pt;width:66.55pt;z-index:251660288;mso-width-relative:page;mso-height-relative:page;" filled="f" stroked="f" coordsize="21600,21600">
                  <v:path/>
                  <v:fill on="f" focussize="0,0"/>
                  <v:stroke on="f"/>
                  <v:imagedata o:title=""/>
                  <o:lock v:ext="edit" aspectratio="f"/>
                  <v:textbox inset="0mm,0mm,0mm,0mm">
                    <w:txbxContent>
                      <w:p>
                        <w:pPr>
                          <w:spacing w:before="19" w:line="234" w:lineRule="auto"/>
                          <w:ind w:left="20"/>
                          <w:rPr>
                            <w:rFonts w:ascii="宋体" w:hAnsi="宋体" w:eastAsia="宋体" w:cs="宋体"/>
                            <w:sz w:val="10"/>
                            <w:szCs w:val="10"/>
                          </w:rPr>
                        </w:pPr>
                        <w:r>
                          <w:rPr>
                            <w:rFonts w:ascii="宋体" w:hAnsi="宋体" w:eastAsia="宋体" w:cs="宋体"/>
                            <w:spacing w:val="7"/>
                            <w:sz w:val="10"/>
                            <w:szCs w:val="10"/>
                          </w:rPr>
                          <w:t>我单位每年定期召开理事会</w:t>
                        </w:r>
                      </w:p>
                    </w:txbxContent>
                  </v:textbox>
                </v:shape>
              </w:pict>
            </w:r>
            <w:r>
              <w:rPr>
                <w:spacing w:val="6"/>
                <w:sz w:val="10"/>
                <w:szCs w:val="10"/>
              </w:rPr>
              <w:t>情况说明</w:t>
            </w:r>
          </w:p>
        </w:tc>
        <w:tc>
          <w:tcPr>
            <w:tcW w:w="1385" w:type="dxa"/>
            <w:gridSpan w:val="2"/>
            <w:vAlign w:val="top"/>
          </w:tcPr>
          <w:p>
            <w:pPr>
              <w:pStyle w:val="8"/>
              <w:spacing w:line="201" w:lineRule="auto"/>
              <w:ind w:left="426"/>
              <w:rPr>
                <w:sz w:val="10"/>
                <w:szCs w:val="10"/>
              </w:rPr>
            </w:pPr>
            <w:r>
              <w:rPr>
                <w:spacing w:val="4"/>
                <w:sz w:val="10"/>
                <w:szCs w:val="10"/>
              </w:rPr>
              <w:t>分值（20）</w:t>
            </w:r>
          </w:p>
        </w:tc>
        <w:tc>
          <w:tcPr>
            <w:tcW w:w="635" w:type="dxa"/>
            <w:vAlign w:val="top"/>
          </w:tcPr>
          <w:p>
            <w:pPr>
              <w:pStyle w:val="8"/>
              <w:spacing w:line="201" w:lineRule="auto"/>
              <w:ind w:left="212"/>
              <w:rPr>
                <w:sz w:val="10"/>
                <w:szCs w:val="10"/>
              </w:rPr>
            </w:pPr>
            <w:r>
              <w:rPr>
                <w:spacing w:val="5"/>
                <w:sz w:val="10"/>
                <w:szCs w:val="10"/>
              </w:rPr>
              <w:t>得分</w:t>
            </w:r>
          </w:p>
        </w:tc>
        <w:tc>
          <w:tcPr>
            <w:tcW w:w="1901" w:type="dxa"/>
            <w:gridSpan w:val="2"/>
            <w:vAlign w:val="top"/>
          </w:tcPr>
          <w:p>
            <w:pPr>
              <w:pStyle w:val="8"/>
              <w:spacing w:line="201" w:lineRule="auto"/>
              <w:ind w:left="465"/>
              <w:rPr>
                <w:sz w:val="10"/>
                <w:szCs w:val="10"/>
              </w:rPr>
            </w:pPr>
            <w:r>
              <w:rPr>
                <w:spacing w:val="7"/>
                <w:sz w:val="10"/>
                <w:szCs w:val="10"/>
              </w:rPr>
              <w:t>存在问题和改进措施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55" w:line="234" w:lineRule="auto"/>
              <w:ind w:left="826"/>
              <w:rPr>
                <w:sz w:val="10"/>
                <w:szCs w:val="10"/>
              </w:rPr>
            </w:pPr>
            <w:r>
              <w:rPr>
                <w:spacing w:val="6"/>
                <w:sz w:val="10"/>
                <w:szCs w:val="10"/>
              </w:rPr>
              <w:t>安排科学性</w:t>
            </w:r>
          </w:p>
        </w:tc>
        <w:tc>
          <w:tcPr>
            <w:tcW w:w="2215" w:type="dxa"/>
            <w:gridSpan w:val="3"/>
            <w:vAlign w:val="top"/>
          </w:tcPr>
          <w:p>
            <w:pPr>
              <w:pStyle w:val="8"/>
              <w:spacing w:before="12" w:line="43" w:lineRule="exact"/>
              <w:ind w:left="1332"/>
              <w:rPr>
                <w:sz w:val="10"/>
                <w:szCs w:val="10"/>
              </w:rPr>
            </w:pPr>
            <w:r>
              <w:rPr>
                <w:sz w:val="10"/>
                <w:szCs w:val="10"/>
              </w:rPr>
              <w:t>、</w:t>
            </w:r>
          </w:p>
          <w:p>
            <w:pPr>
              <w:pStyle w:val="8"/>
              <w:spacing w:line="82" w:lineRule="exact"/>
              <w:ind w:left="83" w:right="25" w:hanging="46"/>
              <w:rPr>
                <w:sz w:val="10"/>
                <w:szCs w:val="10"/>
              </w:rPr>
            </w:pPr>
            <w:r>
              <w:rPr>
                <w:spacing w:val="5"/>
                <w:position w:val="-1"/>
                <w:sz w:val="10"/>
                <w:szCs w:val="10"/>
              </w:rPr>
              <w:t>,</w:t>
            </w:r>
            <w:r>
              <w:rPr>
                <w:spacing w:val="45"/>
                <w:w w:val="101"/>
                <w:position w:val="-1"/>
                <w:sz w:val="10"/>
                <w:szCs w:val="10"/>
              </w:rPr>
              <w:t xml:space="preserve"> </w:t>
            </w:r>
            <w:r>
              <w:rPr>
                <w:spacing w:val="5"/>
                <w:position w:val="-1"/>
                <w:sz w:val="10"/>
                <w:szCs w:val="10"/>
              </w:rPr>
              <w:t>工作交流会、研讨会、教育警示会、业务培</w:t>
            </w:r>
            <w:r>
              <w:rPr>
                <w:position w:val="-1"/>
                <w:sz w:val="10"/>
                <w:szCs w:val="10"/>
              </w:rPr>
              <w:t xml:space="preserve"> </w:t>
            </w:r>
            <w:r>
              <w:rPr>
                <w:spacing w:val="7"/>
                <w:position w:val="-1"/>
                <w:sz w:val="10"/>
                <w:szCs w:val="10"/>
              </w:rPr>
              <w:t>训会等全体会议  需要会议费的预算安排</w:t>
            </w:r>
          </w:p>
        </w:tc>
        <w:tc>
          <w:tcPr>
            <w:tcW w:w="1385" w:type="dxa"/>
            <w:gridSpan w:val="2"/>
            <w:vAlign w:val="top"/>
          </w:tcPr>
          <w:p>
            <w:pPr>
              <w:pStyle w:val="8"/>
              <w:spacing w:before="73" w:line="192" w:lineRule="auto"/>
              <w:ind w:left="669"/>
              <w:rPr>
                <w:sz w:val="10"/>
                <w:szCs w:val="10"/>
              </w:rPr>
            </w:pPr>
            <w:r>
              <w:rPr>
                <w:sz w:val="10"/>
                <w:szCs w:val="10"/>
              </w:rPr>
              <w:t>5</w:t>
            </w:r>
          </w:p>
        </w:tc>
        <w:tc>
          <w:tcPr>
            <w:tcW w:w="635" w:type="dxa"/>
            <w:vAlign w:val="top"/>
          </w:tcPr>
          <w:p>
            <w:pPr>
              <w:pStyle w:val="8"/>
              <w:spacing w:before="73" w:line="192" w:lineRule="auto"/>
              <w:ind w:left="295"/>
              <w:rPr>
                <w:sz w:val="10"/>
                <w:szCs w:val="10"/>
              </w:rPr>
            </w:pPr>
            <w:r>
              <w:rPr>
                <w:sz w:val="10"/>
                <w:szCs w:val="10"/>
              </w:rPr>
              <w:t>5</w:t>
            </w:r>
          </w:p>
        </w:tc>
        <w:tc>
          <w:tcPr>
            <w:tcW w:w="1901" w:type="dxa"/>
            <w:gridSpan w:val="2"/>
            <w:vAlign w:val="top"/>
          </w:tcPr>
          <w:p>
            <w:pPr>
              <w:pStyle w:val="8"/>
              <w:spacing w:before="55"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56" w:line="234" w:lineRule="auto"/>
              <w:ind w:left="825"/>
              <w:rPr>
                <w:sz w:val="10"/>
                <w:szCs w:val="10"/>
              </w:rPr>
            </w:pPr>
            <w:r>
              <w:rPr>
                <w:spacing w:val="6"/>
                <w:sz w:val="10"/>
                <w:szCs w:val="10"/>
              </w:rPr>
              <w:t>拨付合规性</w:t>
            </w:r>
          </w:p>
        </w:tc>
        <w:tc>
          <w:tcPr>
            <w:tcW w:w="2215" w:type="dxa"/>
            <w:gridSpan w:val="3"/>
            <w:vAlign w:val="top"/>
          </w:tcPr>
          <w:p>
            <w:pPr>
              <w:pStyle w:val="8"/>
              <w:spacing w:before="1" w:line="203" w:lineRule="auto"/>
              <w:ind w:left="135" w:right="25" w:hanging="107"/>
              <w:rPr>
                <w:sz w:val="10"/>
                <w:szCs w:val="10"/>
              </w:rPr>
            </w:pPr>
            <w:r>
              <w:rPr>
                <w:spacing w:val="7"/>
                <w:sz w:val="10"/>
                <w:szCs w:val="10"/>
              </w:rPr>
              <w:t>会议费的拨入和支出均符合市财政局的规章制</w:t>
            </w:r>
            <w:r>
              <w:rPr>
                <w:spacing w:val="15"/>
                <w:sz w:val="10"/>
                <w:szCs w:val="10"/>
              </w:rPr>
              <w:t xml:space="preserve"> </w:t>
            </w:r>
            <w:r>
              <w:rPr>
                <w:spacing w:val="6"/>
                <w:sz w:val="10"/>
                <w:szCs w:val="10"/>
              </w:rPr>
              <w:t>度，</w:t>
            </w:r>
            <w:r>
              <w:rPr>
                <w:spacing w:val="-27"/>
                <w:sz w:val="10"/>
                <w:szCs w:val="10"/>
              </w:rPr>
              <w:t xml:space="preserve"> </w:t>
            </w:r>
            <w:r>
              <w:rPr>
                <w:spacing w:val="6"/>
                <w:sz w:val="10"/>
                <w:szCs w:val="10"/>
              </w:rPr>
              <w:t>由市财政局审批合格之后予以拨付。</w:t>
            </w:r>
          </w:p>
        </w:tc>
        <w:tc>
          <w:tcPr>
            <w:tcW w:w="1385" w:type="dxa"/>
            <w:gridSpan w:val="2"/>
            <w:vAlign w:val="top"/>
          </w:tcPr>
          <w:p>
            <w:pPr>
              <w:pStyle w:val="8"/>
              <w:spacing w:before="73" w:line="192" w:lineRule="auto"/>
              <w:ind w:left="669"/>
              <w:rPr>
                <w:sz w:val="10"/>
                <w:szCs w:val="10"/>
              </w:rPr>
            </w:pPr>
            <w:r>
              <w:rPr>
                <w:sz w:val="10"/>
                <w:szCs w:val="10"/>
              </w:rPr>
              <w:t>5</w:t>
            </w:r>
          </w:p>
        </w:tc>
        <w:tc>
          <w:tcPr>
            <w:tcW w:w="635" w:type="dxa"/>
            <w:vAlign w:val="top"/>
          </w:tcPr>
          <w:p>
            <w:pPr>
              <w:pStyle w:val="8"/>
              <w:spacing w:before="73" w:line="192" w:lineRule="auto"/>
              <w:ind w:left="295"/>
              <w:rPr>
                <w:sz w:val="10"/>
                <w:szCs w:val="10"/>
              </w:rPr>
            </w:pPr>
            <w:r>
              <w:rPr>
                <w:sz w:val="10"/>
                <w:szCs w:val="10"/>
              </w:rPr>
              <w:t>5</w:t>
            </w:r>
          </w:p>
        </w:tc>
        <w:tc>
          <w:tcPr>
            <w:tcW w:w="1901" w:type="dxa"/>
            <w:gridSpan w:val="2"/>
            <w:vAlign w:val="top"/>
          </w:tcPr>
          <w:p>
            <w:pPr>
              <w:pStyle w:val="8"/>
              <w:spacing w:before="56"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56" w:line="234" w:lineRule="auto"/>
              <w:ind w:left="825"/>
              <w:rPr>
                <w:sz w:val="10"/>
                <w:szCs w:val="10"/>
              </w:rPr>
            </w:pPr>
            <w:r>
              <w:rPr>
                <w:spacing w:val="7"/>
                <w:sz w:val="10"/>
                <w:szCs w:val="10"/>
              </w:rPr>
              <w:t>使用规范性</w:t>
            </w:r>
          </w:p>
        </w:tc>
        <w:tc>
          <w:tcPr>
            <w:tcW w:w="2215" w:type="dxa"/>
            <w:gridSpan w:val="3"/>
            <w:vAlign w:val="top"/>
          </w:tcPr>
          <w:p>
            <w:pPr>
              <w:pStyle w:val="8"/>
              <w:spacing w:line="207" w:lineRule="auto"/>
              <w:ind w:left="28"/>
              <w:rPr>
                <w:sz w:val="10"/>
                <w:szCs w:val="10"/>
              </w:rPr>
            </w:pPr>
            <w:r>
              <w:rPr>
                <w:spacing w:val="7"/>
                <w:sz w:val="10"/>
                <w:szCs w:val="10"/>
              </w:rPr>
              <w:t>会议费的支出流程均在市财政局的监管之下，</w:t>
            </w:r>
          </w:p>
          <w:p>
            <w:pPr>
              <w:pStyle w:val="8"/>
              <w:spacing w:line="199" w:lineRule="auto"/>
              <w:ind w:left="149"/>
              <w:rPr>
                <w:sz w:val="10"/>
                <w:szCs w:val="10"/>
              </w:rPr>
            </w:pPr>
            <w:r>
              <w:rPr>
                <w:spacing w:val="6"/>
                <w:sz w:val="10"/>
                <w:szCs w:val="10"/>
              </w:rPr>
              <w:t>由市财政局审批合格之后予以支付使用。</w:t>
            </w:r>
          </w:p>
        </w:tc>
        <w:tc>
          <w:tcPr>
            <w:tcW w:w="1385" w:type="dxa"/>
            <w:gridSpan w:val="2"/>
            <w:vAlign w:val="top"/>
          </w:tcPr>
          <w:p>
            <w:pPr>
              <w:pStyle w:val="8"/>
              <w:spacing w:before="74" w:line="192" w:lineRule="auto"/>
              <w:ind w:left="669"/>
              <w:rPr>
                <w:sz w:val="10"/>
                <w:szCs w:val="10"/>
              </w:rPr>
            </w:pPr>
            <w:r>
              <w:rPr>
                <w:sz w:val="10"/>
                <w:szCs w:val="10"/>
              </w:rPr>
              <w:t>5</w:t>
            </w:r>
          </w:p>
        </w:tc>
        <w:tc>
          <w:tcPr>
            <w:tcW w:w="635" w:type="dxa"/>
            <w:vAlign w:val="top"/>
          </w:tcPr>
          <w:p>
            <w:pPr>
              <w:pStyle w:val="8"/>
              <w:spacing w:before="74" w:line="192" w:lineRule="auto"/>
              <w:ind w:left="295"/>
              <w:rPr>
                <w:sz w:val="10"/>
                <w:szCs w:val="10"/>
              </w:rPr>
            </w:pPr>
            <w:r>
              <w:rPr>
                <w:sz w:val="10"/>
                <w:szCs w:val="10"/>
              </w:rPr>
              <w:t>5</w:t>
            </w:r>
          </w:p>
        </w:tc>
        <w:tc>
          <w:tcPr>
            <w:tcW w:w="1901" w:type="dxa"/>
            <w:gridSpan w:val="2"/>
            <w:vAlign w:val="top"/>
          </w:tcPr>
          <w:p>
            <w:pPr>
              <w:pStyle w:val="8"/>
              <w:spacing w:before="56"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tcBorders>
            <w:vAlign w:val="top"/>
          </w:tcPr>
          <w:p>
            <w:pPr>
              <w:rPr>
                <w:rFonts w:ascii="Arial"/>
                <w:sz w:val="21"/>
              </w:rPr>
            </w:pPr>
          </w:p>
        </w:tc>
        <w:tc>
          <w:tcPr>
            <w:tcW w:w="2189" w:type="dxa"/>
            <w:gridSpan w:val="4"/>
            <w:vAlign w:val="top"/>
          </w:tcPr>
          <w:p>
            <w:pPr>
              <w:pStyle w:val="8"/>
              <w:spacing w:before="57" w:line="234" w:lineRule="auto"/>
              <w:ind w:left="663"/>
              <w:rPr>
                <w:sz w:val="10"/>
                <w:szCs w:val="10"/>
              </w:rPr>
            </w:pPr>
            <w:r>
              <w:rPr>
                <w:spacing w:val="7"/>
                <w:sz w:val="10"/>
                <w:szCs w:val="10"/>
              </w:rPr>
              <w:t>预算绩效管理情况</w:t>
            </w:r>
          </w:p>
        </w:tc>
        <w:tc>
          <w:tcPr>
            <w:tcW w:w="2215" w:type="dxa"/>
            <w:gridSpan w:val="3"/>
            <w:vAlign w:val="top"/>
          </w:tcPr>
          <w:p>
            <w:pPr>
              <w:pStyle w:val="8"/>
              <w:spacing w:before="1" w:line="203" w:lineRule="auto"/>
              <w:ind w:left="784" w:right="25" w:hanging="756"/>
              <w:rPr>
                <w:sz w:val="10"/>
                <w:szCs w:val="10"/>
              </w:rPr>
            </w:pPr>
            <w:r>
              <w:rPr>
                <w:spacing w:val="7"/>
                <w:sz w:val="10"/>
                <w:szCs w:val="10"/>
              </w:rPr>
              <w:t>会议费的预算绩效管理情况在市财政局绩效科</w:t>
            </w:r>
            <w:r>
              <w:rPr>
                <w:spacing w:val="15"/>
                <w:sz w:val="10"/>
                <w:szCs w:val="10"/>
              </w:rPr>
              <w:t xml:space="preserve"> </w:t>
            </w:r>
            <w:r>
              <w:rPr>
                <w:spacing w:val="5"/>
                <w:sz w:val="10"/>
                <w:szCs w:val="10"/>
              </w:rPr>
              <w:t>录入及监管。</w:t>
            </w:r>
          </w:p>
        </w:tc>
        <w:tc>
          <w:tcPr>
            <w:tcW w:w="1385" w:type="dxa"/>
            <w:gridSpan w:val="2"/>
            <w:vAlign w:val="top"/>
          </w:tcPr>
          <w:p>
            <w:pPr>
              <w:pStyle w:val="8"/>
              <w:spacing w:before="74" w:line="192" w:lineRule="auto"/>
              <w:ind w:left="669"/>
              <w:rPr>
                <w:sz w:val="10"/>
                <w:szCs w:val="10"/>
              </w:rPr>
            </w:pPr>
            <w:r>
              <w:rPr>
                <w:sz w:val="10"/>
                <w:szCs w:val="10"/>
              </w:rPr>
              <w:t>5</w:t>
            </w:r>
          </w:p>
        </w:tc>
        <w:tc>
          <w:tcPr>
            <w:tcW w:w="635" w:type="dxa"/>
            <w:vAlign w:val="top"/>
          </w:tcPr>
          <w:p>
            <w:pPr>
              <w:pStyle w:val="8"/>
              <w:spacing w:before="74" w:line="192" w:lineRule="auto"/>
              <w:ind w:left="295"/>
              <w:rPr>
                <w:sz w:val="10"/>
                <w:szCs w:val="10"/>
              </w:rPr>
            </w:pPr>
            <w:r>
              <w:rPr>
                <w:sz w:val="10"/>
                <w:szCs w:val="10"/>
              </w:rPr>
              <w:t>5</w:t>
            </w:r>
          </w:p>
        </w:tc>
        <w:tc>
          <w:tcPr>
            <w:tcW w:w="1901" w:type="dxa"/>
            <w:gridSpan w:val="2"/>
            <w:vAlign w:val="top"/>
          </w:tcPr>
          <w:p>
            <w:pPr>
              <w:pStyle w:val="8"/>
              <w:spacing w:before="57" w:line="235" w:lineRule="auto"/>
              <w:ind w:left="791"/>
              <w:rPr>
                <w:sz w:val="10"/>
                <w:szCs w:val="10"/>
              </w:rPr>
            </w:pPr>
            <w:r>
              <w:rPr>
                <w:spacing w:val="6"/>
                <w:sz w:val="10"/>
                <w:szCs w:val="10"/>
              </w:rPr>
              <w:t>无问题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12" w:type="dxa"/>
            <w:vMerge w:val="restart"/>
            <w:tcBorders>
              <w:bottom w:val="nil"/>
            </w:tcBorders>
            <w:vAlign w:val="top"/>
          </w:tcPr>
          <w:p>
            <w:pPr>
              <w:pStyle w:val="8"/>
              <w:spacing w:before="263" w:line="221" w:lineRule="auto"/>
              <w:ind w:left="45" w:right="41"/>
              <w:rPr>
                <w:sz w:val="10"/>
                <w:szCs w:val="10"/>
              </w:rPr>
            </w:pPr>
            <w:r>
              <w:rPr>
                <w:spacing w:val="6"/>
                <w:sz w:val="10"/>
                <w:szCs w:val="10"/>
              </w:rPr>
              <w:t>年度总</w:t>
            </w:r>
            <w:r>
              <w:rPr>
                <w:sz w:val="10"/>
                <w:szCs w:val="10"/>
              </w:rPr>
              <w:t xml:space="preserve"> </w:t>
            </w:r>
            <w:r>
              <w:rPr>
                <w:spacing w:val="6"/>
                <w:sz w:val="10"/>
                <w:szCs w:val="10"/>
              </w:rPr>
              <w:t>体目标</w:t>
            </w:r>
          </w:p>
        </w:tc>
        <w:tc>
          <w:tcPr>
            <w:tcW w:w="3167" w:type="dxa"/>
            <w:gridSpan w:val="6"/>
            <w:vAlign w:val="top"/>
          </w:tcPr>
          <w:p>
            <w:pPr>
              <w:pStyle w:val="8"/>
              <w:spacing w:before="25" w:line="235" w:lineRule="auto"/>
              <w:ind w:left="1368"/>
              <w:rPr>
                <w:sz w:val="10"/>
                <w:szCs w:val="10"/>
              </w:rPr>
            </w:pPr>
            <w:r>
              <w:rPr>
                <w:spacing w:val="6"/>
                <w:sz w:val="10"/>
                <w:szCs w:val="10"/>
              </w:rPr>
              <w:t>预期目标</w:t>
            </w:r>
          </w:p>
        </w:tc>
        <w:tc>
          <w:tcPr>
            <w:tcW w:w="6136" w:type="dxa"/>
            <w:gridSpan w:val="8"/>
            <w:vAlign w:val="top"/>
          </w:tcPr>
          <w:p>
            <w:pPr>
              <w:pStyle w:val="8"/>
              <w:spacing w:before="25" w:line="234" w:lineRule="auto"/>
              <w:ind w:left="2747"/>
              <w:rPr>
                <w:sz w:val="10"/>
                <w:szCs w:val="10"/>
              </w:rPr>
            </w:pPr>
            <w:r>
              <w:rPr>
                <w:spacing w:val="6"/>
                <w:sz w:val="10"/>
                <w:szCs w:val="10"/>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12" w:type="dxa"/>
            <w:vMerge w:val="continue"/>
            <w:tcBorders>
              <w:top w:val="nil"/>
            </w:tcBorders>
            <w:vAlign w:val="top"/>
          </w:tcPr>
          <w:p>
            <w:pPr>
              <w:rPr>
                <w:rFonts w:ascii="Arial"/>
                <w:sz w:val="21"/>
              </w:rPr>
            </w:pPr>
          </w:p>
        </w:tc>
        <w:tc>
          <w:tcPr>
            <w:tcW w:w="3167" w:type="dxa"/>
            <w:gridSpan w:val="6"/>
            <w:vAlign w:val="top"/>
          </w:tcPr>
          <w:p>
            <w:pPr>
              <w:pStyle w:val="8"/>
              <w:spacing w:before="11" w:line="234" w:lineRule="auto"/>
              <w:jc w:val="right"/>
              <w:rPr>
                <w:sz w:val="10"/>
                <w:szCs w:val="10"/>
              </w:rPr>
            </w:pPr>
            <w:r>
              <w:rPr>
                <w:spacing w:val="5"/>
                <w:sz w:val="10"/>
                <w:szCs w:val="10"/>
              </w:rPr>
              <w:t>用于供销社监事会、理事会、</w:t>
            </w:r>
            <w:r>
              <w:rPr>
                <w:spacing w:val="-19"/>
                <w:sz w:val="10"/>
                <w:szCs w:val="10"/>
              </w:rPr>
              <w:t xml:space="preserve"> </w:t>
            </w:r>
            <w:r>
              <w:rPr>
                <w:spacing w:val="5"/>
                <w:sz w:val="10"/>
                <w:szCs w:val="10"/>
              </w:rPr>
              <w:t>以及各业务科室举办会议。   会</w:t>
            </w:r>
          </w:p>
        </w:tc>
        <w:tc>
          <w:tcPr>
            <w:tcW w:w="6136" w:type="dxa"/>
            <w:gridSpan w:val="8"/>
            <w:vAlign w:val="top"/>
          </w:tcPr>
          <w:p>
            <w:pPr>
              <w:pStyle w:val="8"/>
              <w:spacing w:before="11" w:line="234" w:lineRule="auto"/>
              <w:jc w:val="right"/>
              <w:rPr>
                <w:sz w:val="10"/>
                <w:szCs w:val="10"/>
              </w:rPr>
            </w:pPr>
            <w:r>
              <w:rPr>
                <w:spacing w:val="7"/>
                <w:sz w:val="10"/>
                <w:szCs w:val="10"/>
              </w:rPr>
              <w:t>议</w:t>
            </w:r>
            <w:r>
              <w:rPr>
                <w:sz w:val="10"/>
                <w:szCs w:val="10"/>
              </w:rPr>
              <w:t>）</w:t>
            </w:r>
            <w:r>
              <w:rPr>
                <w:spacing w:val="-29"/>
                <w:sz w:val="10"/>
                <w:szCs w:val="10"/>
              </w:rPr>
              <w:t xml:space="preserve"> </w:t>
            </w:r>
            <w:r>
              <w:rPr>
                <w:sz w:val="10"/>
                <w:szCs w:val="10"/>
              </w:rPr>
              <w:t>；</w:t>
            </w:r>
            <w:r>
              <w:rPr>
                <w:spacing w:val="7"/>
                <w:sz w:val="10"/>
                <w:szCs w:val="10"/>
              </w:rPr>
              <w:t>市社一届四次理事会、监事会工作会议；</w:t>
            </w:r>
            <w:r>
              <w:rPr>
                <w:spacing w:val="6"/>
                <w:sz w:val="10"/>
                <w:szCs w:val="10"/>
              </w:rPr>
              <w:t>党风廉政建设暨从严治社工作会议；“三夏</w:t>
            </w:r>
            <w:r>
              <w:rPr>
                <w:spacing w:val="-36"/>
                <w:sz w:val="10"/>
                <w:szCs w:val="10"/>
              </w:rPr>
              <w:t xml:space="preserve"> </w:t>
            </w:r>
            <w:r>
              <w:rPr>
                <w:spacing w:val="6"/>
                <w:sz w:val="10"/>
                <w:szCs w:val="10"/>
              </w:rPr>
              <w:t>”农资供应工作电视电话会议；抗旱保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9715" w:type="dxa"/>
            <w:gridSpan w:val="15"/>
            <w:vAlign w:val="top"/>
          </w:tcPr>
          <w:p>
            <w:pPr>
              <w:pStyle w:val="8"/>
              <w:spacing w:before="58" w:line="235" w:lineRule="auto"/>
              <w:ind w:left="4645"/>
              <w:rPr>
                <w:sz w:val="10"/>
                <w:szCs w:val="10"/>
              </w:rPr>
            </w:pPr>
            <w:r>
              <w:rPr>
                <w:spacing w:val="6"/>
                <w:sz w:val="10"/>
                <w:szCs w:val="10"/>
              </w:rPr>
              <w:t>绩效指标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924" w:type="dxa"/>
            <w:gridSpan w:val="2"/>
            <w:vAlign w:val="top"/>
          </w:tcPr>
          <w:p>
            <w:pPr>
              <w:pStyle w:val="8"/>
              <w:spacing w:before="50" w:line="235" w:lineRule="auto"/>
              <w:ind w:left="248"/>
              <w:rPr>
                <w:sz w:val="10"/>
                <w:szCs w:val="10"/>
              </w:rPr>
            </w:pPr>
            <w:r>
              <w:rPr>
                <w:spacing w:val="6"/>
                <w:sz w:val="10"/>
                <w:szCs w:val="10"/>
              </w:rPr>
              <w:t>一级指标</w:t>
            </w:r>
          </w:p>
        </w:tc>
        <w:tc>
          <w:tcPr>
            <w:tcW w:w="1250" w:type="dxa"/>
            <w:gridSpan w:val="2"/>
            <w:vAlign w:val="top"/>
          </w:tcPr>
          <w:p>
            <w:pPr>
              <w:pStyle w:val="8"/>
              <w:spacing w:before="50" w:line="235" w:lineRule="auto"/>
              <w:ind w:left="410"/>
              <w:rPr>
                <w:sz w:val="10"/>
                <w:szCs w:val="10"/>
              </w:rPr>
            </w:pPr>
            <w:r>
              <w:rPr>
                <w:spacing w:val="6"/>
                <w:sz w:val="10"/>
                <w:szCs w:val="10"/>
              </w:rPr>
              <w:t>二级指标</w:t>
            </w:r>
          </w:p>
        </w:tc>
        <w:tc>
          <w:tcPr>
            <w:tcW w:w="939" w:type="dxa"/>
            <w:gridSpan w:val="2"/>
            <w:vAlign w:val="top"/>
          </w:tcPr>
          <w:p>
            <w:pPr>
              <w:pStyle w:val="8"/>
              <w:spacing w:before="50" w:line="235" w:lineRule="auto"/>
              <w:ind w:left="253"/>
              <w:rPr>
                <w:sz w:val="10"/>
                <w:szCs w:val="10"/>
              </w:rPr>
            </w:pPr>
            <w:r>
              <w:rPr>
                <w:spacing w:val="6"/>
                <w:sz w:val="10"/>
                <w:szCs w:val="10"/>
              </w:rPr>
              <w:t>三级指标</w:t>
            </w:r>
          </w:p>
        </w:tc>
        <w:tc>
          <w:tcPr>
            <w:tcW w:w="939" w:type="dxa"/>
            <w:gridSpan w:val="2"/>
            <w:vAlign w:val="top"/>
          </w:tcPr>
          <w:p>
            <w:pPr>
              <w:pStyle w:val="8"/>
              <w:spacing w:before="50" w:line="234" w:lineRule="auto"/>
              <w:ind w:left="200"/>
              <w:rPr>
                <w:sz w:val="10"/>
                <w:szCs w:val="10"/>
              </w:rPr>
            </w:pPr>
            <w:r>
              <w:rPr>
                <w:spacing w:val="7"/>
                <w:sz w:val="10"/>
                <w:szCs w:val="10"/>
              </w:rPr>
              <w:t>年度指标值</w:t>
            </w:r>
          </w:p>
        </w:tc>
        <w:tc>
          <w:tcPr>
            <w:tcW w:w="1742" w:type="dxa"/>
            <w:gridSpan w:val="2"/>
            <w:vAlign w:val="top"/>
          </w:tcPr>
          <w:p>
            <w:pPr>
              <w:pStyle w:val="8"/>
              <w:spacing w:before="50" w:line="234" w:lineRule="auto"/>
              <w:ind w:left="550"/>
              <w:rPr>
                <w:sz w:val="10"/>
                <w:szCs w:val="10"/>
              </w:rPr>
            </w:pPr>
            <w:r>
              <w:rPr>
                <w:spacing w:val="6"/>
                <w:sz w:val="10"/>
                <w:szCs w:val="10"/>
              </w:rPr>
              <w:t>实际值完成值</w:t>
            </w:r>
          </w:p>
        </w:tc>
        <w:tc>
          <w:tcPr>
            <w:tcW w:w="958" w:type="dxa"/>
            <w:vAlign w:val="top"/>
          </w:tcPr>
          <w:p>
            <w:pPr>
              <w:pStyle w:val="8"/>
              <w:spacing w:before="50" w:line="234" w:lineRule="auto"/>
              <w:ind w:left="374"/>
              <w:rPr>
                <w:sz w:val="10"/>
                <w:szCs w:val="10"/>
              </w:rPr>
            </w:pPr>
            <w:r>
              <w:rPr>
                <w:spacing w:val="5"/>
                <w:sz w:val="10"/>
                <w:szCs w:val="10"/>
              </w:rPr>
              <w:t>分值</w:t>
            </w:r>
          </w:p>
        </w:tc>
        <w:tc>
          <w:tcPr>
            <w:tcW w:w="1062" w:type="dxa"/>
            <w:gridSpan w:val="2"/>
            <w:vAlign w:val="top"/>
          </w:tcPr>
          <w:p>
            <w:pPr>
              <w:pStyle w:val="8"/>
              <w:spacing w:before="50" w:line="234" w:lineRule="auto"/>
              <w:ind w:left="426"/>
              <w:rPr>
                <w:sz w:val="10"/>
                <w:szCs w:val="10"/>
              </w:rPr>
            </w:pPr>
            <w:r>
              <w:rPr>
                <w:spacing w:val="5"/>
                <w:sz w:val="10"/>
                <w:szCs w:val="10"/>
              </w:rPr>
              <w:t>得分</w:t>
            </w:r>
          </w:p>
        </w:tc>
        <w:tc>
          <w:tcPr>
            <w:tcW w:w="440" w:type="dxa"/>
            <w:vAlign w:val="top"/>
          </w:tcPr>
          <w:p>
            <w:pPr>
              <w:pStyle w:val="8"/>
              <w:spacing w:before="50" w:line="234" w:lineRule="auto"/>
              <w:ind w:left="61"/>
              <w:rPr>
                <w:sz w:val="10"/>
                <w:szCs w:val="10"/>
              </w:rPr>
            </w:pPr>
            <w:r>
              <w:rPr>
                <w:spacing w:val="6"/>
                <w:sz w:val="10"/>
                <w:szCs w:val="10"/>
              </w:rPr>
              <w:t>偏差度</w:t>
            </w:r>
          </w:p>
        </w:tc>
        <w:tc>
          <w:tcPr>
            <w:tcW w:w="1461" w:type="dxa"/>
            <w:vAlign w:val="top"/>
          </w:tcPr>
          <w:p>
            <w:pPr>
              <w:pStyle w:val="8"/>
              <w:spacing w:before="50" w:line="234" w:lineRule="auto"/>
              <w:ind w:left="138"/>
              <w:rPr>
                <w:sz w:val="10"/>
                <w:szCs w:val="10"/>
              </w:rPr>
            </w:pPr>
            <w:r>
              <w:rPr>
                <w:spacing w:val="7"/>
                <w:sz w:val="10"/>
                <w:szCs w:val="10"/>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restart"/>
            <w:tcBorders>
              <w:bottom w:val="nil"/>
            </w:tcBorders>
            <w:vAlign w:val="top"/>
          </w:tcPr>
          <w:p>
            <w:pPr>
              <w:spacing w:line="252" w:lineRule="auto"/>
              <w:rPr>
                <w:rFonts w:ascii="Arial"/>
                <w:sz w:val="21"/>
              </w:rPr>
            </w:pPr>
          </w:p>
          <w:p>
            <w:pPr>
              <w:spacing w:line="252" w:lineRule="auto"/>
              <w:rPr>
                <w:rFonts w:ascii="Arial"/>
                <w:sz w:val="21"/>
              </w:rPr>
            </w:pPr>
          </w:p>
          <w:p>
            <w:pPr>
              <w:pStyle w:val="8"/>
              <w:spacing w:before="33" w:line="234" w:lineRule="auto"/>
              <w:ind w:left="247"/>
              <w:rPr>
                <w:sz w:val="10"/>
                <w:szCs w:val="10"/>
              </w:rPr>
            </w:pPr>
            <w:r>
              <w:rPr>
                <w:spacing w:val="6"/>
                <w:sz w:val="10"/>
                <w:szCs w:val="10"/>
              </w:rPr>
              <w:t>产出指标</w:t>
            </w:r>
          </w:p>
        </w:tc>
        <w:tc>
          <w:tcPr>
            <w:tcW w:w="1250" w:type="dxa"/>
            <w:gridSpan w:val="2"/>
            <w:vMerge w:val="restart"/>
            <w:tcBorders>
              <w:bottom w:val="nil"/>
            </w:tcBorders>
            <w:vAlign w:val="top"/>
          </w:tcPr>
          <w:p>
            <w:pPr>
              <w:pStyle w:val="8"/>
              <w:spacing w:before="240" w:line="234" w:lineRule="auto"/>
              <w:ind w:left="409"/>
              <w:rPr>
                <w:sz w:val="10"/>
                <w:szCs w:val="10"/>
              </w:rPr>
            </w:pPr>
            <w:r>
              <w:rPr>
                <w:spacing w:val="6"/>
                <w:sz w:val="10"/>
                <w:szCs w:val="10"/>
              </w:rPr>
              <w:t>数量指标</w:t>
            </w:r>
          </w:p>
        </w:tc>
        <w:tc>
          <w:tcPr>
            <w:tcW w:w="939" w:type="dxa"/>
            <w:gridSpan w:val="2"/>
            <w:vAlign w:val="top"/>
          </w:tcPr>
          <w:p>
            <w:pPr>
              <w:pStyle w:val="8"/>
              <w:spacing w:before="90" w:line="234" w:lineRule="auto"/>
              <w:ind w:left="149"/>
              <w:rPr>
                <w:sz w:val="10"/>
                <w:szCs w:val="10"/>
              </w:rPr>
            </w:pPr>
            <w:r>
              <w:rPr>
                <w:spacing w:val="6"/>
                <w:sz w:val="10"/>
                <w:szCs w:val="10"/>
              </w:rPr>
              <w:t>召开会议次数</w:t>
            </w:r>
          </w:p>
        </w:tc>
        <w:tc>
          <w:tcPr>
            <w:tcW w:w="939" w:type="dxa"/>
            <w:gridSpan w:val="2"/>
            <w:vAlign w:val="top"/>
          </w:tcPr>
          <w:p>
            <w:pPr>
              <w:pStyle w:val="8"/>
              <w:spacing w:before="90" w:line="234" w:lineRule="auto"/>
              <w:ind w:left="345"/>
              <w:rPr>
                <w:sz w:val="10"/>
                <w:szCs w:val="10"/>
              </w:rPr>
            </w:pPr>
            <w:r>
              <w:rPr>
                <w:spacing w:val="1"/>
                <w:sz w:val="10"/>
                <w:szCs w:val="10"/>
              </w:rPr>
              <w:t>≥3次</w:t>
            </w:r>
          </w:p>
        </w:tc>
        <w:tc>
          <w:tcPr>
            <w:tcW w:w="1742" w:type="dxa"/>
            <w:gridSpan w:val="2"/>
            <w:vAlign w:val="top"/>
          </w:tcPr>
          <w:p>
            <w:pPr>
              <w:pStyle w:val="8"/>
              <w:spacing w:before="90" w:line="234" w:lineRule="auto"/>
              <w:ind w:left="791"/>
              <w:rPr>
                <w:sz w:val="10"/>
                <w:szCs w:val="10"/>
              </w:rPr>
            </w:pPr>
            <w:r>
              <w:rPr>
                <w:spacing w:val="3"/>
                <w:sz w:val="10"/>
                <w:szCs w:val="10"/>
              </w:rPr>
              <w:t>6次</w:t>
            </w:r>
          </w:p>
        </w:tc>
        <w:tc>
          <w:tcPr>
            <w:tcW w:w="958" w:type="dxa"/>
            <w:vAlign w:val="top"/>
          </w:tcPr>
          <w:p>
            <w:pPr>
              <w:pStyle w:val="8"/>
              <w:spacing w:before="107" w:line="194" w:lineRule="auto"/>
              <w:ind w:left="434"/>
              <w:rPr>
                <w:sz w:val="10"/>
                <w:szCs w:val="10"/>
              </w:rPr>
            </w:pPr>
            <w:r>
              <w:rPr>
                <w:spacing w:val="-2"/>
                <w:sz w:val="10"/>
                <w:szCs w:val="10"/>
              </w:rPr>
              <w:t>10</w:t>
            </w:r>
          </w:p>
        </w:tc>
        <w:tc>
          <w:tcPr>
            <w:tcW w:w="1062" w:type="dxa"/>
            <w:gridSpan w:val="2"/>
            <w:vAlign w:val="top"/>
          </w:tcPr>
          <w:p>
            <w:pPr>
              <w:pStyle w:val="8"/>
              <w:spacing w:before="107" w:line="193" w:lineRule="auto"/>
              <w:ind w:left="507"/>
              <w:rPr>
                <w:sz w:val="10"/>
                <w:szCs w:val="10"/>
              </w:rPr>
            </w:pPr>
            <w:r>
              <w:rPr>
                <w:sz w:val="10"/>
                <w:szCs w:val="10"/>
              </w:rPr>
              <w:t>6</w:t>
            </w:r>
          </w:p>
        </w:tc>
        <w:tc>
          <w:tcPr>
            <w:tcW w:w="440" w:type="dxa"/>
            <w:vAlign w:val="top"/>
          </w:tcPr>
          <w:p>
            <w:pPr>
              <w:pStyle w:val="8"/>
              <w:spacing w:before="107" w:line="193" w:lineRule="auto"/>
              <w:ind w:left="90"/>
              <w:rPr>
                <w:sz w:val="10"/>
                <w:szCs w:val="10"/>
              </w:rPr>
            </w:pPr>
            <w:r>
              <w:rPr>
                <w:spacing w:val="2"/>
                <w:sz w:val="10"/>
                <w:szCs w:val="10"/>
              </w:rPr>
              <w:t>70.00</w:t>
            </w:r>
          </w:p>
        </w:tc>
        <w:tc>
          <w:tcPr>
            <w:tcW w:w="1461" w:type="dxa"/>
            <w:vAlign w:val="top"/>
          </w:tcPr>
          <w:p>
            <w:pPr>
              <w:pStyle w:val="8"/>
              <w:spacing w:before="90" w:line="234" w:lineRule="auto"/>
              <w:ind w:left="246"/>
              <w:rPr>
                <w:sz w:val="10"/>
                <w:szCs w:val="10"/>
              </w:rPr>
            </w:pPr>
            <w:r>
              <w:rPr>
                <w:spacing w:val="6"/>
                <w:sz w:val="10"/>
                <w:szCs w:val="10"/>
              </w:rPr>
              <w:t>本年工作会议较多。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24" w:type="dxa"/>
            <w:gridSpan w:val="2"/>
            <w:vMerge w:val="continue"/>
            <w:tcBorders>
              <w:top w:val="nil"/>
              <w:bottom w:val="nil"/>
            </w:tcBorders>
            <w:vAlign w:val="top"/>
          </w:tcPr>
          <w:p>
            <w:pPr>
              <w:rPr>
                <w:rFonts w:ascii="Arial"/>
                <w:sz w:val="21"/>
              </w:rPr>
            </w:pPr>
          </w:p>
        </w:tc>
        <w:tc>
          <w:tcPr>
            <w:tcW w:w="1250" w:type="dxa"/>
            <w:gridSpan w:val="2"/>
            <w:vMerge w:val="continue"/>
            <w:tcBorders>
              <w:top w:val="nil"/>
            </w:tcBorders>
            <w:vAlign w:val="top"/>
          </w:tcPr>
          <w:p>
            <w:pPr>
              <w:rPr>
                <w:rFonts w:ascii="Arial"/>
                <w:sz w:val="21"/>
              </w:rPr>
            </w:pPr>
          </w:p>
        </w:tc>
        <w:tc>
          <w:tcPr>
            <w:tcW w:w="939" w:type="dxa"/>
            <w:gridSpan w:val="2"/>
            <w:vAlign w:val="top"/>
          </w:tcPr>
          <w:p>
            <w:pPr>
              <w:pStyle w:val="8"/>
              <w:spacing w:before="89" w:line="234" w:lineRule="auto"/>
              <w:ind w:left="254"/>
              <w:rPr>
                <w:sz w:val="10"/>
                <w:szCs w:val="10"/>
              </w:rPr>
            </w:pPr>
            <w:r>
              <w:rPr>
                <w:spacing w:val="6"/>
                <w:sz w:val="10"/>
                <w:szCs w:val="10"/>
              </w:rPr>
              <w:t>参会人数</w:t>
            </w:r>
          </w:p>
        </w:tc>
        <w:tc>
          <w:tcPr>
            <w:tcW w:w="939" w:type="dxa"/>
            <w:gridSpan w:val="2"/>
            <w:vAlign w:val="top"/>
          </w:tcPr>
          <w:p>
            <w:pPr>
              <w:pStyle w:val="8"/>
              <w:spacing w:before="90" w:line="234" w:lineRule="auto"/>
              <w:ind w:left="264"/>
              <w:rPr>
                <w:sz w:val="10"/>
                <w:szCs w:val="10"/>
              </w:rPr>
            </w:pPr>
            <w:r>
              <w:rPr>
                <w:spacing w:val="3"/>
                <w:sz w:val="10"/>
                <w:szCs w:val="10"/>
              </w:rPr>
              <w:t>≥50人次</w:t>
            </w:r>
          </w:p>
        </w:tc>
        <w:tc>
          <w:tcPr>
            <w:tcW w:w="1742" w:type="dxa"/>
            <w:gridSpan w:val="2"/>
            <w:vAlign w:val="top"/>
          </w:tcPr>
          <w:p>
            <w:pPr>
              <w:pStyle w:val="8"/>
              <w:spacing w:before="90" w:line="234" w:lineRule="auto"/>
              <w:ind w:left="710"/>
              <w:rPr>
                <w:sz w:val="10"/>
                <w:szCs w:val="10"/>
              </w:rPr>
            </w:pPr>
            <w:r>
              <w:rPr>
                <w:spacing w:val="4"/>
                <w:sz w:val="10"/>
                <w:szCs w:val="10"/>
              </w:rPr>
              <w:t>91人次</w:t>
            </w:r>
          </w:p>
        </w:tc>
        <w:tc>
          <w:tcPr>
            <w:tcW w:w="958" w:type="dxa"/>
            <w:vAlign w:val="top"/>
          </w:tcPr>
          <w:p>
            <w:pPr>
              <w:pStyle w:val="8"/>
              <w:spacing w:before="106" w:line="194" w:lineRule="auto"/>
              <w:ind w:left="434"/>
              <w:rPr>
                <w:sz w:val="10"/>
                <w:szCs w:val="10"/>
              </w:rPr>
            </w:pPr>
            <w:r>
              <w:rPr>
                <w:spacing w:val="-2"/>
                <w:sz w:val="10"/>
                <w:szCs w:val="10"/>
              </w:rPr>
              <w:t>10</w:t>
            </w:r>
          </w:p>
        </w:tc>
        <w:tc>
          <w:tcPr>
            <w:tcW w:w="1062" w:type="dxa"/>
            <w:gridSpan w:val="2"/>
            <w:vAlign w:val="top"/>
          </w:tcPr>
          <w:p>
            <w:pPr>
              <w:pStyle w:val="8"/>
              <w:spacing w:before="107" w:line="193" w:lineRule="auto"/>
              <w:ind w:left="428"/>
              <w:rPr>
                <w:sz w:val="10"/>
                <w:szCs w:val="10"/>
              </w:rPr>
            </w:pPr>
            <w:r>
              <w:rPr>
                <w:spacing w:val="2"/>
                <w:sz w:val="10"/>
                <w:szCs w:val="10"/>
              </w:rPr>
              <w:t>7.03</w:t>
            </w:r>
          </w:p>
        </w:tc>
        <w:tc>
          <w:tcPr>
            <w:tcW w:w="440" w:type="dxa"/>
            <w:vAlign w:val="top"/>
          </w:tcPr>
          <w:p>
            <w:pPr>
              <w:pStyle w:val="8"/>
              <w:spacing w:before="107" w:line="193" w:lineRule="auto"/>
              <w:ind w:left="90"/>
              <w:rPr>
                <w:sz w:val="10"/>
                <w:szCs w:val="10"/>
              </w:rPr>
            </w:pPr>
            <w:r>
              <w:rPr>
                <w:spacing w:val="2"/>
                <w:sz w:val="10"/>
                <w:szCs w:val="10"/>
              </w:rPr>
              <w:t>52.00</w:t>
            </w:r>
          </w:p>
        </w:tc>
        <w:tc>
          <w:tcPr>
            <w:tcW w:w="1461" w:type="dxa"/>
            <w:vAlign w:val="top"/>
          </w:tcPr>
          <w:p>
            <w:pPr>
              <w:pStyle w:val="8"/>
              <w:spacing w:before="33" w:line="222" w:lineRule="auto"/>
              <w:ind w:left="569" w:right="25" w:hanging="539"/>
              <w:rPr>
                <w:sz w:val="10"/>
                <w:szCs w:val="10"/>
              </w:rPr>
            </w:pPr>
            <w:r>
              <w:rPr>
                <w:spacing w:val="7"/>
                <w:sz w:val="10"/>
                <w:szCs w:val="10"/>
              </w:rPr>
              <w:t xml:space="preserve">本年会议较多，参会人数相应 </w:t>
            </w:r>
            <w:r>
              <w:rPr>
                <w:spacing w:val="3"/>
                <w:sz w:val="10"/>
                <w:szCs w:val="10"/>
              </w:rPr>
              <w:t>较多。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bottom w:val="nil"/>
            </w:tcBorders>
            <w:vAlign w:val="top"/>
          </w:tcPr>
          <w:p>
            <w:pPr>
              <w:rPr>
                <w:rFonts w:ascii="Arial"/>
                <w:sz w:val="21"/>
              </w:rPr>
            </w:pPr>
          </w:p>
        </w:tc>
        <w:tc>
          <w:tcPr>
            <w:tcW w:w="1250" w:type="dxa"/>
            <w:gridSpan w:val="2"/>
            <w:vAlign w:val="top"/>
          </w:tcPr>
          <w:p>
            <w:pPr>
              <w:pStyle w:val="8"/>
              <w:spacing w:before="90" w:line="235" w:lineRule="auto"/>
              <w:ind w:left="408"/>
              <w:rPr>
                <w:sz w:val="10"/>
                <w:szCs w:val="10"/>
              </w:rPr>
            </w:pPr>
            <w:r>
              <w:rPr>
                <w:spacing w:val="6"/>
                <w:sz w:val="10"/>
                <w:szCs w:val="10"/>
              </w:rPr>
              <w:t>质量指标</w:t>
            </w:r>
          </w:p>
        </w:tc>
        <w:tc>
          <w:tcPr>
            <w:tcW w:w="939" w:type="dxa"/>
            <w:gridSpan w:val="2"/>
            <w:vAlign w:val="top"/>
          </w:tcPr>
          <w:p>
            <w:pPr>
              <w:pStyle w:val="8"/>
              <w:spacing w:before="90" w:line="234" w:lineRule="auto"/>
              <w:ind w:left="90"/>
              <w:rPr>
                <w:sz w:val="10"/>
                <w:szCs w:val="10"/>
              </w:rPr>
            </w:pPr>
            <w:r>
              <w:rPr>
                <w:spacing w:val="7"/>
                <w:sz w:val="10"/>
                <w:szCs w:val="10"/>
              </w:rPr>
              <w:t>会议计划完成率</w:t>
            </w:r>
          </w:p>
        </w:tc>
        <w:tc>
          <w:tcPr>
            <w:tcW w:w="939" w:type="dxa"/>
            <w:gridSpan w:val="2"/>
            <w:vAlign w:val="top"/>
          </w:tcPr>
          <w:p>
            <w:pPr>
              <w:pStyle w:val="8"/>
              <w:spacing w:before="90" w:line="137" w:lineRule="exact"/>
              <w:ind w:left="345"/>
              <w:rPr>
                <w:sz w:val="10"/>
                <w:szCs w:val="10"/>
              </w:rPr>
            </w:pPr>
            <w:r>
              <w:rPr>
                <w:spacing w:val="1"/>
                <w:sz w:val="10"/>
                <w:szCs w:val="10"/>
              </w:rPr>
              <w:t>≥90%</w:t>
            </w:r>
          </w:p>
        </w:tc>
        <w:tc>
          <w:tcPr>
            <w:tcW w:w="1742" w:type="dxa"/>
            <w:gridSpan w:val="2"/>
            <w:vAlign w:val="top"/>
          </w:tcPr>
          <w:p>
            <w:pPr>
              <w:pStyle w:val="8"/>
              <w:spacing w:before="107" w:line="194" w:lineRule="auto"/>
              <w:ind w:left="772"/>
              <w:rPr>
                <w:sz w:val="10"/>
                <w:szCs w:val="10"/>
              </w:rPr>
            </w:pPr>
            <w:r>
              <w:rPr>
                <w:sz w:val="10"/>
                <w:szCs w:val="10"/>
              </w:rPr>
              <w:t>100%</w:t>
            </w:r>
          </w:p>
        </w:tc>
        <w:tc>
          <w:tcPr>
            <w:tcW w:w="958" w:type="dxa"/>
            <w:vAlign w:val="top"/>
          </w:tcPr>
          <w:p>
            <w:pPr>
              <w:pStyle w:val="8"/>
              <w:spacing w:before="107" w:line="194" w:lineRule="auto"/>
              <w:ind w:left="434"/>
              <w:rPr>
                <w:sz w:val="10"/>
                <w:szCs w:val="10"/>
              </w:rPr>
            </w:pPr>
            <w:r>
              <w:rPr>
                <w:spacing w:val="-2"/>
                <w:sz w:val="10"/>
                <w:szCs w:val="10"/>
              </w:rPr>
              <w:t>10</w:t>
            </w:r>
          </w:p>
        </w:tc>
        <w:tc>
          <w:tcPr>
            <w:tcW w:w="1062" w:type="dxa"/>
            <w:gridSpan w:val="2"/>
            <w:vAlign w:val="top"/>
          </w:tcPr>
          <w:p>
            <w:pPr>
              <w:pStyle w:val="8"/>
              <w:spacing w:before="107" w:line="194" w:lineRule="auto"/>
              <w:ind w:left="487"/>
              <w:rPr>
                <w:sz w:val="10"/>
                <w:szCs w:val="10"/>
              </w:rPr>
            </w:pPr>
            <w:r>
              <w:rPr>
                <w:spacing w:val="-2"/>
                <w:sz w:val="10"/>
                <w:szCs w:val="10"/>
              </w:rPr>
              <w:t>10</w:t>
            </w:r>
          </w:p>
        </w:tc>
        <w:tc>
          <w:tcPr>
            <w:tcW w:w="440" w:type="dxa"/>
            <w:vAlign w:val="top"/>
          </w:tcPr>
          <w:p>
            <w:pPr>
              <w:pStyle w:val="8"/>
              <w:spacing w:before="108"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tcBorders>
            <w:vAlign w:val="top"/>
          </w:tcPr>
          <w:p>
            <w:pPr>
              <w:rPr>
                <w:rFonts w:ascii="Arial"/>
                <w:sz w:val="21"/>
              </w:rPr>
            </w:pPr>
          </w:p>
        </w:tc>
        <w:tc>
          <w:tcPr>
            <w:tcW w:w="1250" w:type="dxa"/>
            <w:gridSpan w:val="2"/>
            <w:vAlign w:val="top"/>
          </w:tcPr>
          <w:p>
            <w:pPr>
              <w:pStyle w:val="8"/>
              <w:spacing w:before="90" w:line="235" w:lineRule="auto"/>
              <w:ind w:left="413"/>
              <w:rPr>
                <w:sz w:val="10"/>
                <w:szCs w:val="10"/>
              </w:rPr>
            </w:pPr>
            <w:r>
              <w:rPr>
                <w:spacing w:val="5"/>
                <w:sz w:val="10"/>
                <w:szCs w:val="10"/>
              </w:rPr>
              <w:t>时效指标</w:t>
            </w:r>
          </w:p>
        </w:tc>
        <w:tc>
          <w:tcPr>
            <w:tcW w:w="939" w:type="dxa"/>
            <w:gridSpan w:val="2"/>
            <w:vAlign w:val="top"/>
          </w:tcPr>
          <w:p>
            <w:pPr>
              <w:pStyle w:val="8"/>
              <w:spacing w:before="34" w:line="221" w:lineRule="auto"/>
              <w:ind w:left="308" w:right="36" w:hanging="272"/>
              <w:rPr>
                <w:sz w:val="10"/>
                <w:szCs w:val="10"/>
              </w:rPr>
            </w:pPr>
            <w:r>
              <w:rPr>
                <w:spacing w:val="7"/>
                <w:sz w:val="10"/>
                <w:szCs w:val="10"/>
              </w:rPr>
              <w:t>及时传达供销社各</w:t>
            </w:r>
            <w:r>
              <w:rPr>
                <w:spacing w:val="3"/>
                <w:sz w:val="10"/>
                <w:szCs w:val="10"/>
              </w:rPr>
              <w:t xml:space="preserve"> </w:t>
            </w:r>
            <w:r>
              <w:rPr>
                <w:spacing w:val="6"/>
                <w:sz w:val="10"/>
                <w:szCs w:val="10"/>
              </w:rPr>
              <w:t>项政策</w:t>
            </w:r>
          </w:p>
        </w:tc>
        <w:tc>
          <w:tcPr>
            <w:tcW w:w="939" w:type="dxa"/>
            <w:gridSpan w:val="2"/>
            <w:vAlign w:val="top"/>
          </w:tcPr>
          <w:p>
            <w:pPr>
              <w:pStyle w:val="8"/>
              <w:spacing w:before="90" w:line="236" w:lineRule="auto"/>
              <w:ind w:left="361"/>
              <w:rPr>
                <w:sz w:val="10"/>
                <w:szCs w:val="10"/>
              </w:rPr>
            </w:pPr>
            <w:r>
              <w:rPr>
                <w:spacing w:val="6"/>
                <w:sz w:val="10"/>
                <w:szCs w:val="10"/>
              </w:rPr>
              <w:t>及时</w:t>
            </w:r>
          </w:p>
        </w:tc>
        <w:tc>
          <w:tcPr>
            <w:tcW w:w="1742" w:type="dxa"/>
            <w:gridSpan w:val="2"/>
            <w:vAlign w:val="top"/>
          </w:tcPr>
          <w:p>
            <w:pPr>
              <w:pStyle w:val="8"/>
              <w:spacing w:before="107" w:line="194" w:lineRule="auto"/>
              <w:ind w:left="772"/>
              <w:rPr>
                <w:sz w:val="10"/>
                <w:szCs w:val="10"/>
              </w:rPr>
            </w:pPr>
            <w:r>
              <w:rPr>
                <w:sz w:val="10"/>
                <w:szCs w:val="10"/>
              </w:rPr>
              <w:t>100%</w:t>
            </w:r>
          </w:p>
        </w:tc>
        <w:tc>
          <w:tcPr>
            <w:tcW w:w="958" w:type="dxa"/>
            <w:vAlign w:val="top"/>
          </w:tcPr>
          <w:p>
            <w:pPr>
              <w:pStyle w:val="8"/>
              <w:spacing w:before="107" w:line="194" w:lineRule="auto"/>
              <w:ind w:left="434"/>
              <w:rPr>
                <w:sz w:val="10"/>
                <w:szCs w:val="10"/>
              </w:rPr>
            </w:pPr>
            <w:r>
              <w:rPr>
                <w:spacing w:val="-2"/>
                <w:sz w:val="10"/>
                <w:szCs w:val="10"/>
              </w:rPr>
              <w:t>10</w:t>
            </w:r>
          </w:p>
        </w:tc>
        <w:tc>
          <w:tcPr>
            <w:tcW w:w="1062" w:type="dxa"/>
            <w:gridSpan w:val="2"/>
            <w:vAlign w:val="top"/>
          </w:tcPr>
          <w:p>
            <w:pPr>
              <w:pStyle w:val="8"/>
              <w:spacing w:before="107" w:line="194" w:lineRule="auto"/>
              <w:ind w:left="487"/>
              <w:rPr>
                <w:sz w:val="10"/>
                <w:szCs w:val="10"/>
              </w:rPr>
            </w:pPr>
            <w:r>
              <w:rPr>
                <w:spacing w:val="-2"/>
                <w:sz w:val="10"/>
                <w:szCs w:val="10"/>
              </w:rPr>
              <w:t>10</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24" w:type="dxa"/>
            <w:gridSpan w:val="2"/>
            <w:vAlign w:val="top"/>
          </w:tcPr>
          <w:p>
            <w:pPr>
              <w:pStyle w:val="8"/>
              <w:spacing w:before="90" w:line="235" w:lineRule="auto"/>
              <w:ind w:left="249"/>
              <w:rPr>
                <w:sz w:val="10"/>
                <w:szCs w:val="10"/>
              </w:rPr>
            </w:pPr>
            <w:r>
              <w:rPr>
                <w:spacing w:val="6"/>
                <w:sz w:val="10"/>
                <w:szCs w:val="10"/>
              </w:rPr>
              <w:t>效益指标</w:t>
            </w:r>
          </w:p>
        </w:tc>
        <w:tc>
          <w:tcPr>
            <w:tcW w:w="1250" w:type="dxa"/>
            <w:gridSpan w:val="2"/>
            <w:vAlign w:val="top"/>
          </w:tcPr>
          <w:p>
            <w:pPr>
              <w:pStyle w:val="8"/>
              <w:spacing w:before="89" w:line="234" w:lineRule="auto"/>
              <w:ind w:left="301"/>
              <w:rPr>
                <w:sz w:val="10"/>
                <w:szCs w:val="10"/>
              </w:rPr>
            </w:pPr>
            <w:r>
              <w:rPr>
                <w:spacing w:val="7"/>
                <w:sz w:val="10"/>
                <w:szCs w:val="10"/>
              </w:rPr>
              <w:t>社会效益指标</w:t>
            </w:r>
          </w:p>
        </w:tc>
        <w:tc>
          <w:tcPr>
            <w:tcW w:w="939" w:type="dxa"/>
            <w:gridSpan w:val="2"/>
            <w:vAlign w:val="top"/>
          </w:tcPr>
          <w:p>
            <w:pPr>
              <w:pStyle w:val="8"/>
              <w:spacing w:before="89" w:line="234" w:lineRule="auto"/>
              <w:ind w:left="36"/>
              <w:rPr>
                <w:sz w:val="10"/>
                <w:szCs w:val="10"/>
              </w:rPr>
            </w:pPr>
            <w:r>
              <w:rPr>
                <w:spacing w:val="7"/>
                <w:sz w:val="10"/>
                <w:szCs w:val="10"/>
              </w:rPr>
              <w:t>会议成果形成情况</w:t>
            </w:r>
          </w:p>
        </w:tc>
        <w:tc>
          <w:tcPr>
            <w:tcW w:w="939" w:type="dxa"/>
            <w:gridSpan w:val="2"/>
            <w:vAlign w:val="top"/>
          </w:tcPr>
          <w:p>
            <w:pPr>
              <w:pStyle w:val="8"/>
              <w:spacing w:before="90" w:line="234" w:lineRule="auto"/>
              <w:ind w:left="361"/>
              <w:rPr>
                <w:sz w:val="10"/>
                <w:szCs w:val="10"/>
              </w:rPr>
            </w:pPr>
            <w:r>
              <w:rPr>
                <w:spacing w:val="5"/>
                <w:sz w:val="10"/>
                <w:szCs w:val="10"/>
              </w:rPr>
              <w:t>较好</w:t>
            </w:r>
          </w:p>
        </w:tc>
        <w:tc>
          <w:tcPr>
            <w:tcW w:w="1742" w:type="dxa"/>
            <w:gridSpan w:val="2"/>
            <w:vAlign w:val="top"/>
          </w:tcPr>
          <w:p>
            <w:pPr>
              <w:pStyle w:val="8"/>
              <w:spacing w:before="106" w:line="194" w:lineRule="auto"/>
              <w:ind w:left="772"/>
              <w:rPr>
                <w:sz w:val="10"/>
                <w:szCs w:val="10"/>
              </w:rPr>
            </w:pPr>
            <w:r>
              <w:rPr>
                <w:sz w:val="10"/>
                <w:szCs w:val="10"/>
              </w:rPr>
              <w:t>100%</w:t>
            </w:r>
          </w:p>
        </w:tc>
        <w:tc>
          <w:tcPr>
            <w:tcW w:w="958" w:type="dxa"/>
            <w:vAlign w:val="top"/>
          </w:tcPr>
          <w:p>
            <w:pPr>
              <w:pStyle w:val="8"/>
              <w:spacing w:before="107" w:line="193" w:lineRule="auto"/>
              <w:ind w:left="428"/>
              <w:rPr>
                <w:sz w:val="10"/>
                <w:szCs w:val="10"/>
              </w:rPr>
            </w:pPr>
            <w:r>
              <w:rPr>
                <w:spacing w:val="1"/>
                <w:sz w:val="10"/>
                <w:szCs w:val="10"/>
              </w:rPr>
              <w:t>25</w:t>
            </w:r>
          </w:p>
        </w:tc>
        <w:tc>
          <w:tcPr>
            <w:tcW w:w="1062" w:type="dxa"/>
            <w:gridSpan w:val="2"/>
            <w:vAlign w:val="top"/>
          </w:tcPr>
          <w:p>
            <w:pPr>
              <w:pStyle w:val="8"/>
              <w:spacing w:before="107" w:line="193" w:lineRule="auto"/>
              <w:ind w:left="481"/>
              <w:rPr>
                <w:sz w:val="10"/>
                <w:szCs w:val="10"/>
              </w:rPr>
            </w:pPr>
            <w:r>
              <w:rPr>
                <w:spacing w:val="1"/>
                <w:sz w:val="10"/>
                <w:szCs w:val="10"/>
              </w:rPr>
              <w:t>25</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Align w:val="top"/>
          </w:tcPr>
          <w:p>
            <w:pPr>
              <w:pStyle w:val="8"/>
              <w:spacing w:before="91" w:line="234" w:lineRule="auto"/>
              <w:ind w:left="193"/>
              <w:rPr>
                <w:sz w:val="10"/>
                <w:szCs w:val="10"/>
              </w:rPr>
            </w:pPr>
            <w:r>
              <w:rPr>
                <w:spacing w:val="7"/>
                <w:sz w:val="10"/>
                <w:szCs w:val="10"/>
              </w:rPr>
              <w:t>满意度指标</w:t>
            </w:r>
          </w:p>
        </w:tc>
        <w:tc>
          <w:tcPr>
            <w:tcW w:w="1250" w:type="dxa"/>
            <w:gridSpan w:val="2"/>
            <w:vAlign w:val="top"/>
          </w:tcPr>
          <w:p>
            <w:pPr>
              <w:pStyle w:val="8"/>
              <w:spacing w:before="91" w:line="234" w:lineRule="auto"/>
              <w:ind w:left="138"/>
              <w:rPr>
                <w:sz w:val="10"/>
                <w:szCs w:val="10"/>
              </w:rPr>
            </w:pPr>
            <w:r>
              <w:rPr>
                <w:spacing w:val="7"/>
                <w:sz w:val="10"/>
                <w:szCs w:val="10"/>
              </w:rPr>
              <w:t>服务对象满意度指标</w:t>
            </w:r>
          </w:p>
        </w:tc>
        <w:tc>
          <w:tcPr>
            <w:tcW w:w="939" w:type="dxa"/>
            <w:gridSpan w:val="2"/>
            <w:vAlign w:val="top"/>
          </w:tcPr>
          <w:p>
            <w:pPr>
              <w:pStyle w:val="8"/>
              <w:spacing w:before="90" w:line="234" w:lineRule="auto"/>
              <w:ind w:left="92"/>
              <w:rPr>
                <w:sz w:val="10"/>
                <w:szCs w:val="10"/>
              </w:rPr>
            </w:pPr>
            <w:r>
              <w:rPr>
                <w:spacing w:val="7"/>
                <w:sz w:val="10"/>
                <w:szCs w:val="10"/>
              </w:rPr>
              <w:t>参会人员满意度</w:t>
            </w:r>
          </w:p>
        </w:tc>
        <w:tc>
          <w:tcPr>
            <w:tcW w:w="939" w:type="dxa"/>
            <w:gridSpan w:val="2"/>
            <w:vAlign w:val="top"/>
          </w:tcPr>
          <w:p>
            <w:pPr>
              <w:pStyle w:val="8"/>
              <w:spacing w:before="90" w:line="137" w:lineRule="exact"/>
              <w:ind w:left="345"/>
              <w:rPr>
                <w:sz w:val="10"/>
                <w:szCs w:val="10"/>
              </w:rPr>
            </w:pPr>
            <w:r>
              <w:rPr>
                <w:spacing w:val="1"/>
                <w:sz w:val="10"/>
                <w:szCs w:val="10"/>
              </w:rPr>
              <w:t>≥90%</w:t>
            </w:r>
          </w:p>
        </w:tc>
        <w:tc>
          <w:tcPr>
            <w:tcW w:w="1742" w:type="dxa"/>
            <w:gridSpan w:val="2"/>
            <w:vAlign w:val="top"/>
          </w:tcPr>
          <w:p>
            <w:pPr>
              <w:pStyle w:val="8"/>
              <w:spacing w:before="108" w:line="193" w:lineRule="auto"/>
              <w:ind w:left="791"/>
              <w:rPr>
                <w:sz w:val="10"/>
                <w:szCs w:val="10"/>
              </w:rPr>
            </w:pPr>
            <w:r>
              <w:rPr>
                <w:spacing w:val="2"/>
                <w:sz w:val="10"/>
                <w:szCs w:val="10"/>
              </w:rPr>
              <w:t>99%</w:t>
            </w:r>
          </w:p>
        </w:tc>
        <w:tc>
          <w:tcPr>
            <w:tcW w:w="958" w:type="dxa"/>
            <w:vAlign w:val="top"/>
          </w:tcPr>
          <w:p>
            <w:pPr>
              <w:pStyle w:val="8"/>
              <w:spacing w:before="108" w:line="192" w:lineRule="auto"/>
              <w:ind w:left="456"/>
              <w:rPr>
                <w:sz w:val="10"/>
                <w:szCs w:val="10"/>
              </w:rPr>
            </w:pPr>
            <w:r>
              <w:rPr>
                <w:sz w:val="10"/>
                <w:szCs w:val="10"/>
              </w:rPr>
              <w:t>5</w:t>
            </w:r>
          </w:p>
        </w:tc>
        <w:tc>
          <w:tcPr>
            <w:tcW w:w="1062" w:type="dxa"/>
            <w:gridSpan w:val="2"/>
            <w:vAlign w:val="top"/>
          </w:tcPr>
          <w:p>
            <w:pPr>
              <w:pStyle w:val="8"/>
              <w:spacing w:before="108" w:line="192" w:lineRule="auto"/>
              <w:ind w:left="508"/>
              <w:rPr>
                <w:sz w:val="10"/>
                <w:szCs w:val="10"/>
              </w:rPr>
            </w:pPr>
            <w:r>
              <w:rPr>
                <w:sz w:val="10"/>
                <w:szCs w:val="10"/>
              </w:rPr>
              <w:t>5</w:t>
            </w:r>
          </w:p>
        </w:tc>
        <w:tc>
          <w:tcPr>
            <w:tcW w:w="440" w:type="dxa"/>
            <w:vAlign w:val="top"/>
          </w:tcPr>
          <w:p>
            <w:pPr>
              <w:pStyle w:val="8"/>
              <w:spacing w:before="108"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5794" w:type="dxa"/>
            <w:gridSpan w:val="10"/>
            <w:vAlign w:val="top"/>
          </w:tcPr>
          <w:p>
            <w:pPr>
              <w:pStyle w:val="8"/>
              <w:spacing w:before="90" w:line="235" w:lineRule="auto"/>
              <w:ind w:left="2794"/>
              <w:rPr>
                <w:sz w:val="10"/>
                <w:szCs w:val="10"/>
              </w:rPr>
            </w:pPr>
            <w:r>
              <w:rPr>
                <w:spacing w:val="4"/>
                <w:sz w:val="10"/>
                <w:szCs w:val="10"/>
              </w:rPr>
              <w:t>总分</w:t>
            </w:r>
          </w:p>
        </w:tc>
        <w:tc>
          <w:tcPr>
            <w:tcW w:w="958" w:type="dxa"/>
            <w:vAlign w:val="top"/>
          </w:tcPr>
          <w:p>
            <w:pPr>
              <w:pStyle w:val="8"/>
              <w:spacing w:before="107" w:line="194" w:lineRule="auto"/>
              <w:ind w:left="407"/>
              <w:rPr>
                <w:sz w:val="10"/>
                <w:szCs w:val="10"/>
              </w:rPr>
            </w:pPr>
            <w:r>
              <w:rPr>
                <w:spacing w:val="-1"/>
                <w:sz w:val="10"/>
                <w:szCs w:val="10"/>
              </w:rPr>
              <w:t>100</w:t>
            </w:r>
          </w:p>
        </w:tc>
        <w:tc>
          <w:tcPr>
            <w:tcW w:w="1062" w:type="dxa"/>
            <w:gridSpan w:val="2"/>
            <w:vAlign w:val="top"/>
          </w:tcPr>
          <w:p>
            <w:pPr>
              <w:pStyle w:val="8"/>
              <w:spacing w:before="107" w:line="193" w:lineRule="auto"/>
              <w:ind w:left="399"/>
              <w:rPr>
                <w:sz w:val="10"/>
                <w:szCs w:val="10"/>
              </w:rPr>
            </w:pPr>
            <w:r>
              <w:rPr>
                <w:spacing w:val="3"/>
                <w:sz w:val="10"/>
                <w:szCs w:val="10"/>
              </w:rPr>
              <w:t>93.03</w:t>
            </w:r>
          </w:p>
        </w:tc>
        <w:tc>
          <w:tcPr>
            <w:tcW w:w="440" w:type="dxa"/>
            <w:vAlign w:val="top"/>
          </w:tcPr>
          <w:p>
            <w:pPr>
              <w:rPr>
                <w:rFonts w:ascii="Arial"/>
                <w:sz w:val="21"/>
              </w:rPr>
            </w:pPr>
          </w:p>
        </w:tc>
        <w:tc>
          <w:tcPr>
            <w:tcW w:w="1461" w:type="dxa"/>
            <w:vAlign w:val="top"/>
          </w:tcPr>
          <w:p>
            <w:pPr>
              <w:rPr>
                <w:rFonts w:ascii="Arial"/>
                <w:sz w:val="21"/>
              </w:rPr>
            </w:pPr>
          </w:p>
        </w:tc>
      </w:tr>
    </w:tbl>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before="69" w:line="166" w:lineRule="exact"/>
        <w:ind w:left="4586"/>
        <w:rPr>
          <w:sz w:val="24"/>
          <w:szCs w:val="24"/>
        </w:rPr>
        <w:sectPr>
          <w:pgSz w:w="11909" w:h="16834"/>
          <w:pgMar w:top="1076" w:right="1092" w:bottom="237" w:left="1095" w:header="0" w:footer="0" w:gutter="0"/>
          <w:cols w:space="720" w:num="1"/>
        </w:sectPr>
      </w:pPr>
    </w:p>
    <w:tbl>
      <w:tblPr>
        <w:tblStyle w:val="7"/>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
        <w:gridCol w:w="512"/>
        <w:gridCol w:w="466"/>
        <w:gridCol w:w="784"/>
        <w:gridCol w:w="473"/>
        <w:gridCol w:w="466"/>
        <w:gridCol w:w="466"/>
        <w:gridCol w:w="473"/>
        <w:gridCol w:w="544"/>
        <w:gridCol w:w="1340"/>
        <w:gridCol w:w="958"/>
        <w:gridCol w:w="427"/>
        <w:gridCol w:w="635"/>
        <w:gridCol w:w="440"/>
        <w:gridCol w:w="1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9857" w:type="dxa"/>
            <w:gridSpan w:val="15"/>
            <w:vAlign w:val="top"/>
          </w:tcPr>
          <w:p>
            <w:pPr>
              <w:pStyle w:val="8"/>
              <w:spacing w:before="17" w:line="189" w:lineRule="auto"/>
              <w:ind w:left="3901"/>
              <w:rPr>
                <w:sz w:val="18"/>
                <w:szCs w:val="18"/>
              </w:rPr>
            </w:pPr>
            <w:r>
              <w:rPr>
                <w:spacing w:val="-1"/>
                <w:sz w:val="18"/>
                <w:szCs w:val="18"/>
              </w:rPr>
              <w:t>项目支出绩效自评情况表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 w:hRule="atLeast"/>
        </w:trPr>
        <w:tc>
          <w:tcPr>
            <w:tcW w:w="9857" w:type="dxa"/>
            <w:gridSpan w:val="15"/>
            <w:vAlign w:val="top"/>
          </w:tcPr>
          <w:p>
            <w:pPr>
              <w:pStyle w:val="8"/>
              <w:spacing w:before="7" w:line="234" w:lineRule="auto"/>
              <w:ind w:left="4661"/>
              <w:rPr>
                <w:sz w:val="10"/>
                <w:szCs w:val="10"/>
              </w:rPr>
            </w:pPr>
            <w:r>
              <w:rPr>
                <w:spacing w:val="4"/>
                <w:sz w:val="10"/>
                <w:szCs w:val="10"/>
              </w:rPr>
              <w:t>2023年06月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Align w:val="top"/>
          </w:tcPr>
          <w:p>
            <w:pPr>
              <w:pStyle w:val="8"/>
              <w:spacing w:line="201" w:lineRule="auto"/>
              <w:ind w:left="482"/>
              <w:rPr>
                <w:sz w:val="10"/>
                <w:szCs w:val="10"/>
              </w:rPr>
            </w:pPr>
            <w:r>
              <w:rPr>
                <w:spacing w:val="6"/>
                <w:sz w:val="10"/>
                <w:szCs w:val="10"/>
              </w:rPr>
              <w:t>项目名称</w:t>
            </w:r>
          </w:p>
        </w:tc>
        <w:tc>
          <w:tcPr>
            <w:tcW w:w="8467" w:type="dxa"/>
            <w:gridSpan w:val="12"/>
            <w:vAlign w:val="top"/>
          </w:tcPr>
          <w:p>
            <w:pPr>
              <w:pStyle w:val="8"/>
              <w:spacing w:before="7" w:line="187" w:lineRule="auto"/>
              <w:ind w:left="3856"/>
              <w:rPr>
                <w:sz w:val="10"/>
                <w:szCs w:val="10"/>
              </w:rPr>
            </w:pPr>
            <w:r>
              <w:rPr>
                <w:spacing w:val="7"/>
                <w:sz w:val="10"/>
                <w:szCs w:val="10"/>
              </w:rPr>
              <w:t>流通网点管理费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Align w:val="top"/>
          </w:tcPr>
          <w:p>
            <w:pPr>
              <w:pStyle w:val="8"/>
              <w:spacing w:line="201" w:lineRule="auto"/>
              <w:ind w:left="481"/>
              <w:rPr>
                <w:sz w:val="10"/>
                <w:szCs w:val="10"/>
              </w:rPr>
            </w:pPr>
            <w:r>
              <w:rPr>
                <w:spacing w:val="6"/>
                <w:sz w:val="10"/>
                <w:szCs w:val="10"/>
              </w:rPr>
              <w:t>主管部门</w:t>
            </w:r>
          </w:p>
        </w:tc>
        <w:tc>
          <w:tcPr>
            <w:tcW w:w="2189" w:type="dxa"/>
            <w:gridSpan w:val="4"/>
            <w:vAlign w:val="top"/>
          </w:tcPr>
          <w:p>
            <w:pPr>
              <w:pStyle w:val="8"/>
              <w:spacing w:line="201" w:lineRule="auto"/>
              <w:ind w:left="932"/>
              <w:rPr>
                <w:sz w:val="10"/>
                <w:szCs w:val="10"/>
              </w:rPr>
            </w:pPr>
            <w:r>
              <w:rPr>
                <w:spacing w:val="6"/>
                <w:sz w:val="10"/>
                <w:szCs w:val="10"/>
              </w:rPr>
              <w:t>供销社</w:t>
            </w:r>
          </w:p>
        </w:tc>
        <w:tc>
          <w:tcPr>
            <w:tcW w:w="2357" w:type="dxa"/>
            <w:gridSpan w:val="3"/>
            <w:vAlign w:val="top"/>
          </w:tcPr>
          <w:p>
            <w:pPr>
              <w:pStyle w:val="8"/>
              <w:spacing w:line="201" w:lineRule="auto"/>
              <w:ind w:left="966"/>
              <w:rPr>
                <w:sz w:val="10"/>
                <w:szCs w:val="10"/>
              </w:rPr>
            </w:pPr>
            <w:r>
              <w:rPr>
                <w:spacing w:val="6"/>
                <w:sz w:val="10"/>
                <w:szCs w:val="10"/>
              </w:rPr>
              <w:t>实施单位</w:t>
            </w:r>
          </w:p>
        </w:tc>
        <w:tc>
          <w:tcPr>
            <w:tcW w:w="3921" w:type="dxa"/>
            <w:gridSpan w:val="5"/>
            <w:vAlign w:val="top"/>
          </w:tcPr>
          <w:p>
            <w:pPr>
              <w:pStyle w:val="8"/>
              <w:spacing w:line="201" w:lineRule="auto"/>
              <w:ind w:left="1530"/>
              <w:rPr>
                <w:sz w:val="10"/>
                <w:szCs w:val="10"/>
              </w:rPr>
            </w:pPr>
            <w:r>
              <w:rPr>
                <w:spacing w:val="7"/>
                <w:sz w:val="10"/>
                <w:szCs w:val="10"/>
              </w:rPr>
              <w:t>焦作市供销合作社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restart"/>
            <w:tcBorders>
              <w:bottom w:val="nil"/>
            </w:tcBorders>
            <w:vAlign w:val="top"/>
          </w:tcPr>
          <w:p>
            <w:pPr>
              <w:pStyle w:val="8"/>
              <w:spacing w:before="190" w:line="207" w:lineRule="auto"/>
              <w:ind w:left="482"/>
              <w:rPr>
                <w:sz w:val="10"/>
                <w:szCs w:val="10"/>
              </w:rPr>
            </w:pPr>
            <w:r>
              <w:rPr>
                <w:spacing w:val="6"/>
                <w:sz w:val="10"/>
                <w:szCs w:val="10"/>
              </w:rPr>
              <w:t>项目资金</w:t>
            </w:r>
          </w:p>
          <w:p>
            <w:pPr>
              <w:pStyle w:val="8"/>
              <w:spacing w:line="235" w:lineRule="auto"/>
              <w:ind w:left="553"/>
              <w:rPr>
                <w:sz w:val="10"/>
                <w:szCs w:val="10"/>
              </w:rPr>
            </w:pPr>
            <w:r>
              <w:rPr>
                <w:sz w:val="10"/>
                <w:szCs w:val="10"/>
              </w:rPr>
              <w:t>(万元)</w:t>
            </w:r>
          </w:p>
        </w:tc>
        <w:tc>
          <w:tcPr>
            <w:tcW w:w="1257" w:type="dxa"/>
            <w:gridSpan w:val="2"/>
            <w:vAlign w:val="top"/>
          </w:tcPr>
          <w:p>
            <w:pPr>
              <w:spacing w:line="109" w:lineRule="exact"/>
              <w:rPr>
                <w:rFonts w:ascii="Arial"/>
                <w:sz w:val="9"/>
              </w:rPr>
            </w:pPr>
          </w:p>
        </w:tc>
        <w:tc>
          <w:tcPr>
            <w:tcW w:w="932" w:type="dxa"/>
            <w:gridSpan w:val="2"/>
            <w:vAlign w:val="top"/>
          </w:tcPr>
          <w:p>
            <w:pPr>
              <w:pStyle w:val="8"/>
              <w:spacing w:line="201" w:lineRule="auto"/>
              <w:ind w:left="196"/>
              <w:rPr>
                <w:sz w:val="10"/>
                <w:szCs w:val="10"/>
              </w:rPr>
            </w:pPr>
            <w:r>
              <w:rPr>
                <w:spacing w:val="7"/>
                <w:sz w:val="10"/>
                <w:szCs w:val="10"/>
              </w:rPr>
              <w:t>年初预算数</w:t>
            </w:r>
          </w:p>
        </w:tc>
        <w:tc>
          <w:tcPr>
            <w:tcW w:w="1017" w:type="dxa"/>
            <w:gridSpan w:val="2"/>
            <w:vAlign w:val="top"/>
          </w:tcPr>
          <w:p>
            <w:pPr>
              <w:pStyle w:val="8"/>
              <w:spacing w:line="201" w:lineRule="auto"/>
              <w:ind w:left="239"/>
              <w:rPr>
                <w:sz w:val="10"/>
                <w:szCs w:val="10"/>
              </w:rPr>
            </w:pPr>
            <w:r>
              <w:rPr>
                <w:spacing w:val="7"/>
                <w:sz w:val="10"/>
                <w:szCs w:val="10"/>
              </w:rPr>
              <w:t>全年预算数</w:t>
            </w:r>
          </w:p>
        </w:tc>
        <w:tc>
          <w:tcPr>
            <w:tcW w:w="1340" w:type="dxa"/>
            <w:vAlign w:val="top"/>
          </w:tcPr>
          <w:p>
            <w:pPr>
              <w:pStyle w:val="8"/>
              <w:spacing w:line="201" w:lineRule="auto"/>
              <w:ind w:left="401"/>
              <w:rPr>
                <w:sz w:val="10"/>
                <w:szCs w:val="10"/>
              </w:rPr>
            </w:pPr>
            <w:r>
              <w:rPr>
                <w:spacing w:val="7"/>
                <w:sz w:val="10"/>
                <w:szCs w:val="10"/>
              </w:rPr>
              <w:t>全年执行数</w:t>
            </w:r>
          </w:p>
        </w:tc>
        <w:tc>
          <w:tcPr>
            <w:tcW w:w="1385" w:type="dxa"/>
            <w:gridSpan w:val="2"/>
            <w:vAlign w:val="top"/>
          </w:tcPr>
          <w:p>
            <w:pPr>
              <w:pStyle w:val="8"/>
              <w:spacing w:line="201" w:lineRule="auto"/>
              <w:ind w:left="588"/>
              <w:rPr>
                <w:sz w:val="10"/>
                <w:szCs w:val="10"/>
              </w:rPr>
            </w:pPr>
            <w:r>
              <w:rPr>
                <w:spacing w:val="5"/>
                <w:sz w:val="10"/>
                <w:szCs w:val="10"/>
              </w:rPr>
              <w:t>分值</w:t>
            </w:r>
          </w:p>
        </w:tc>
        <w:tc>
          <w:tcPr>
            <w:tcW w:w="635" w:type="dxa"/>
            <w:vAlign w:val="top"/>
          </w:tcPr>
          <w:p>
            <w:pPr>
              <w:pStyle w:val="8"/>
              <w:spacing w:line="201" w:lineRule="auto"/>
              <w:ind w:left="159"/>
              <w:rPr>
                <w:sz w:val="10"/>
                <w:szCs w:val="10"/>
              </w:rPr>
            </w:pPr>
            <w:r>
              <w:rPr>
                <w:spacing w:val="6"/>
                <w:sz w:val="10"/>
                <w:szCs w:val="10"/>
              </w:rPr>
              <w:t>执行率</w:t>
            </w:r>
          </w:p>
        </w:tc>
        <w:tc>
          <w:tcPr>
            <w:tcW w:w="1901" w:type="dxa"/>
            <w:gridSpan w:val="2"/>
            <w:vAlign w:val="top"/>
          </w:tcPr>
          <w:p>
            <w:pPr>
              <w:pStyle w:val="8"/>
              <w:spacing w:line="201" w:lineRule="auto"/>
              <w:ind w:left="845"/>
              <w:rPr>
                <w:sz w:val="10"/>
                <w:szCs w:val="10"/>
              </w:rPr>
            </w:pPr>
            <w:r>
              <w:rPr>
                <w:spacing w:val="5"/>
                <w:sz w:val="10"/>
                <w:szCs w:val="10"/>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304"/>
              <w:rPr>
                <w:sz w:val="10"/>
                <w:szCs w:val="10"/>
              </w:rPr>
            </w:pPr>
            <w:r>
              <w:rPr>
                <w:spacing w:val="6"/>
                <w:sz w:val="10"/>
                <w:szCs w:val="10"/>
              </w:rPr>
              <w:t>年度资金总额：</w:t>
            </w:r>
          </w:p>
        </w:tc>
        <w:tc>
          <w:tcPr>
            <w:tcW w:w="932" w:type="dxa"/>
            <w:gridSpan w:val="2"/>
            <w:vAlign w:val="top"/>
          </w:tcPr>
          <w:p>
            <w:pPr>
              <w:pStyle w:val="8"/>
              <w:spacing w:before="15" w:line="173" w:lineRule="auto"/>
              <w:ind w:left="357"/>
              <w:rPr>
                <w:sz w:val="10"/>
                <w:szCs w:val="10"/>
              </w:rPr>
            </w:pPr>
            <w:r>
              <w:rPr>
                <w:spacing w:val="3"/>
                <w:sz w:val="10"/>
                <w:szCs w:val="10"/>
              </w:rPr>
              <w:t>4.02</w:t>
            </w:r>
          </w:p>
        </w:tc>
        <w:tc>
          <w:tcPr>
            <w:tcW w:w="1017" w:type="dxa"/>
            <w:gridSpan w:val="2"/>
            <w:vAlign w:val="top"/>
          </w:tcPr>
          <w:p>
            <w:pPr>
              <w:pStyle w:val="8"/>
              <w:spacing w:before="15" w:line="173" w:lineRule="auto"/>
              <w:ind w:left="400"/>
              <w:rPr>
                <w:sz w:val="10"/>
                <w:szCs w:val="10"/>
              </w:rPr>
            </w:pPr>
            <w:r>
              <w:rPr>
                <w:spacing w:val="3"/>
                <w:sz w:val="10"/>
                <w:szCs w:val="10"/>
              </w:rPr>
              <w:t>4.02</w:t>
            </w:r>
          </w:p>
        </w:tc>
        <w:tc>
          <w:tcPr>
            <w:tcW w:w="1340" w:type="dxa"/>
            <w:vAlign w:val="top"/>
          </w:tcPr>
          <w:p>
            <w:pPr>
              <w:pStyle w:val="8"/>
              <w:spacing w:before="15" w:line="173" w:lineRule="auto"/>
              <w:ind w:left="563"/>
              <w:rPr>
                <w:sz w:val="10"/>
                <w:szCs w:val="10"/>
              </w:rPr>
            </w:pPr>
            <w:r>
              <w:rPr>
                <w:spacing w:val="3"/>
                <w:sz w:val="10"/>
                <w:szCs w:val="10"/>
              </w:rPr>
              <w:t>4.02</w:t>
            </w:r>
          </w:p>
        </w:tc>
        <w:tc>
          <w:tcPr>
            <w:tcW w:w="1385" w:type="dxa"/>
            <w:gridSpan w:val="2"/>
            <w:vAlign w:val="top"/>
          </w:tcPr>
          <w:p>
            <w:pPr>
              <w:pStyle w:val="8"/>
              <w:spacing w:before="14" w:line="174" w:lineRule="auto"/>
              <w:ind w:left="649"/>
              <w:rPr>
                <w:sz w:val="10"/>
                <w:szCs w:val="10"/>
              </w:rPr>
            </w:pPr>
            <w:r>
              <w:rPr>
                <w:spacing w:val="-2"/>
                <w:sz w:val="10"/>
                <w:szCs w:val="10"/>
              </w:rPr>
              <w:t>10</w:t>
            </w:r>
          </w:p>
        </w:tc>
        <w:tc>
          <w:tcPr>
            <w:tcW w:w="635" w:type="dxa"/>
            <w:vAlign w:val="top"/>
          </w:tcPr>
          <w:p>
            <w:pPr>
              <w:pStyle w:val="8"/>
              <w:spacing w:line="201" w:lineRule="auto"/>
              <w:ind w:left="140"/>
              <w:rPr>
                <w:sz w:val="10"/>
                <w:szCs w:val="10"/>
              </w:rPr>
            </w:pPr>
            <w:r>
              <w:rPr>
                <w:spacing w:val="1"/>
                <w:sz w:val="10"/>
                <w:szCs w:val="10"/>
              </w:rPr>
              <w:t>100.0</w:t>
            </w:r>
            <w:r>
              <w:rPr>
                <w:spacing w:val="8"/>
                <w:sz w:val="10"/>
                <w:szCs w:val="10"/>
              </w:rPr>
              <w:t xml:space="preserve"> </w:t>
            </w:r>
            <w:r>
              <w:rPr>
                <w:spacing w:val="1"/>
                <w:sz w:val="10"/>
                <w:szCs w:val="10"/>
              </w:rPr>
              <w:t>%</w:t>
            </w:r>
          </w:p>
        </w:tc>
        <w:tc>
          <w:tcPr>
            <w:tcW w:w="1901" w:type="dxa"/>
            <w:gridSpan w:val="2"/>
            <w:vAlign w:val="top"/>
          </w:tcPr>
          <w:p>
            <w:pPr>
              <w:pStyle w:val="8"/>
              <w:spacing w:before="14" w:line="174" w:lineRule="auto"/>
              <w:ind w:left="825"/>
              <w:rPr>
                <w:sz w:val="10"/>
                <w:szCs w:val="10"/>
              </w:rPr>
            </w:pPr>
            <w:r>
              <w:rPr>
                <w:spacing w:val="1"/>
                <w:sz w:val="10"/>
                <w:szCs w:val="10"/>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412"/>
              <w:rPr>
                <w:sz w:val="10"/>
                <w:szCs w:val="10"/>
              </w:rPr>
            </w:pPr>
            <w:r>
              <w:rPr>
                <w:spacing w:val="6"/>
                <w:sz w:val="10"/>
                <w:szCs w:val="10"/>
              </w:rPr>
              <w:t>财政拨款</w:t>
            </w:r>
          </w:p>
        </w:tc>
        <w:tc>
          <w:tcPr>
            <w:tcW w:w="932" w:type="dxa"/>
            <w:gridSpan w:val="2"/>
            <w:vAlign w:val="top"/>
          </w:tcPr>
          <w:p>
            <w:pPr>
              <w:pStyle w:val="8"/>
              <w:spacing w:before="15" w:line="173" w:lineRule="auto"/>
              <w:ind w:left="357"/>
              <w:rPr>
                <w:sz w:val="10"/>
                <w:szCs w:val="10"/>
              </w:rPr>
            </w:pPr>
            <w:r>
              <w:rPr>
                <w:spacing w:val="3"/>
                <w:sz w:val="10"/>
                <w:szCs w:val="10"/>
              </w:rPr>
              <w:t>4.02</w:t>
            </w:r>
          </w:p>
        </w:tc>
        <w:tc>
          <w:tcPr>
            <w:tcW w:w="1017" w:type="dxa"/>
            <w:gridSpan w:val="2"/>
            <w:vAlign w:val="top"/>
          </w:tcPr>
          <w:p>
            <w:pPr>
              <w:pStyle w:val="8"/>
              <w:spacing w:before="15" w:line="173" w:lineRule="auto"/>
              <w:ind w:left="400"/>
              <w:rPr>
                <w:sz w:val="10"/>
                <w:szCs w:val="10"/>
              </w:rPr>
            </w:pPr>
            <w:r>
              <w:rPr>
                <w:spacing w:val="3"/>
                <w:sz w:val="10"/>
                <w:szCs w:val="10"/>
              </w:rPr>
              <w:t>4.02</w:t>
            </w:r>
          </w:p>
        </w:tc>
        <w:tc>
          <w:tcPr>
            <w:tcW w:w="1340" w:type="dxa"/>
            <w:vAlign w:val="top"/>
          </w:tcPr>
          <w:p>
            <w:pPr>
              <w:pStyle w:val="8"/>
              <w:spacing w:before="15" w:line="173" w:lineRule="auto"/>
              <w:ind w:left="563"/>
              <w:rPr>
                <w:sz w:val="10"/>
                <w:szCs w:val="10"/>
              </w:rPr>
            </w:pPr>
            <w:r>
              <w:rPr>
                <w:spacing w:val="3"/>
                <w:sz w:val="10"/>
                <w:szCs w:val="10"/>
              </w:rPr>
              <w:t>4.02</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line="201" w:lineRule="auto"/>
              <w:ind w:left="140"/>
              <w:rPr>
                <w:sz w:val="10"/>
                <w:szCs w:val="10"/>
              </w:rPr>
            </w:pPr>
            <w:r>
              <w:rPr>
                <w:spacing w:val="1"/>
                <w:sz w:val="10"/>
                <w:szCs w:val="10"/>
              </w:rPr>
              <w:t>100.0</w:t>
            </w:r>
            <w:r>
              <w:rPr>
                <w:spacing w:val="8"/>
                <w:sz w:val="10"/>
                <w:szCs w:val="10"/>
              </w:rPr>
              <w:t xml:space="preserve"> </w:t>
            </w:r>
            <w:r>
              <w:rPr>
                <w:spacing w:val="1"/>
                <w:sz w:val="10"/>
                <w:szCs w:val="10"/>
              </w:rPr>
              <w:t>%</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bottom w:val="nil"/>
            </w:tcBorders>
            <w:vAlign w:val="top"/>
          </w:tcPr>
          <w:p>
            <w:pPr>
              <w:rPr>
                <w:rFonts w:ascii="Arial"/>
                <w:sz w:val="21"/>
              </w:rPr>
            </w:pPr>
          </w:p>
        </w:tc>
        <w:tc>
          <w:tcPr>
            <w:tcW w:w="1257" w:type="dxa"/>
            <w:gridSpan w:val="2"/>
            <w:vAlign w:val="top"/>
          </w:tcPr>
          <w:p>
            <w:pPr>
              <w:pStyle w:val="8"/>
              <w:spacing w:line="201" w:lineRule="auto"/>
              <w:ind w:left="196"/>
              <w:rPr>
                <w:sz w:val="10"/>
                <w:szCs w:val="10"/>
              </w:rPr>
            </w:pPr>
            <w:r>
              <w:rPr>
                <w:spacing w:val="7"/>
                <w:sz w:val="10"/>
                <w:szCs w:val="10"/>
              </w:rPr>
              <w:t>财政专户管理资金</w:t>
            </w:r>
          </w:p>
        </w:tc>
        <w:tc>
          <w:tcPr>
            <w:tcW w:w="932" w:type="dxa"/>
            <w:gridSpan w:val="2"/>
            <w:vAlign w:val="top"/>
          </w:tcPr>
          <w:p>
            <w:pPr>
              <w:pStyle w:val="8"/>
              <w:spacing w:before="15" w:line="172" w:lineRule="auto"/>
              <w:ind w:left="440"/>
              <w:rPr>
                <w:sz w:val="10"/>
                <w:szCs w:val="10"/>
              </w:rPr>
            </w:pPr>
            <w:r>
              <w:rPr>
                <w:sz w:val="10"/>
                <w:szCs w:val="10"/>
              </w:rPr>
              <w:t>0</w:t>
            </w:r>
          </w:p>
        </w:tc>
        <w:tc>
          <w:tcPr>
            <w:tcW w:w="1017" w:type="dxa"/>
            <w:gridSpan w:val="2"/>
            <w:vAlign w:val="top"/>
          </w:tcPr>
          <w:p>
            <w:pPr>
              <w:pStyle w:val="8"/>
              <w:spacing w:before="15" w:line="172" w:lineRule="auto"/>
              <w:ind w:left="483"/>
              <w:rPr>
                <w:sz w:val="10"/>
                <w:szCs w:val="10"/>
              </w:rPr>
            </w:pPr>
            <w:r>
              <w:rPr>
                <w:sz w:val="10"/>
                <w:szCs w:val="10"/>
              </w:rPr>
              <w:t>0</w:t>
            </w:r>
          </w:p>
        </w:tc>
        <w:tc>
          <w:tcPr>
            <w:tcW w:w="1340" w:type="dxa"/>
            <w:vAlign w:val="top"/>
          </w:tcPr>
          <w:p>
            <w:pPr>
              <w:pStyle w:val="8"/>
              <w:spacing w:before="15" w:line="172" w:lineRule="auto"/>
              <w:ind w:left="645"/>
              <w:rPr>
                <w:sz w:val="10"/>
                <w:szCs w:val="10"/>
              </w:rPr>
            </w:pPr>
            <w:r>
              <w:rPr>
                <w:sz w:val="10"/>
                <w:szCs w:val="10"/>
              </w:rPr>
              <w:t>0</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before="15" w:line="172" w:lineRule="auto"/>
              <w:ind w:left="186"/>
              <w:rPr>
                <w:sz w:val="10"/>
                <w:szCs w:val="10"/>
              </w:rPr>
            </w:pPr>
            <w:r>
              <w:rPr>
                <w:spacing w:val="2"/>
                <w:sz w:val="10"/>
                <w:szCs w:val="10"/>
              </w:rPr>
              <w:t>0.00%</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continue"/>
            <w:tcBorders>
              <w:top w:val="nil"/>
            </w:tcBorders>
            <w:vAlign w:val="top"/>
          </w:tcPr>
          <w:p>
            <w:pPr>
              <w:rPr>
                <w:rFonts w:ascii="Arial"/>
                <w:sz w:val="21"/>
              </w:rPr>
            </w:pPr>
          </w:p>
        </w:tc>
        <w:tc>
          <w:tcPr>
            <w:tcW w:w="1257" w:type="dxa"/>
            <w:gridSpan w:val="2"/>
            <w:vAlign w:val="top"/>
          </w:tcPr>
          <w:p>
            <w:pPr>
              <w:pStyle w:val="8"/>
              <w:spacing w:line="201" w:lineRule="auto"/>
              <w:ind w:left="413"/>
              <w:rPr>
                <w:sz w:val="10"/>
                <w:szCs w:val="10"/>
              </w:rPr>
            </w:pPr>
            <w:r>
              <w:rPr>
                <w:spacing w:val="6"/>
                <w:sz w:val="10"/>
                <w:szCs w:val="10"/>
              </w:rPr>
              <w:t>单位资金</w:t>
            </w:r>
          </w:p>
        </w:tc>
        <w:tc>
          <w:tcPr>
            <w:tcW w:w="932" w:type="dxa"/>
            <w:gridSpan w:val="2"/>
            <w:vAlign w:val="top"/>
          </w:tcPr>
          <w:p>
            <w:pPr>
              <w:pStyle w:val="8"/>
              <w:spacing w:before="15" w:line="172" w:lineRule="auto"/>
              <w:ind w:left="440"/>
              <w:rPr>
                <w:sz w:val="10"/>
                <w:szCs w:val="10"/>
              </w:rPr>
            </w:pPr>
            <w:r>
              <w:rPr>
                <w:sz w:val="10"/>
                <w:szCs w:val="10"/>
              </w:rPr>
              <w:t>0</w:t>
            </w:r>
          </w:p>
        </w:tc>
        <w:tc>
          <w:tcPr>
            <w:tcW w:w="1017" w:type="dxa"/>
            <w:gridSpan w:val="2"/>
            <w:vAlign w:val="top"/>
          </w:tcPr>
          <w:p>
            <w:pPr>
              <w:pStyle w:val="8"/>
              <w:spacing w:before="15" w:line="172" w:lineRule="auto"/>
              <w:ind w:left="483"/>
              <w:rPr>
                <w:sz w:val="10"/>
                <w:szCs w:val="10"/>
              </w:rPr>
            </w:pPr>
            <w:r>
              <w:rPr>
                <w:sz w:val="10"/>
                <w:szCs w:val="10"/>
              </w:rPr>
              <w:t>0</w:t>
            </w:r>
          </w:p>
        </w:tc>
        <w:tc>
          <w:tcPr>
            <w:tcW w:w="1340" w:type="dxa"/>
            <w:vAlign w:val="top"/>
          </w:tcPr>
          <w:p>
            <w:pPr>
              <w:pStyle w:val="8"/>
              <w:spacing w:before="15" w:line="172" w:lineRule="auto"/>
              <w:ind w:left="645"/>
              <w:rPr>
                <w:sz w:val="10"/>
                <w:szCs w:val="10"/>
              </w:rPr>
            </w:pPr>
            <w:r>
              <w:rPr>
                <w:sz w:val="10"/>
                <w:szCs w:val="10"/>
              </w:rPr>
              <w:t>0</w:t>
            </w:r>
          </w:p>
        </w:tc>
        <w:tc>
          <w:tcPr>
            <w:tcW w:w="1385" w:type="dxa"/>
            <w:gridSpan w:val="2"/>
            <w:vAlign w:val="top"/>
          </w:tcPr>
          <w:p>
            <w:pPr>
              <w:pStyle w:val="8"/>
              <w:spacing w:before="49" w:line="60" w:lineRule="exact"/>
              <w:ind w:left="667"/>
              <w:rPr>
                <w:sz w:val="10"/>
                <w:szCs w:val="10"/>
              </w:rPr>
            </w:pPr>
            <w:r>
              <w:rPr>
                <w:position w:val="-2"/>
                <w:sz w:val="10"/>
                <w:szCs w:val="10"/>
              </w:rPr>
              <w:t>-</w:t>
            </w:r>
          </w:p>
        </w:tc>
        <w:tc>
          <w:tcPr>
            <w:tcW w:w="635" w:type="dxa"/>
            <w:vAlign w:val="top"/>
          </w:tcPr>
          <w:p>
            <w:pPr>
              <w:pStyle w:val="8"/>
              <w:spacing w:before="15" w:line="172" w:lineRule="auto"/>
              <w:ind w:left="186"/>
              <w:rPr>
                <w:sz w:val="10"/>
                <w:szCs w:val="10"/>
              </w:rPr>
            </w:pPr>
            <w:r>
              <w:rPr>
                <w:spacing w:val="2"/>
                <w:sz w:val="10"/>
                <w:szCs w:val="10"/>
              </w:rPr>
              <w:t>0.00%</w:t>
            </w:r>
          </w:p>
        </w:tc>
        <w:tc>
          <w:tcPr>
            <w:tcW w:w="1901" w:type="dxa"/>
            <w:gridSpan w:val="2"/>
            <w:vAlign w:val="top"/>
          </w:tcPr>
          <w:p>
            <w:pPr>
              <w:pStyle w:val="8"/>
              <w:spacing w:before="49" w:line="60" w:lineRule="exact"/>
              <w:ind w:left="924"/>
              <w:rPr>
                <w:sz w:val="10"/>
                <w:szCs w:val="10"/>
              </w:rPr>
            </w:pPr>
            <w:r>
              <w:rPr>
                <w:position w:val="-2"/>
                <w:sz w:val="10"/>
                <w:szCs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390" w:type="dxa"/>
            <w:gridSpan w:val="3"/>
            <w:vMerge w:val="restart"/>
            <w:tcBorders>
              <w:bottom w:val="nil"/>
            </w:tcBorders>
            <w:vAlign w:val="top"/>
          </w:tcPr>
          <w:p>
            <w:pPr>
              <w:spacing w:line="472" w:lineRule="auto"/>
              <w:rPr>
                <w:rFonts w:ascii="Arial"/>
                <w:sz w:val="21"/>
              </w:rPr>
            </w:pPr>
          </w:p>
          <w:p>
            <w:pPr>
              <w:pStyle w:val="8"/>
              <w:spacing w:before="32" w:line="234" w:lineRule="auto"/>
              <w:ind w:left="377"/>
              <w:rPr>
                <w:sz w:val="10"/>
                <w:szCs w:val="10"/>
              </w:rPr>
            </w:pPr>
            <w:r>
              <w:rPr>
                <w:spacing w:val="6"/>
                <w:sz w:val="10"/>
                <w:szCs w:val="10"/>
              </w:rPr>
              <w:t>资金管理情况</w:t>
            </w:r>
          </w:p>
        </w:tc>
        <w:tc>
          <w:tcPr>
            <w:tcW w:w="2189" w:type="dxa"/>
            <w:gridSpan w:val="4"/>
            <w:vAlign w:val="top"/>
          </w:tcPr>
          <w:p>
            <w:pPr>
              <w:spacing w:line="109" w:lineRule="exact"/>
              <w:rPr>
                <w:rFonts w:ascii="Arial"/>
                <w:sz w:val="9"/>
              </w:rPr>
            </w:pPr>
          </w:p>
        </w:tc>
        <w:tc>
          <w:tcPr>
            <w:tcW w:w="2357" w:type="dxa"/>
            <w:gridSpan w:val="3"/>
            <w:vAlign w:val="top"/>
          </w:tcPr>
          <w:p>
            <w:pPr>
              <w:pStyle w:val="8"/>
              <w:spacing w:line="201" w:lineRule="auto"/>
              <w:ind w:left="964"/>
              <w:rPr>
                <w:sz w:val="10"/>
                <w:szCs w:val="10"/>
              </w:rPr>
            </w:pPr>
            <w:r>
              <w:rPr>
                <w:spacing w:val="6"/>
                <w:sz w:val="10"/>
                <w:szCs w:val="10"/>
              </w:rPr>
              <w:t>情况说明</w:t>
            </w:r>
          </w:p>
        </w:tc>
        <w:tc>
          <w:tcPr>
            <w:tcW w:w="1385" w:type="dxa"/>
            <w:gridSpan w:val="2"/>
            <w:vAlign w:val="top"/>
          </w:tcPr>
          <w:p>
            <w:pPr>
              <w:pStyle w:val="8"/>
              <w:spacing w:line="201" w:lineRule="auto"/>
              <w:ind w:left="426"/>
              <w:rPr>
                <w:sz w:val="10"/>
                <w:szCs w:val="10"/>
              </w:rPr>
            </w:pPr>
            <w:r>
              <w:rPr>
                <w:spacing w:val="4"/>
                <w:sz w:val="10"/>
                <w:szCs w:val="10"/>
              </w:rPr>
              <w:t>分值（20）</w:t>
            </w:r>
          </w:p>
        </w:tc>
        <w:tc>
          <w:tcPr>
            <w:tcW w:w="635" w:type="dxa"/>
            <w:vAlign w:val="top"/>
          </w:tcPr>
          <w:p>
            <w:pPr>
              <w:pStyle w:val="8"/>
              <w:spacing w:line="201" w:lineRule="auto"/>
              <w:ind w:left="213"/>
              <w:rPr>
                <w:sz w:val="10"/>
                <w:szCs w:val="10"/>
              </w:rPr>
            </w:pPr>
            <w:r>
              <w:rPr>
                <w:spacing w:val="5"/>
                <w:sz w:val="10"/>
                <w:szCs w:val="10"/>
              </w:rPr>
              <w:t>得分</w:t>
            </w:r>
          </w:p>
        </w:tc>
        <w:tc>
          <w:tcPr>
            <w:tcW w:w="1901" w:type="dxa"/>
            <w:gridSpan w:val="2"/>
            <w:vAlign w:val="top"/>
          </w:tcPr>
          <w:p>
            <w:pPr>
              <w:pStyle w:val="8"/>
              <w:spacing w:line="201" w:lineRule="auto"/>
              <w:ind w:left="466"/>
              <w:rPr>
                <w:sz w:val="10"/>
                <w:szCs w:val="10"/>
              </w:rPr>
            </w:pPr>
            <w:r>
              <w:rPr>
                <w:spacing w:val="7"/>
                <w:sz w:val="10"/>
                <w:szCs w:val="10"/>
              </w:rPr>
              <w:t>存在问题和改进措施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55" w:line="234" w:lineRule="auto"/>
              <w:ind w:left="826"/>
              <w:rPr>
                <w:sz w:val="10"/>
                <w:szCs w:val="10"/>
              </w:rPr>
            </w:pPr>
            <w:r>
              <w:rPr>
                <w:spacing w:val="6"/>
                <w:sz w:val="10"/>
                <w:szCs w:val="10"/>
              </w:rPr>
              <w:t>安排科学性</w:t>
            </w:r>
          </w:p>
        </w:tc>
        <w:tc>
          <w:tcPr>
            <w:tcW w:w="2357" w:type="dxa"/>
            <w:gridSpan w:val="3"/>
            <w:vAlign w:val="top"/>
          </w:tcPr>
          <w:p>
            <w:pPr>
              <w:pStyle w:val="8"/>
              <w:spacing w:before="1" w:line="203" w:lineRule="auto"/>
              <w:ind w:left="423" w:right="42" w:hanging="377"/>
              <w:rPr>
                <w:sz w:val="10"/>
                <w:szCs w:val="10"/>
              </w:rPr>
            </w:pPr>
            <w:r>
              <w:rPr>
                <w:spacing w:val="7"/>
                <w:sz w:val="10"/>
                <w:szCs w:val="10"/>
              </w:rPr>
              <w:t>预算安排用于对焦作市范围内的为农服务中心的</w:t>
            </w:r>
            <w:r>
              <w:rPr>
                <w:spacing w:val="14"/>
                <w:w w:val="101"/>
                <w:sz w:val="10"/>
                <w:szCs w:val="10"/>
              </w:rPr>
              <w:t xml:space="preserve"> </w:t>
            </w:r>
            <w:r>
              <w:rPr>
                <w:spacing w:val="7"/>
                <w:sz w:val="10"/>
                <w:szCs w:val="10"/>
              </w:rPr>
              <w:t>调研工作和基层社的调研工作。</w:t>
            </w:r>
          </w:p>
        </w:tc>
        <w:tc>
          <w:tcPr>
            <w:tcW w:w="1385" w:type="dxa"/>
            <w:gridSpan w:val="2"/>
            <w:vAlign w:val="top"/>
          </w:tcPr>
          <w:p>
            <w:pPr>
              <w:pStyle w:val="8"/>
              <w:spacing w:before="73" w:line="192" w:lineRule="auto"/>
              <w:ind w:left="670"/>
              <w:rPr>
                <w:sz w:val="10"/>
                <w:szCs w:val="10"/>
              </w:rPr>
            </w:pPr>
            <w:r>
              <w:rPr>
                <w:sz w:val="10"/>
                <w:szCs w:val="10"/>
              </w:rPr>
              <w:t>5</w:t>
            </w:r>
          </w:p>
        </w:tc>
        <w:tc>
          <w:tcPr>
            <w:tcW w:w="635" w:type="dxa"/>
            <w:vAlign w:val="top"/>
          </w:tcPr>
          <w:p>
            <w:pPr>
              <w:pStyle w:val="8"/>
              <w:spacing w:before="73" w:line="192" w:lineRule="auto"/>
              <w:ind w:left="296"/>
              <w:rPr>
                <w:sz w:val="10"/>
                <w:szCs w:val="10"/>
              </w:rPr>
            </w:pPr>
            <w:r>
              <w:rPr>
                <w:sz w:val="10"/>
                <w:szCs w:val="10"/>
              </w:rPr>
              <w:t>5</w:t>
            </w:r>
          </w:p>
        </w:tc>
        <w:tc>
          <w:tcPr>
            <w:tcW w:w="1901" w:type="dxa"/>
            <w:gridSpan w:val="2"/>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56" w:line="234" w:lineRule="auto"/>
              <w:ind w:left="825"/>
              <w:rPr>
                <w:sz w:val="10"/>
                <w:szCs w:val="10"/>
              </w:rPr>
            </w:pPr>
            <w:r>
              <w:rPr>
                <w:spacing w:val="6"/>
                <w:sz w:val="10"/>
                <w:szCs w:val="10"/>
              </w:rPr>
              <w:t>拨付合规性</w:t>
            </w:r>
          </w:p>
        </w:tc>
        <w:tc>
          <w:tcPr>
            <w:tcW w:w="2357" w:type="dxa"/>
            <w:gridSpan w:val="3"/>
            <w:vAlign w:val="top"/>
          </w:tcPr>
          <w:p>
            <w:pPr>
              <w:pStyle w:val="8"/>
              <w:spacing w:before="1" w:line="203" w:lineRule="auto"/>
              <w:ind w:left="46" w:right="42"/>
              <w:rPr>
                <w:sz w:val="10"/>
                <w:szCs w:val="10"/>
              </w:rPr>
            </w:pPr>
            <w:r>
              <w:rPr>
                <w:spacing w:val="7"/>
                <w:sz w:val="10"/>
                <w:szCs w:val="10"/>
              </w:rPr>
              <w:t>流通网点管理费的拨入和支出均符合市财政局的</w:t>
            </w:r>
            <w:r>
              <w:rPr>
                <w:spacing w:val="15"/>
                <w:sz w:val="10"/>
                <w:szCs w:val="10"/>
              </w:rPr>
              <w:t xml:space="preserve"> </w:t>
            </w:r>
            <w:r>
              <w:rPr>
                <w:spacing w:val="6"/>
                <w:sz w:val="10"/>
                <w:szCs w:val="10"/>
              </w:rPr>
              <w:t>规章制度，</w:t>
            </w:r>
            <w:r>
              <w:rPr>
                <w:spacing w:val="-22"/>
                <w:sz w:val="10"/>
                <w:szCs w:val="10"/>
              </w:rPr>
              <w:t xml:space="preserve"> </w:t>
            </w:r>
            <w:r>
              <w:rPr>
                <w:spacing w:val="6"/>
                <w:sz w:val="10"/>
                <w:szCs w:val="10"/>
              </w:rPr>
              <w:t>由市财政局审批合格之后予以拨付。</w:t>
            </w:r>
          </w:p>
        </w:tc>
        <w:tc>
          <w:tcPr>
            <w:tcW w:w="1385" w:type="dxa"/>
            <w:gridSpan w:val="2"/>
            <w:vAlign w:val="top"/>
          </w:tcPr>
          <w:p>
            <w:pPr>
              <w:pStyle w:val="8"/>
              <w:spacing w:before="73" w:line="192" w:lineRule="auto"/>
              <w:ind w:left="670"/>
              <w:rPr>
                <w:sz w:val="10"/>
                <w:szCs w:val="10"/>
              </w:rPr>
            </w:pPr>
            <w:r>
              <w:rPr>
                <w:sz w:val="10"/>
                <w:szCs w:val="10"/>
              </w:rPr>
              <w:t>5</w:t>
            </w:r>
          </w:p>
        </w:tc>
        <w:tc>
          <w:tcPr>
            <w:tcW w:w="635" w:type="dxa"/>
            <w:vAlign w:val="top"/>
          </w:tcPr>
          <w:p>
            <w:pPr>
              <w:pStyle w:val="8"/>
              <w:spacing w:before="73" w:line="192" w:lineRule="auto"/>
              <w:ind w:left="296"/>
              <w:rPr>
                <w:sz w:val="10"/>
                <w:szCs w:val="10"/>
              </w:rPr>
            </w:pPr>
            <w:r>
              <w:rPr>
                <w:sz w:val="10"/>
                <w:szCs w:val="10"/>
              </w:rPr>
              <w:t>5</w:t>
            </w:r>
          </w:p>
        </w:tc>
        <w:tc>
          <w:tcPr>
            <w:tcW w:w="1901" w:type="dxa"/>
            <w:gridSpan w:val="2"/>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390" w:type="dxa"/>
            <w:gridSpan w:val="3"/>
            <w:vMerge w:val="continue"/>
            <w:tcBorders>
              <w:top w:val="nil"/>
              <w:bottom w:val="nil"/>
            </w:tcBorders>
            <w:vAlign w:val="top"/>
          </w:tcPr>
          <w:p>
            <w:pPr>
              <w:rPr>
                <w:rFonts w:ascii="Arial"/>
                <w:sz w:val="21"/>
              </w:rPr>
            </w:pPr>
          </w:p>
        </w:tc>
        <w:tc>
          <w:tcPr>
            <w:tcW w:w="2189" w:type="dxa"/>
            <w:gridSpan w:val="4"/>
            <w:vAlign w:val="top"/>
          </w:tcPr>
          <w:p>
            <w:pPr>
              <w:pStyle w:val="8"/>
              <w:spacing w:before="92" w:line="234" w:lineRule="auto"/>
              <w:ind w:left="825"/>
              <w:rPr>
                <w:sz w:val="10"/>
                <w:szCs w:val="10"/>
              </w:rPr>
            </w:pPr>
            <w:r>
              <w:rPr>
                <w:spacing w:val="7"/>
                <w:sz w:val="10"/>
                <w:szCs w:val="10"/>
              </w:rPr>
              <w:t>使用规范性</w:t>
            </w:r>
          </w:p>
        </w:tc>
        <w:tc>
          <w:tcPr>
            <w:tcW w:w="2357" w:type="dxa"/>
            <w:gridSpan w:val="3"/>
            <w:vAlign w:val="top"/>
          </w:tcPr>
          <w:p>
            <w:pPr>
              <w:pStyle w:val="8"/>
              <w:spacing w:before="35" w:line="221" w:lineRule="auto"/>
              <w:ind w:left="46" w:right="42"/>
              <w:rPr>
                <w:sz w:val="10"/>
                <w:szCs w:val="10"/>
              </w:rPr>
            </w:pPr>
            <w:r>
              <w:rPr>
                <w:spacing w:val="7"/>
                <w:sz w:val="10"/>
                <w:szCs w:val="10"/>
              </w:rPr>
              <w:t>流通网点管理费的支出流程均在市财政局的监管</w:t>
            </w:r>
            <w:r>
              <w:rPr>
                <w:spacing w:val="15"/>
                <w:sz w:val="10"/>
                <w:szCs w:val="10"/>
              </w:rPr>
              <w:t xml:space="preserve"> </w:t>
            </w:r>
            <w:r>
              <w:rPr>
                <w:spacing w:val="6"/>
                <w:sz w:val="10"/>
                <w:szCs w:val="10"/>
              </w:rPr>
              <w:t>之下，</w:t>
            </w:r>
            <w:r>
              <w:rPr>
                <w:spacing w:val="-23"/>
                <w:sz w:val="10"/>
                <w:szCs w:val="10"/>
              </w:rPr>
              <w:t xml:space="preserve"> </w:t>
            </w:r>
            <w:r>
              <w:rPr>
                <w:spacing w:val="6"/>
                <w:sz w:val="10"/>
                <w:szCs w:val="10"/>
              </w:rPr>
              <w:t>由市财政局审批合格之后予以支付使用。</w:t>
            </w:r>
          </w:p>
        </w:tc>
        <w:tc>
          <w:tcPr>
            <w:tcW w:w="1385" w:type="dxa"/>
            <w:gridSpan w:val="2"/>
            <w:vAlign w:val="top"/>
          </w:tcPr>
          <w:p>
            <w:pPr>
              <w:pStyle w:val="8"/>
              <w:spacing w:before="109" w:line="192" w:lineRule="auto"/>
              <w:ind w:left="670"/>
              <w:rPr>
                <w:sz w:val="10"/>
                <w:szCs w:val="10"/>
              </w:rPr>
            </w:pPr>
            <w:r>
              <w:rPr>
                <w:sz w:val="10"/>
                <w:szCs w:val="10"/>
              </w:rPr>
              <w:t>5</w:t>
            </w:r>
          </w:p>
        </w:tc>
        <w:tc>
          <w:tcPr>
            <w:tcW w:w="635" w:type="dxa"/>
            <w:vAlign w:val="top"/>
          </w:tcPr>
          <w:p>
            <w:pPr>
              <w:pStyle w:val="8"/>
              <w:spacing w:before="109" w:line="192" w:lineRule="auto"/>
              <w:ind w:left="296"/>
              <w:rPr>
                <w:sz w:val="10"/>
                <w:szCs w:val="10"/>
              </w:rPr>
            </w:pPr>
            <w:r>
              <w:rPr>
                <w:sz w:val="10"/>
                <w:szCs w:val="10"/>
              </w:rPr>
              <w:t>5</w:t>
            </w:r>
          </w:p>
        </w:tc>
        <w:tc>
          <w:tcPr>
            <w:tcW w:w="190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90" w:type="dxa"/>
            <w:gridSpan w:val="3"/>
            <w:vMerge w:val="continue"/>
            <w:tcBorders>
              <w:top w:val="nil"/>
            </w:tcBorders>
            <w:vAlign w:val="top"/>
          </w:tcPr>
          <w:p>
            <w:pPr>
              <w:rPr>
                <w:rFonts w:ascii="Arial"/>
                <w:sz w:val="21"/>
              </w:rPr>
            </w:pPr>
          </w:p>
        </w:tc>
        <w:tc>
          <w:tcPr>
            <w:tcW w:w="2189" w:type="dxa"/>
            <w:gridSpan w:val="4"/>
            <w:vAlign w:val="top"/>
          </w:tcPr>
          <w:p>
            <w:pPr>
              <w:pStyle w:val="8"/>
              <w:spacing w:before="57" w:line="234" w:lineRule="auto"/>
              <w:ind w:left="663"/>
              <w:rPr>
                <w:sz w:val="10"/>
                <w:szCs w:val="10"/>
              </w:rPr>
            </w:pPr>
            <w:r>
              <w:rPr>
                <w:spacing w:val="7"/>
                <w:sz w:val="10"/>
                <w:szCs w:val="10"/>
              </w:rPr>
              <w:t>预算绩效管理情况</w:t>
            </w:r>
          </w:p>
        </w:tc>
        <w:tc>
          <w:tcPr>
            <w:tcW w:w="2357" w:type="dxa"/>
            <w:gridSpan w:val="3"/>
            <w:vAlign w:val="top"/>
          </w:tcPr>
          <w:p>
            <w:pPr>
              <w:pStyle w:val="8"/>
              <w:spacing w:before="1" w:line="203" w:lineRule="auto"/>
              <w:ind w:left="695" w:right="42" w:hanging="649"/>
              <w:rPr>
                <w:sz w:val="10"/>
                <w:szCs w:val="10"/>
              </w:rPr>
            </w:pPr>
            <w:r>
              <w:rPr>
                <w:spacing w:val="7"/>
                <w:sz w:val="10"/>
                <w:szCs w:val="10"/>
              </w:rPr>
              <w:t>流通网点管理费的预算绩效管理情况在市财政局</w:t>
            </w:r>
            <w:r>
              <w:rPr>
                <w:spacing w:val="15"/>
                <w:sz w:val="10"/>
                <w:szCs w:val="10"/>
              </w:rPr>
              <w:t xml:space="preserve"> </w:t>
            </w:r>
            <w:r>
              <w:rPr>
                <w:spacing w:val="6"/>
                <w:sz w:val="10"/>
                <w:szCs w:val="10"/>
              </w:rPr>
              <w:t>绩效科录入及监管。</w:t>
            </w:r>
          </w:p>
        </w:tc>
        <w:tc>
          <w:tcPr>
            <w:tcW w:w="1385" w:type="dxa"/>
            <w:gridSpan w:val="2"/>
            <w:vAlign w:val="top"/>
          </w:tcPr>
          <w:p>
            <w:pPr>
              <w:pStyle w:val="8"/>
              <w:spacing w:before="74" w:line="192" w:lineRule="auto"/>
              <w:ind w:left="670"/>
              <w:rPr>
                <w:sz w:val="10"/>
                <w:szCs w:val="10"/>
              </w:rPr>
            </w:pPr>
            <w:r>
              <w:rPr>
                <w:sz w:val="10"/>
                <w:szCs w:val="10"/>
              </w:rPr>
              <w:t>5</w:t>
            </w:r>
          </w:p>
        </w:tc>
        <w:tc>
          <w:tcPr>
            <w:tcW w:w="635" w:type="dxa"/>
            <w:vAlign w:val="top"/>
          </w:tcPr>
          <w:p>
            <w:pPr>
              <w:pStyle w:val="8"/>
              <w:spacing w:before="74" w:line="192" w:lineRule="auto"/>
              <w:ind w:left="296"/>
              <w:rPr>
                <w:sz w:val="10"/>
                <w:szCs w:val="10"/>
              </w:rPr>
            </w:pPr>
            <w:r>
              <w:rPr>
                <w:sz w:val="10"/>
                <w:szCs w:val="10"/>
              </w:rPr>
              <w:t>5</w:t>
            </w:r>
          </w:p>
        </w:tc>
        <w:tc>
          <w:tcPr>
            <w:tcW w:w="1901" w:type="dxa"/>
            <w:gridSpan w:val="2"/>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12" w:type="dxa"/>
            <w:vMerge w:val="restart"/>
            <w:tcBorders>
              <w:bottom w:val="nil"/>
            </w:tcBorders>
            <w:vAlign w:val="top"/>
          </w:tcPr>
          <w:p>
            <w:pPr>
              <w:pStyle w:val="8"/>
              <w:spacing w:before="263" w:line="221" w:lineRule="auto"/>
              <w:ind w:left="45" w:right="41"/>
              <w:rPr>
                <w:sz w:val="10"/>
                <w:szCs w:val="10"/>
              </w:rPr>
            </w:pPr>
            <w:r>
              <w:rPr>
                <w:spacing w:val="6"/>
                <w:sz w:val="10"/>
                <w:szCs w:val="10"/>
              </w:rPr>
              <w:t>年度总</w:t>
            </w:r>
            <w:r>
              <w:rPr>
                <w:sz w:val="10"/>
                <w:szCs w:val="10"/>
              </w:rPr>
              <w:t xml:space="preserve"> </w:t>
            </w:r>
            <w:r>
              <w:rPr>
                <w:spacing w:val="6"/>
                <w:sz w:val="10"/>
                <w:szCs w:val="10"/>
              </w:rPr>
              <w:t>体目标</w:t>
            </w:r>
          </w:p>
        </w:tc>
        <w:tc>
          <w:tcPr>
            <w:tcW w:w="3167" w:type="dxa"/>
            <w:gridSpan w:val="6"/>
            <w:vAlign w:val="top"/>
          </w:tcPr>
          <w:p>
            <w:pPr>
              <w:pStyle w:val="8"/>
              <w:spacing w:before="25" w:line="235" w:lineRule="auto"/>
              <w:ind w:left="1368"/>
              <w:rPr>
                <w:sz w:val="10"/>
                <w:szCs w:val="10"/>
              </w:rPr>
            </w:pPr>
            <w:r>
              <w:rPr>
                <w:spacing w:val="6"/>
                <w:sz w:val="10"/>
                <w:szCs w:val="10"/>
              </w:rPr>
              <w:t>预期目标</w:t>
            </w:r>
          </w:p>
        </w:tc>
        <w:tc>
          <w:tcPr>
            <w:tcW w:w="6278" w:type="dxa"/>
            <w:gridSpan w:val="8"/>
            <w:vAlign w:val="top"/>
          </w:tcPr>
          <w:p>
            <w:pPr>
              <w:pStyle w:val="8"/>
              <w:spacing w:before="25" w:line="234" w:lineRule="auto"/>
              <w:ind w:left="2818"/>
              <w:rPr>
                <w:sz w:val="10"/>
                <w:szCs w:val="10"/>
              </w:rPr>
            </w:pPr>
            <w:r>
              <w:rPr>
                <w:spacing w:val="6"/>
                <w:sz w:val="10"/>
                <w:szCs w:val="10"/>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12" w:type="dxa"/>
            <w:vMerge w:val="continue"/>
            <w:tcBorders>
              <w:top w:val="nil"/>
            </w:tcBorders>
            <w:vAlign w:val="top"/>
          </w:tcPr>
          <w:p>
            <w:pPr>
              <w:rPr>
                <w:rFonts w:ascii="Arial"/>
                <w:sz w:val="21"/>
              </w:rPr>
            </w:pPr>
          </w:p>
        </w:tc>
        <w:tc>
          <w:tcPr>
            <w:tcW w:w="3167" w:type="dxa"/>
            <w:gridSpan w:val="6"/>
            <w:vAlign w:val="top"/>
          </w:tcPr>
          <w:p>
            <w:pPr>
              <w:pStyle w:val="8"/>
              <w:spacing w:before="12" w:line="207" w:lineRule="auto"/>
              <w:ind w:left="72"/>
              <w:rPr>
                <w:sz w:val="10"/>
                <w:szCs w:val="10"/>
              </w:rPr>
            </w:pPr>
            <w:r>
              <w:rPr>
                <w:spacing w:val="8"/>
                <w:sz w:val="10"/>
                <w:szCs w:val="10"/>
              </w:rPr>
              <w:t>用于供销社系统工作人员对网点建设中调研业务</w:t>
            </w:r>
            <w:r>
              <w:rPr>
                <w:spacing w:val="7"/>
                <w:sz w:val="10"/>
                <w:szCs w:val="10"/>
              </w:rPr>
              <w:t>工作开展等经费</w:t>
            </w:r>
          </w:p>
          <w:p>
            <w:pPr>
              <w:pStyle w:val="8"/>
              <w:spacing w:line="220" w:lineRule="auto"/>
              <w:ind w:left="665" w:right="70" w:hanging="585"/>
              <w:rPr>
                <w:sz w:val="10"/>
                <w:szCs w:val="10"/>
              </w:rPr>
            </w:pPr>
            <w:r>
              <w:rPr>
                <w:spacing w:val="7"/>
                <w:sz w:val="10"/>
                <w:szCs w:val="10"/>
              </w:rPr>
              <w:t>的支出，计划安排不少于三次调研活动，参与工作人员15人，调</w:t>
            </w:r>
            <w:r>
              <w:rPr>
                <w:spacing w:val="6"/>
                <w:sz w:val="10"/>
                <w:szCs w:val="10"/>
              </w:rPr>
              <w:t xml:space="preserve"> </w:t>
            </w:r>
            <w:r>
              <w:rPr>
                <w:spacing w:val="7"/>
                <w:sz w:val="10"/>
                <w:szCs w:val="10"/>
              </w:rPr>
              <w:t>研过后形成相关的调研报告至少一篇。</w:t>
            </w:r>
          </w:p>
        </w:tc>
        <w:tc>
          <w:tcPr>
            <w:tcW w:w="6278" w:type="dxa"/>
            <w:gridSpan w:val="8"/>
            <w:vAlign w:val="top"/>
          </w:tcPr>
          <w:p>
            <w:pPr>
              <w:pStyle w:val="8"/>
              <w:spacing w:before="11" w:line="234" w:lineRule="auto"/>
              <w:ind w:left="1306"/>
              <w:rPr>
                <w:sz w:val="10"/>
                <w:szCs w:val="10"/>
              </w:rPr>
            </w:pPr>
            <w:r>
              <w:rPr>
                <w:spacing w:val="7"/>
                <w:sz w:val="10"/>
                <w:szCs w:val="10"/>
              </w:rPr>
              <w:t>市社班子领导到孟州润田流通服务网点；沁阳葛村、崇义流通服务网点调研。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9857" w:type="dxa"/>
            <w:gridSpan w:val="15"/>
            <w:vAlign w:val="top"/>
          </w:tcPr>
          <w:p>
            <w:pPr>
              <w:pStyle w:val="8"/>
              <w:spacing w:before="58" w:line="235" w:lineRule="auto"/>
              <w:ind w:left="4716"/>
              <w:rPr>
                <w:sz w:val="10"/>
                <w:szCs w:val="10"/>
              </w:rPr>
            </w:pPr>
            <w:r>
              <w:rPr>
                <w:spacing w:val="6"/>
                <w:sz w:val="10"/>
                <w:szCs w:val="10"/>
              </w:rPr>
              <w:t>绩效指标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924" w:type="dxa"/>
            <w:gridSpan w:val="2"/>
            <w:vAlign w:val="top"/>
          </w:tcPr>
          <w:p>
            <w:pPr>
              <w:pStyle w:val="8"/>
              <w:spacing w:before="50" w:line="235" w:lineRule="auto"/>
              <w:ind w:left="248"/>
              <w:rPr>
                <w:sz w:val="10"/>
                <w:szCs w:val="10"/>
              </w:rPr>
            </w:pPr>
            <w:r>
              <w:rPr>
                <w:spacing w:val="6"/>
                <w:sz w:val="10"/>
                <w:szCs w:val="10"/>
              </w:rPr>
              <w:t>一级指标</w:t>
            </w:r>
          </w:p>
        </w:tc>
        <w:tc>
          <w:tcPr>
            <w:tcW w:w="1250" w:type="dxa"/>
            <w:gridSpan w:val="2"/>
            <w:vAlign w:val="top"/>
          </w:tcPr>
          <w:p>
            <w:pPr>
              <w:pStyle w:val="8"/>
              <w:spacing w:before="50" w:line="235" w:lineRule="auto"/>
              <w:ind w:left="410"/>
              <w:rPr>
                <w:sz w:val="10"/>
                <w:szCs w:val="10"/>
              </w:rPr>
            </w:pPr>
            <w:r>
              <w:rPr>
                <w:spacing w:val="6"/>
                <w:sz w:val="10"/>
                <w:szCs w:val="10"/>
              </w:rPr>
              <w:t>二级指标</w:t>
            </w:r>
          </w:p>
        </w:tc>
        <w:tc>
          <w:tcPr>
            <w:tcW w:w="939" w:type="dxa"/>
            <w:gridSpan w:val="2"/>
            <w:vAlign w:val="top"/>
          </w:tcPr>
          <w:p>
            <w:pPr>
              <w:pStyle w:val="8"/>
              <w:spacing w:before="50" w:line="235" w:lineRule="auto"/>
              <w:ind w:left="253"/>
              <w:rPr>
                <w:sz w:val="10"/>
                <w:szCs w:val="10"/>
              </w:rPr>
            </w:pPr>
            <w:r>
              <w:rPr>
                <w:spacing w:val="6"/>
                <w:sz w:val="10"/>
                <w:szCs w:val="10"/>
              </w:rPr>
              <w:t>三级指标</w:t>
            </w:r>
          </w:p>
        </w:tc>
        <w:tc>
          <w:tcPr>
            <w:tcW w:w="939" w:type="dxa"/>
            <w:gridSpan w:val="2"/>
            <w:vAlign w:val="top"/>
          </w:tcPr>
          <w:p>
            <w:pPr>
              <w:pStyle w:val="8"/>
              <w:spacing w:before="50" w:line="234" w:lineRule="auto"/>
              <w:ind w:left="200"/>
              <w:rPr>
                <w:sz w:val="10"/>
                <w:szCs w:val="10"/>
              </w:rPr>
            </w:pPr>
            <w:r>
              <w:rPr>
                <w:spacing w:val="7"/>
                <w:sz w:val="10"/>
                <w:szCs w:val="10"/>
              </w:rPr>
              <w:t>年度指标值</w:t>
            </w:r>
          </w:p>
        </w:tc>
        <w:tc>
          <w:tcPr>
            <w:tcW w:w="1884" w:type="dxa"/>
            <w:gridSpan w:val="2"/>
            <w:vAlign w:val="top"/>
          </w:tcPr>
          <w:p>
            <w:pPr>
              <w:pStyle w:val="8"/>
              <w:spacing w:before="50" w:line="234" w:lineRule="auto"/>
              <w:ind w:left="621"/>
              <w:rPr>
                <w:sz w:val="10"/>
                <w:szCs w:val="10"/>
              </w:rPr>
            </w:pPr>
            <w:r>
              <w:rPr>
                <w:spacing w:val="6"/>
                <w:sz w:val="10"/>
                <w:szCs w:val="10"/>
              </w:rPr>
              <w:t>实际值完成值</w:t>
            </w:r>
          </w:p>
        </w:tc>
        <w:tc>
          <w:tcPr>
            <w:tcW w:w="958" w:type="dxa"/>
            <w:vAlign w:val="top"/>
          </w:tcPr>
          <w:p>
            <w:pPr>
              <w:pStyle w:val="8"/>
              <w:spacing w:before="50" w:line="234" w:lineRule="auto"/>
              <w:ind w:left="374"/>
              <w:rPr>
                <w:sz w:val="10"/>
                <w:szCs w:val="10"/>
              </w:rPr>
            </w:pPr>
            <w:r>
              <w:rPr>
                <w:spacing w:val="5"/>
                <w:sz w:val="10"/>
                <w:szCs w:val="10"/>
              </w:rPr>
              <w:t>分值</w:t>
            </w:r>
          </w:p>
        </w:tc>
        <w:tc>
          <w:tcPr>
            <w:tcW w:w="1062" w:type="dxa"/>
            <w:gridSpan w:val="2"/>
            <w:vAlign w:val="top"/>
          </w:tcPr>
          <w:p>
            <w:pPr>
              <w:pStyle w:val="8"/>
              <w:spacing w:before="50" w:line="234" w:lineRule="auto"/>
              <w:ind w:left="426"/>
              <w:rPr>
                <w:sz w:val="10"/>
                <w:szCs w:val="10"/>
              </w:rPr>
            </w:pPr>
            <w:r>
              <w:rPr>
                <w:spacing w:val="5"/>
                <w:sz w:val="10"/>
                <w:szCs w:val="10"/>
              </w:rPr>
              <w:t>得分</w:t>
            </w:r>
          </w:p>
        </w:tc>
        <w:tc>
          <w:tcPr>
            <w:tcW w:w="440" w:type="dxa"/>
            <w:vAlign w:val="top"/>
          </w:tcPr>
          <w:p>
            <w:pPr>
              <w:pStyle w:val="8"/>
              <w:spacing w:before="50" w:line="234" w:lineRule="auto"/>
              <w:ind w:left="61"/>
              <w:rPr>
                <w:sz w:val="10"/>
                <w:szCs w:val="10"/>
              </w:rPr>
            </w:pPr>
            <w:r>
              <w:rPr>
                <w:spacing w:val="6"/>
                <w:sz w:val="10"/>
                <w:szCs w:val="10"/>
              </w:rPr>
              <w:t>偏差度</w:t>
            </w:r>
          </w:p>
        </w:tc>
        <w:tc>
          <w:tcPr>
            <w:tcW w:w="1461" w:type="dxa"/>
            <w:vAlign w:val="top"/>
          </w:tcPr>
          <w:p>
            <w:pPr>
              <w:pStyle w:val="8"/>
              <w:spacing w:before="50" w:line="234" w:lineRule="auto"/>
              <w:ind w:left="139"/>
              <w:rPr>
                <w:sz w:val="10"/>
                <w:szCs w:val="10"/>
              </w:rPr>
            </w:pPr>
            <w:r>
              <w:rPr>
                <w:spacing w:val="7"/>
                <w:sz w:val="10"/>
                <w:szCs w:val="10"/>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restart"/>
            <w:tcBorders>
              <w:bottom w:val="nil"/>
            </w:tcBorders>
            <w:vAlign w:val="top"/>
          </w:tcPr>
          <w:p>
            <w:pPr>
              <w:spacing w:line="326" w:lineRule="auto"/>
              <w:rPr>
                <w:rFonts w:ascii="Arial"/>
                <w:sz w:val="21"/>
              </w:rPr>
            </w:pPr>
          </w:p>
          <w:p>
            <w:pPr>
              <w:spacing w:line="327" w:lineRule="auto"/>
              <w:rPr>
                <w:rFonts w:ascii="Arial"/>
                <w:sz w:val="21"/>
              </w:rPr>
            </w:pPr>
          </w:p>
          <w:p>
            <w:pPr>
              <w:pStyle w:val="8"/>
              <w:spacing w:before="32" w:line="234" w:lineRule="auto"/>
              <w:ind w:left="247"/>
              <w:rPr>
                <w:sz w:val="10"/>
                <w:szCs w:val="10"/>
              </w:rPr>
            </w:pPr>
            <w:r>
              <w:rPr>
                <w:spacing w:val="6"/>
                <w:sz w:val="10"/>
                <w:szCs w:val="10"/>
              </w:rPr>
              <w:t>产出指标</w:t>
            </w:r>
          </w:p>
        </w:tc>
        <w:tc>
          <w:tcPr>
            <w:tcW w:w="1250" w:type="dxa"/>
            <w:gridSpan w:val="2"/>
            <w:vMerge w:val="restart"/>
            <w:tcBorders>
              <w:bottom w:val="nil"/>
            </w:tcBorders>
            <w:vAlign w:val="top"/>
          </w:tcPr>
          <w:p>
            <w:pPr>
              <w:spacing w:line="252" w:lineRule="auto"/>
              <w:rPr>
                <w:rFonts w:ascii="Arial"/>
                <w:sz w:val="21"/>
              </w:rPr>
            </w:pPr>
          </w:p>
          <w:p>
            <w:pPr>
              <w:spacing w:line="252" w:lineRule="auto"/>
              <w:rPr>
                <w:rFonts w:ascii="Arial"/>
                <w:sz w:val="21"/>
              </w:rPr>
            </w:pPr>
          </w:p>
          <w:p>
            <w:pPr>
              <w:pStyle w:val="8"/>
              <w:spacing w:before="33" w:line="234" w:lineRule="auto"/>
              <w:ind w:left="409"/>
              <w:rPr>
                <w:sz w:val="10"/>
                <w:szCs w:val="10"/>
              </w:rPr>
            </w:pPr>
            <w:r>
              <w:rPr>
                <w:spacing w:val="6"/>
                <w:sz w:val="10"/>
                <w:szCs w:val="10"/>
              </w:rPr>
              <w:t>数量指标</w:t>
            </w:r>
          </w:p>
        </w:tc>
        <w:tc>
          <w:tcPr>
            <w:tcW w:w="939" w:type="dxa"/>
            <w:gridSpan w:val="2"/>
            <w:vAlign w:val="top"/>
          </w:tcPr>
          <w:p>
            <w:pPr>
              <w:pStyle w:val="8"/>
              <w:spacing w:before="90" w:line="234" w:lineRule="auto"/>
              <w:ind w:left="145"/>
              <w:rPr>
                <w:sz w:val="10"/>
                <w:szCs w:val="10"/>
              </w:rPr>
            </w:pPr>
            <w:r>
              <w:rPr>
                <w:spacing w:val="7"/>
                <w:sz w:val="10"/>
                <w:szCs w:val="10"/>
              </w:rPr>
              <w:t>开展调研次数</w:t>
            </w:r>
          </w:p>
        </w:tc>
        <w:tc>
          <w:tcPr>
            <w:tcW w:w="939" w:type="dxa"/>
            <w:gridSpan w:val="2"/>
            <w:vAlign w:val="top"/>
          </w:tcPr>
          <w:p>
            <w:pPr>
              <w:pStyle w:val="8"/>
              <w:spacing w:before="90" w:line="234" w:lineRule="auto"/>
              <w:ind w:left="345"/>
              <w:rPr>
                <w:sz w:val="10"/>
                <w:szCs w:val="10"/>
              </w:rPr>
            </w:pPr>
            <w:r>
              <w:rPr>
                <w:spacing w:val="1"/>
                <w:sz w:val="10"/>
                <w:szCs w:val="10"/>
              </w:rPr>
              <w:t>≥3次</w:t>
            </w:r>
          </w:p>
        </w:tc>
        <w:tc>
          <w:tcPr>
            <w:tcW w:w="1884" w:type="dxa"/>
            <w:gridSpan w:val="2"/>
            <w:vAlign w:val="top"/>
          </w:tcPr>
          <w:p>
            <w:pPr>
              <w:pStyle w:val="8"/>
              <w:spacing w:before="90" w:line="234" w:lineRule="auto"/>
              <w:ind w:left="864"/>
              <w:rPr>
                <w:sz w:val="10"/>
                <w:szCs w:val="10"/>
              </w:rPr>
            </w:pPr>
            <w:r>
              <w:rPr>
                <w:spacing w:val="2"/>
                <w:sz w:val="10"/>
                <w:szCs w:val="10"/>
              </w:rPr>
              <w:t>3次</w:t>
            </w:r>
          </w:p>
        </w:tc>
        <w:tc>
          <w:tcPr>
            <w:tcW w:w="958" w:type="dxa"/>
            <w:vAlign w:val="top"/>
          </w:tcPr>
          <w:p>
            <w:pPr>
              <w:pStyle w:val="8"/>
              <w:spacing w:before="107" w:line="193" w:lineRule="auto"/>
              <w:ind w:left="454"/>
              <w:rPr>
                <w:sz w:val="10"/>
                <w:szCs w:val="10"/>
              </w:rPr>
            </w:pPr>
            <w:r>
              <w:rPr>
                <w:sz w:val="10"/>
                <w:szCs w:val="10"/>
              </w:rPr>
              <w:t>8</w:t>
            </w:r>
          </w:p>
        </w:tc>
        <w:tc>
          <w:tcPr>
            <w:tcW w:w="1062" w:type="dxa"/>
            <w:gridSpan w:val="2"/>
            <w:vAlign w:val="top"/>
          </w:tcPr>
          <w:p>
            <w:pPr>
              <w:pStyle w:val="8"/>
              <w:spacing w:before="107" w:line="193" w:lineRule="auto"/>
              <w:ind w:left="507"/>
              <w:rPr>
                <w:sz w:val="10"/>
                <w:szCs w:val="10"/>
              </w:rPr>
            </w:pPr>
            <w:r>
              <w:rPr>
                <w:sz w:val="10"/>
                <w:szCs w:val="10"/>
              </w:rPr>
              <w:t>8</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bottom w:val="nil"/>
            </w:tcBorders>
            <w:vAlign w:val="top"/>
          </w:tcPr>
          <w:p>
            <w:pPr>
              <w:rPr>
                <w:rFonts w:ascii="Arial"/>
                <w:sz w:val="21"/>
              </w:rPr>
            </w:pPr>
          </w:p>
        </w:tc>
        <w:tc>
          <w:tcPr>
            <w:tcW w:w="1250" w:type="dxa"/>
            <w:gridSpan w:val="2"/>
            <w:vMerge w:val="continue"/>
            <w:tcBorders>
              <w:top w:val="nil"/>
              <w:bottom w:val="nil"/>
            </w:tcBorders>
            <w:vAlign w:val="top"/>
          </w:tcPr>
          <w:p>
            <w:pPr>
              <w:rPr>
                <w:rFonts w:ascii="Arial"/>
                <w:sz w:val="21"/>
              </w:rPr>
            </w:pPr>
          </w:p>
        </w:tc>
        <w:tc>
          <w:tcPr>
            <w:tcW w:w="939" w:type="dxa"/>
            <w:gridSpan w:val="2"/>
            <w:vAlign w:val="top"/>
          </w:tcPr>
          <w:p>
            <w:pPr>
              <w:pStyle w:val="8"/>
              <w:spacing w:before="90" w:line="233" w:lineRule="auto"/>
              <w:ind w:left="254"/>
              <w:rPr>
                <w:sz w:val="10"/>
                <w:szCs w:val="10"/>
              </w:rPr>
            </w:pPr>
            <w:r>
              <w:rPr>
                <w:spacing w:val="6"/>
                <w:sz w:val="10"/>
                <w:szCs w:val="10"/>
              </w:rPr>
              <w:t>调研报告</w:t>
            </w:r>
          </w:p>
        </w:tc>
        <w:tc>
          <w:tcPr>
            <w:tcW w:w="939" w:type="dxa"/>
            <w:gridSpan w:val="2"/>
            <w:vAlign w:val="top"/>
          </w:tcPr>
          <w:p>
            <w:pPr>
              <w:pStyle w:val="8"/>
              <w:spacing w:before="90" w:line="235" w:lineRule="auto"/>
              <w:ind w:left="361"/>
              <w:rPr>
                <w:sz w:val="10"/>
                <w:szCs w:val="10"/>
              </w:rPr>
            </w:pPr>
            <w:r>
              <w:rPr>
                <w:spacing w:val="4"/>
                <w:sz w:val="10"/>
                <w:szCs w:val="10"/>
              </w:rPr>
              <w:t>=1篇</w:t>
            </w:r>
          </w:p>
        </w:tc>
        <w:tc>
          <w:tcPr>
            <w:tcW w:w="1884" w:type="dxa"/>
            <w:gridSpan w:val="2"/>
            <w:vAlign w:val="top"/>
          </w:tcPr>
          <w:p>
            <w:pPr>
              <w:pStyle w:val="8"/>
              <w:spacing w:before="90" w:line="235" w:lineRule="auto"/>
              <w:ind w:left="863"/>
              <w:rPr>
                <w:sz w:val="10"/>
                <w:szCs w:val="10"/>
              </w:rPr>
            </w:pPr>
            <w:r>
              <w:rPr>
                <w:spacing w:val="3"/>
                <w:sz w:val="10"/>
                <w:szCs w:val="10"/>
              </w:rPr>
              <w:t>2篇</w:t>
            </w:r>
          </w:p>
        </w:tc>
        <w:tc>
          <w:tcPr>
            <w:tcW w:w="958" w:type="dxa"/>
            <w:vAlign w:val="top"/>
          </w:tcPr>
          <w:p>
            <w:pPr>
              <w:pStyle w:val="8"/>
              <w:spacing w:before="107" w:line="193" w:lineRule="auto"/>
              <w:ind w:left="454"/>
              <w:rPr>
                <w:sz w:val="10"/>
                <w:szCs w:val="10"/>
              </w:rPr>
            </w:pPr>
            <w:r>
              <w:rPr>
                <w:sz w:val="10"/>
                <w:szCs w:val="10"/>
              </w:rPr>
              <w:t>8</w:t>
            </w:r>
          </w:p>
        </w:tc>
        <w:tc>
          <w:tcPr>
            <w:tcW w:w="1062" w:type="dxa"/>
            <w:gridSpan w:val="2"/>
            <w:vAlign w:val="top"/>
          </w:tcPr>
          <w:p>
            <w:pPr>
              <w:pStyle w:val="8"/>
              <w:spacing w:before="107" w:line="193" w:lineRule="auto"/>
              <w:ind w:left="452"/>
              <w:rPr>
                <w:sz w:val="10"/>
                <w:szCs w:val="10"/>
              </w:rPr>
            </w:pPr>
            <w:r>
              <w:rPr>
                <w:spacing w:val="2"/>
                <w:sz w:val="10"/>
                <w:szCs w:val="10"/>
              </w:rPr>
              <w:t>4.8</w:t>
            </w:r>
          </w:p>
        </w:tc>
        <w:tc>
          <w:tcPr>
            <w:tcW w:w="440" w:type="dxa"/>
            <w:vAlign w:val="top"/>
          </w:tcPr>
          <w:p>
            <w:pPr>
              <w:pStyle w:val="8"/>
              <w:spacing w:before="107" w:line="193" w:lineRule="auto"/>
              <w:ind w:left="91"/>
              <w:rPr>
                <w:sz w:val="10"/>
                <w:szCs w:val="10"/>
              </w:rPr>
            </w:pPr>
            <w:r>
              <w:rPr>
                <w:spacing w:val="2"/>
                <w:sz w:val="10"/>
                <w:szCs w:val="10"/>
              </w:rPr>
              <w:t>70.00</w:t>
            </w:r>
          </w:p>
        </w:tc>
        <w:tc>
          <w:tcPr>
            <w:tcW w:w="1461" w:type="dxa"/>
            <w:vAlign w:val="top"/>
          </w:tcPr>
          <w:p>
            <w:pPr>
              <w:pStyle w:val="8"/>
              <w:spacing w:line="166" w:lineRule="auto"/>
              <w:ind w:left="31"/>
              <w:rPr>
                <w:sz w:val="10"/>
                <w:szCs w:val="10"/>
              </w:rPr>
            </w:pPr>
            <w:r>
              <w:rPr>
                <w:spacing w:val="7"/>
                <w:sz w:val="10"/>
                <w:szCs w:val="10"/>
              </w:rPr>
              <w:t>偏差原因：领导要求调研报告</w:t>
            </w:r>
          </w:p>
          <w:p>
            <w:pPr>
              <w:pStyle w:val="8"/>
              <w:spacing w:line="179" w:lineRule="auto"/>
              <w:ind w:left="625" w:right="25" w:hanging="589"/>
              <w:rPr>
                <w:sz w:val="10"/>
                <w:szCs w:val="10"/>
              </w:rPr>
            </w:pPr>
            <w:r>
              <w:rPr>
                <w:spacing w:val="7"/>
                <w:sz w:val="10"/>
                <w:szCs w:val="10"/>
              </w:rPr>
              <w:t>多写。改进措施：提高绩效目</w:t>
            </w:r>
            <w:r>
              <w:rPr>
                <w:spacing w:val="2"/>
                <w:sz w:val="10"/>
                <w:szCs w:val="10"/>
              </w:rPr>
              <w:t xml:space="preserve"> </w:t>
            </w:r>
            <w:r>
              <w:rPr>
                <w:spacing w:val="1"/>
                <w:sz w:val="10"/>
                <w:szCs w:val="10"/>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24" w:type="dxa"/>
            <w:gridSpan w:val="2"/>
            <w:vMerge w:val="continue"/>
            <w:tcBorders>
              <w:top w:val="nil"/>
              <w:bottom w:val="nil"/>
            </w:tcBorders>
            <w:vAlign w:val="top"/>
          </w:tcPr>
          <w:p>
            <w:pPr>
              <w:rPr>
                <w:rFonts w:ascii="Arial"/>
                <w:sz w:val="21"/>
              </w:rPr>
            </w:pPr>
          </w:p>
        </w:tc>
        <w:tc>
          <w:tcPr>
            <w:tcW w:w="1250" w:type="dxa"/>
            <w:gridSpan w:val="2"/>
            <w:vMerge w:val="continue"/>
            <w:tcBorders>
              <w:top w:val="nil"/>
              <w:bottom w:val="nil"/>
            </w:tcBorders>
            <w:vAlign w:val="top"/>
          </w:tcPr>
          <w:p>
            <w:pPr>
              <w:rPr>
                <w:rFonts w:ascii="Arial"/>
                <w:sz w:val="21"/>
              </w:rPr>
            </w:pPr>
          </w:p>
        </w:tc>
        <w:tc>
          <w:tcPr>
            <w:tcW w:w="939" w:type="dxa"/>
            <w:gridSpan w:val="2"/>
            <w:vAlign w:val="top"/>
          </w:tcPr>
          <w:p>
            <w:pPr>
              <w:pStyle w:val="8"/>
              <w:spacing w:before="89" w:line="234" w:lineRule="auto"/>
              <w:ind w:left="146"/>
              <w:rPr>
                <w:sz w:val="10"/>
                <w:szCs w:val="10"/>
              </w:rPr>
            </w:pPr>
            <w:r>
              <w:rPr>
                <w:spacing w:val="7"/>
                <w:sz w:val="10"/>
                <w:szCs w:val="10"/>
              </w:rPr>
              <w:t>调研基层网点</w:t>
            </w:r>
          </w:p>
        </w:tc>
        <w:tc>
          <w:tcPr>
            <w:tcW w:w="939" w:type="dxa"/>
            <w:gridSpan w:val="2"/>
            <w:vAlign w:val="top"/>
          </w:tcPr>
          <w:p>
            <w:pPr>
              <w:pStyle w:val="8"/>
              <w:spacing w:before="89" w:line="234" w:lineRule="auto"/>
              <w:ind w:left="345"/>
              <w:rPr>
                <w:sz w:val="10"/>
                <w:szCs w:val="10"/>
              </w:rPr>
            </w:pPr>
            <w:r>
              <w:rPr>
                <w:spacing w:val="1"/>
                <w:sz w:val="10"/>
                <w:szCs w:val="10"/>
              </w:rPr>
              <w:t>≥5个</w:t>
            </w:r>
          </w:p>
        </w:tc>
        <w:tc>
          <w:tcPr>
            <w:tcW w:w="1884" w:type="dxa"/>
            <w:gridSpan w:val="2"/>
            <w:vAlign w:val="top"/>
          </w:tcPr>
          <w:p>
            <w:pPr>
              <w:pStyle w:val="8"/>
              <w:spacing w:before="89" w:line="234" w:lineRule="auto"/>
              <w:ind w:left="861"/>
              <w:rPr>
                <w:sz w:val="10"/>
                <w:szCs w:val="10"/>
              </w:rPr>
            </w:pPr>
            <w:r>
              <w:rPr>
                <w:spacing w:val="4"/>
                <w:sz w:val="10"/>
                <w:szCs w:val="10"/>
              </w:rPr>
              <w:t>4个</w:t>
            </w:r>
          </w:p>
        </w:tc>
        <w:tc>
          <w:tcPr>
            <w:tcW w:w="958" w:type="dxa"/>
            <w:vAlign w:val="top"/>
          </w:tcPr>
          <w:p>
            <w:pPr>
              <w:pStyle w:val="8"/>
              <w:spacing w:before="107" w:line="193" w:lineRule="auto"/>
              <w:ind w:left="454"/>
              <w:rPr>
                <w:sz w:val="10"/>
                <w:szCs w:val="10"/>
              </w:rPr>
            </w:pPr>
            <w:r>
              <w:rPr>
                <w:sz w:val="10"/>
                <w:szCs w:val="10"/>
              </w:rPr>
              <w:t>8</w:t>
            </w:r>
          </w:p>
        </w:tc>
        <w:tc>
          <w:tcPr>
            <w:tcW w:w="1062" w:type="dxa"/>
            <w:gridSpan w:val="2"/>
            <w:vAlign w:val="top"/>
          </w:tcPr>
          <w:p>
            <w:pPr>
              <w:pStyle w:val="8"/>
              <w:spacing w:before="107" w:line="193" w:lineRule="auto"/>
              <w:ind w:left="454"/>
              <w:rPr>
                <w:sz w:val="10"/>
                <w:szCs w:val="10"/>
              </w:rPr>
            </w:pPr>
            <w:r>
              <w:rPr>
                <w:spacing w:val="2"/>
                <w:sz w:val="10"/>
                <w:szCs w:val="10"/>
              </w:rPr>
              <w:t>6.4</w:t>
            </w:r>
          </w:p>
        </w:tc>
        <w:tc>
          <w:tcPr>
            <w:tcW w:w="440" w:type="dxa"/>
            <w:vAlign w:val="top"/>
          </w:tcPr>
          <w:p>
            <w:pPr>
              <w:pStyle w:val="8"/>
              <w:spacing w:before="107" w:line="193" w:lineRule="auto"/>
              <w:ind w:left="60"/>
              <w:rPr>
                <w:sz w:val="10"/>
                <w:szCs w:val="10"/>
              </w:rPr>
            </w:pPr>
            <w:r>
              <w:rPr>
                <w:spacing w:val="3"/>
                <w:sz w:val="10"/>
                <w:szCs w:val="10"/>
              </w:rPr>
              <w:t>-20.00</w:t>
            </w:r>
          </w:p>
        </w:tc>
        <w:tc>
          <w:tcPr>
            <w:tcW w:w="1461" w:type="dxa"/>
            <w:vAlign w:val="top"/>
          </w:tcPr>
          <w:p>
            <w:pPr>
              <w:pStyle w:val="8"/>
              <w:spacing w:before="33" w:line="221" w:lineRule="auto"/>
              <w:ind w:left="519" w:right="25" w:hanging="487"/>
              <w:rPr>
                <w:sz w:val="10"/>
                <w:szCs w:val="10"/>
              </w:rPr>
            </w:pPr>
            <w:r>
              <w:rPr>
                <w:spacing w:val="7"/>
                <w:sz w:val="10"/>
                <w:szCs w:val="10"/>
              </w:rPr>
              <w:t>去年由于疫情，调研基层网点</w:t>
            </w:r>
            <w:r>
              <w:rPr>
                <w:spacing w:val="6"/>
                <w:sz w:val="10"/>
                <w:szCs w:val="10"/>
              </w:rPr>
              <w:t xml:space="preserve"> </w:t>
            </w:r>
            <w:r>
              <w:rPr>
                <w:spacing w:val="4"/>
                <w:sz w:val="10"/>
                <w:szCs w:val="10"/>
              </w:rPr>
              <w:t>次数少。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bottom w:val="nil"/>
            </w:tcBorders>
            <w:vAlign w:val="top"/>
          </w:tcPr>
          <w:p>
            <w:pPr>
              <w:rPr>
                <w:rFonts w:ascii="Arial"/>
                <w:sz w:val="21"/>
              </w:rPr>
            </w:pPr>
          </w:p>
        </w:tc>
        <w:tc>
          <w:tcPr>
            <w:tcW w:w="1250" w:type="dxa"/>
            <w:gridSpan w:val="2"/>
            <w:vMerge w:val="continue"/>
            <w:tcBorders>
              <w:top w:val="nil"/>
            </w:tcBorders>
            <w:vAlign w:val="top"/>
          </w:tcPr>
          <w:p>
            <w:pPr>
              <w:rPr>
                <w:rFonts w:ascii="Arial"/>
                <w:sz w:val="21"/>
              </w:rPr>
            </w:pPr>
          </w:p>
        </w:tc>
        <w:tc>
          <w:tcPr>
            <w:tcW w:w="939" w:type="dxa"/>
            <w:gridSpan w:val="2"/>
            <w:vAlign w:val="top"/>
          </w:tcPr>
          <w:p>
            <w:pPr>
              <w:pStyle w:val="8"/>
              <w:spacing w:before="90" w:line="234" w:lineRule="auto"/>
              <w:ind w:left="146"/>
              <w:rPr>
                <w:sz w:val="10"/>
                <w:szCs w:val="10"/>
              </w:rPr>
            </w:pPr>
            <w:r>
              <w:rPr>
                <w:spacing w:val="7"/>
                <w:sz w:val="10"/>
                <w:szCs w:val="10"/>
              </w:rPr>
              <w:t>调研下去人次</w:t>
            </w:r>
          </w:p>
        </w:tc>
        <w:tc>
          <w:tcPr>
            <w:tcW w:w="939" w:type="dxa"/>
            <w:gridSpan w:val="2"/>
            <w:vAlign w:val="top"/>
          </w:tcPr>
          <w:p>
            <w:pPr>
              <w:pStyle w:val="8"/>
              <w:spacing w:before="90" w:line="234" w:lineRule="auto"/>
              <w:ind w:left="264"/>
              <w:rPr>
                <w:sz w:val="10"/>
                <w:szCs w:val="10"/>
              </w:rPr>
            </w:pPr>
            <w:r>
              <w:rPr>
                <w:spacing w:val="3"/>
                <w:sz w:val="10"/>
                <w:szCs w:val="10"/>
              </w:rPr>
              <w:t>≥15人次</w:t>
            </w:r>
          </w:p>
        </w:tc>
        <w:tc>
          <w:tcPr>
            <w:tcW w:w="1884" w:type="dxa"/>
            <w:gridSpan w:val="2"/>
            <w:vAlign w:val="top"/>
          </w:tcPr>
          <w:p>
            <w:pPr>
              <w:pStyle w:val="8"/>
              <w:spacing w:before="90" w:line="234" w:lineRule="auto"/>
              <w:ind w:left="789"/>
              <w:rPr>
                <w:sz w:val="10"/>
                <w:szCs w:val="10"/>
              </w:rPr>
            </w:pPr>
            <w:r>
              <w:rPr>
                <w:spacing w:val="2"/>
                <w:sz w:val="10"/>
                <w:szCs w:val="10"/>
              </w:rPr>
              <w:t>16人次</w:t>
            </w:r>
          </w:p>
        </w:tc>
        <w:tc>
          <w:tcPr>
            <w:tcW w:w="958" w:type="dxa"/>
            <w:vAlign w:val="top"/>
          </w:tcPr>
          <w:p>
            <w:pPr>
              <w:pStyle w:val="8"/>
              <w:spacing w:before="107" w:line="193" w:lineRule="auto"/>
              <w:ind w:left="454"/>
              <w:rPr>
                <w:sz w:val="10"/>
                <w:szCs w:val="10"/>
              </w:rPr>
            </w:pPr>
            <w:r>
              <w:rPr>
                <w:sz w:val="10"/>
                <w:szCs w:val="10"/>
              </w:rPr>
              <w:t>8</w:t>
            </w:r>
          </w:p>
        </w:tc>
        <w:tc>
          <w:tcPr>
            <w:tcW w:w="1062" w:type="dxa"/>
            <w:gridSpan w:val="2"/>
            <w:vAlign w:val="top"/>
          </w:tcPr>
          <w:p>
            <w:pPr>
              <w:pStyle w:val="8"/>
              <w:spacing w:before="107" w:line="193" w:lineRule="auto"/>
              <w:ind w:left="507"/>
              <w:rPr>
                <w:sz w:val="10"/>
                <w:szCs w:val="10"/>
              </w:rPr>
            </w:pPr>
            <w:r>
              <w:rPr>
                <w:sz w:val="10"/>
                <w:szCs w:val="10"/>
              </w:rPr>
              <w:t>8</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Merge w:val="continue"/>
            <w:tcBorders>
              <w:top w:val="nil"/>
            </w:tcBorders>
            <w:vAlign w:val="top"/>
          </w:tcPr>
          <w:p>
            <w:pPr>
              <w:rPr>
                <w:rFonts w:ascii="Arial"/>
                <w:sz w:val="21"/>
              </w:rPr>
            </w:pPr>
          </w:p>
        </w:tc>
        <w:tc>
          <w:tcPr>
            <w:tcW w:w="1250" w:type="dxa"/>
            <w:gridSpan w:val="2"/>
            <w:vAlign w:val="top"/>
          </w:tcPr>
          <w:p>
            <w:pPr>
              <w:pStyle w:val="8"/>
              <w:spacing w:before="90" w:line="235" w:lineRule="auto"/>
              <w:ind w:left="408"/>
              <w:rPr>
                <w:sz w:val="10"/>
                <w:szCs w:val="10"/>
              </w:rPr>
            </w:pPr>
            <w:r>
              <w:rPr>
                <w:spacing w:val="6"/>
                <w:sz w:val="10"/>
                <w:szCs w:val="10"/>
              </w:rPr>
              <w:t>质量指标</w:t>
            </w:r>
          </w:p>
        </w:tc>
        <w:tc>
          <w:tcPr>
            <w:tcW w:w="939" w:type="dxa"/>
            <w:gridSpan w:val="2"/>
            <w:vAlign w:val="top"/>
          </w:tcPr>
          <w:p>
            <w:pPr>
              <w:pStyle w:val="8"/>
              <w:spacing w:before="90" w:line="234" w:lineRule="auto"/>
              <w:ind w:left="92"/>
              <w:rPr>
                <w:sz w:val="10"/>
                <w:szCs w:val="10"/>
              </w:rPr>
            </w:pPr>
            <w:r>
              <w:rPr>
                <w:spacing w:val="7"/>
                <w:sz w:val="10"/>
                <w:szCs w:val="10"/>
              </w:rPr>
              <w:t>预算执行合理性</w:t>
            </w:r>
          </w:p>
        </w:tc>
        <w:tc>
          <w:tcPr>
            <w:tcW w:w="939" w:type="dxa"/>
            <w:gridSpan w:val="2"/>
            <w:vAlign w:val="top"/>
          </w:tcPr>
          <w:p>
            <w:pPr>
              <w:pStyle w:val="8"/>
              <w:spacing w:before="90" w:line="238" w:lineRule="auto"/>
              <w:ind w:left="362"/>
              <w:rPr>
                <w:sz w:val="10"/>
                <w:szCs w:val="10"/>
              </w:rPr>
            </w:pPr>
            <w:r>
              <w:rPr>
                <w:spacing w:val="5"/>
                <w:sz w:val="10"/>
                <w:szCs w:val="10"/>
              </w:rPr>
              <w:t>合理</w:t>
            </w:r>
          </w:p>
        </w:tc>
        <w:tc>
          <w:tcPr>
            <w:tcW w:w="1884" w:type="dxa"/>
            <w:gridSpan w:val="2"/>
            <w:vAlign w:val="top"/>
          </w:tcPr>
          <w:p>
            <w:pPr>
              <w:pStyle w:val="8"/>
              <w:spacing w:before="106" w:line="194" w:lineRule="auto"/>
              <w:ind w:left="843"/>
              <w:rPr>
                <w:sz w:val="10"/>
                <w:szCs w:val="10"/>
              </w:rPr>
            </w:pPr>
            <w:r>
              <w:rPr>
                <w:sz w:val="10"/>
                <w:szCs w:val="10"/>
              </w:rPr>
              <w:t>100%</w:t>
            </w:r>
          </w:p>
        </w:tc>
        <w:tc>
          <w:tcPr>
            <w:tcW w:w="958" w:type="dxa"/>
            <w:vAlign w:val="top"/>
          </w:tcPr>
          <w:p>
            <w:pPr>
              <w:pStyle w:val="8"/>
              <w:spacing w:before="107" w:line="193" w:lineRule="auto"/>
              <w:ind w:left="454"/>
              <w:rPr>
                <w:sz w:val="10"/>
                <w:szCs w:val="10"/>
              </w:rPr>
            </w:pPr>
            <w:r>
              <w:rPr>
                <w:sz w:val="10"/>
                <w:szCs w:val="10"/>
              </w:rPr>
              <w:t>8</w:t>
            </w:r>
          </w:p>
        </w:tc>
        <w:tc>
          <w:tcPr>
            <w:tcW w:w="1062" w:type="dxa"/>
            <w:gridSpan w:val="2"/>
            <w:vAlign w:val="top"/>
          </w:tcPr>
          <w:p>
            <w:pPr>
              <w:pStyle w:val="8"/>
              <w:spacing w:before="107" w:line="193" w:lineRule="auto"/>
              <w:ind w:left="507"/>
              <w:rPr>
                <w:sz w:val="10"/>
                <w:szCs w:val="10"/>
              </w:rPr>
            </w:pPr>
            <w:r>
              <w:rPr>
                <w:sz w:val="10"/>
                <w:szCs w:val="10"/>
              </w:rPr>
              <w:t>8</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24" w:type="dxa"/>
            <w:gridSpan w:val="2"/>
            <w:vAlign w:val="top"/>
          </w:tcPr>
          <w:p>
            <w:pPr>
              <w:pStyle w:val="8"/>
              <w:spacing w:before="89" w:line="235" w:lineRule="auto"/>
              <w:ind w:left="249"/>
              <w:rPr>
                <w:sz w:val="10"/>
                <w:szCs w:val="10"/>
              </w:rPr>
            </w:pPr>
            <w:r>
              <w:rPr>
                <w:spacing w:val="6"/>
                <w:sz w:val="10"/>
                <w:szCs w:val="10"/>
              </w:rPr>
              <w:t>效益指标</w:t>
            </w:r>
          </w:p>
        </w:tc>
        <w:tc>
          <w:tcPr>
            <w:tcW w:w="1250" w:type="dxa"/>
            <w:gridSpan w:val="2"/>
            <w:vAlign w:val="top"/>
          </w:tcPr>
          <w:p>
            <w:pPr>
              <w:pStyle w:val="8"/>
              <w:spacing w:before="89" w:line="235" w:lineRule="auto"/>
              <w:ind w:left="301"/>
              <w:rPr>
                <w:sz w:val="10"/>
                <w:szCs w:val="10"/>
              </w:rPr>
            </w:pPr>
            <w:r>
              <w:rPr>
                <w:spacing w:val="7"/>
                <w:sz w:val="10"/>
                <w:szCs w:val="10"/>
              </w:rPr>
              <w:t>生态效益指标</w:t>
            </w:r>
          </w:p>
        </w:tc>
        <w:tc>
          <w:tcPr>
            <w:tcW w:w="939" w:type="dxa"/>
            <w:gridSpan w:val="2"/>
            <w:vAlign w:val="top"/>
          </w:tcPr>
          <w:p>
            <w:pPr>
              <w:pStyle w:val="8"/>
              <w:spacing w:before="89" w:line="235" w:lineRule="auto"/>
              <w:ind w:left="93"/>
              <w:rPr>
                <w:sz w:val="10"/>
                <w:szCs w:val="10"/>
              </w:rPr>
            </w:pPr>
            <w:r>
              <w:rPr>
                <w:spacing w:val="7"/>
                <w:sz w:val="10"/>
                <w:szCs w:val="10"/>
              </w:rPr>
              <w:t>项目对周边环境</w:t>
            </w:r>
          </w:p>
        </w:tc>
        <w:tc>
          <w:tcPr>
            <w:tcW w:w="939" w:type="dxa"/>
            <w:gridSpan w:val="2"/>
            <w:vAlign w:val="top"/>
          </w:tcPr>
          <w:p>
            <w:pPr>
              <w:pStyle w:val="8"/>
              <w:spacing w:before="89" w:line="235" w:lineRule="auto"/>
              <w:ind w:left="308"/>
              <w:rPr>
                <w:sz w:val="10"/>
                <w:szCs w:val="10"/>
              </w:rPr>
            </w:pPr>
            <w:r>
              <w:rPr>
                <w:spacing w:val="6"/>
                <w:sz w:val="10"/>
                <w:szCs w:val="10"/>
              </w:rPr>
              <w:t>无影响</w:t>
            </w:r>
          </w:p>
        </w:tc>
        <w:tc>
          <w:tcPr>
            <w:tcW w:w="1884" w:type="dxa"/>
            <w:gridSpan w:val="2"/>
            <w:vAlign w:val="top"/>
          </w:tcPr>
          <w:p>
            <w:pPr>
              <w:pStyle w:val="8"/>
              <w:spacing w:before="106" w:line="194" w:lineRule="auto"/>
              <w:ind w:left="843"/>
              <w:rPr>
                <w:sz w:val="10"/>
                <w:szCs w:val="10"/>
              </w:rPr>
            </w:pPr>
            <w:r>
              <w:rPr>
                <w:sz w:val="10"/>
                <w:szCs w:val="10"/>
              </w:rPr>
              <w:t>100%</w:t>
            </w:r>
          </w:p>
        </w:tc>
        <w:tc>
          <w:tcPr>
            <w:tcW w:w="958" w:type="dxa"/>
            <w:vAlign w:val="top"/>
          </w:tcPr>
          <w:p>
            <w:pPr>
              <w:pStyle w:val="8"/>
              <w:spacing w:before="107" w:line="193" w:lineRule="auto"/>
              <w:ind w:left="428"/>
              <w:rPr>
                <w:sz w:val="10"/>
                <w:szCs w:val="10"/>
              </w:rPr>
            </w:pPr>
            <w:r>
              <w:rPr>
                <w:spacing w:val="1"/>
                <w:sz w:val="10"/>
                <w:szCs w:val="10"/>
              </w:rPr>
              <w:t>25</w:t>
            </w:r>
          </w:p>
        </w:tc>
        <w:tc>
          <w:tcPr>
            <w:tcW w:w="1062" w:type="dxa"/>
            <w:gridSpan w:val="2"/>
            <w:vAlign w:val="top"/>
          </w:tcPr>
          <w:p>
            <w:pPr>
              <w:pStyle w:val="8"/>
              <w:spacing w:before="107" w:line="193" w:lineRule="auto"/>
              <w:ind w:left="481"/>
              <w:rPr>
                <w:sz w:val="10"/>
                <w:szCs w:val="10"/>
              </w:rPr>
            </w:pPr>
            <w:r>
              <w:rPr>
                <w:spacing w:val="1"/>
                <w:sz w:val="10"/>
                <w:szCs w:val="10"/>
              </w:rPr>
              <w:t>25</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24" w:type="dxa"/>
            <w:gridSpan w:val="2"/>
            <w:vAlign w:val="top"/>
          </w:tcPr>
          <w:p>
            <w:pPr>
              <w:pStyle w:val="8"/>
              <w:spacing w:before="90" w:line="234" w:lineRule="auto"/>
              <w:ind w:left="193"/>
              <w:rPr>
                <w:sz w:val="10"/>
                <w:szCs w:val="10"/>
              </w:rPr>
            </w:pPr>
            <w:r>
              <w:rPr>
                <w:spacing w:val="7"/>
                <w:sz w:val="10"/>
                <w:szCs w:val="10"/>
              </w:rPr>
              <w:t>满意度指标</w:t>
            </w:r>
          </w:p>
        </w:tc>
        <w:tc>
          <w:tcPr>
            <w:tcW w:w="1250" w:type="dxa"/>
            <w:gridSpan w:val="2"/>
            <w:vAlign w:val="top"/>
          </w:tcPr>
          <w:p>
            <w:pPr>
              <w:pStyle w:val="8"/>
              <w:spacing w:before="90" w:line="234" w:lineRule="auto"/>
              <w:ind w:left="138"/>
              <w:rPr>
                <w:sz w:val="10"/>
                <w:szCs w:val="10"/>
              </w:rPr>
            </w:pPr>
            <w:r>
              <w:rPr>
                <w:spacing w:val="7"/>
                <w:sz w:val="10"/>
                <w:szCs w:val="10"/>
              </w:rPr>
              <w:t>服务对象满意度指标</w:t>
            </w:r>
          </w:p>
        </w:tc>
        <w:tc>
          <w:tcPr>
            <w:tcW w:w="939" w:type="dxa"/>
            <w:gridSpan w:val="2"/>
            <w:vAlign w:val="top"/>
          </w:tcPr>
          <w:p>
            <w:pPr>
              <w:pStyle w:val="8"/>
              <w:spacing w:before="90" w:line="234" w:lineRule="auto"/>
              <w:ind w:left="93"/>
              <w:rPr>
                <w:sz w:val="10"/>
                <w:szCs w:val="10"/>
              </w:rPr>
            </w:pPr>
            <w:r>
              <w:rPr>
                <w:spacing w:val="7"/>
                <w:sz w:val="10"/>
                <w:szCs w:val="10"/>
              </w:rPr>
              <w:t>受益单位满意度</w:t>
            </w:r>
          </w:p>
        </w:tc>
        <w:tc>
          <w:tcPr>
            <w:tcW w:w="939" w:type="dxa"/>
            <w:gridSpan w:val="2"/>
            <w:vAlign w:val="top"/>
          </w:tcPr>
          <w:p>
            <w:pPr>
              <w:pStyle w:val="8"/>
              <w:spacing w:before="90" w:line="137" w:lineRule="exact"/>
              <w:ind w:left="345"/>
              <w:rPr>
                <w:sz w:val="10"/>
                <w:szCs w:val="10"/>
              </w:rPr>
            </w:pPr>
            <w:r>
              <w:rPr>
                <w:spacing w:val="1"/>
                <w:sz w:val="10"/>
                <w:szCs w:val="10"/>
              </w:rPr>
              <w:t>≥90%</w:t>
            </w:r>
          </w:p>
        </w:tc>
        <w:tc>
          <w:tcPr>
            <w:tcW w:w="1884" w:type="dxa"/>
            <w:gridSpan w:val="2"/>
            <w:vAlign w:val="top"/>
          </w:tcPr>
          <w:p>
            <w:pPr>
              <w:pStyle w:val="8"/>
              <w:spacing w:before="107" w:line="193" w:lineRule="auto"/>
              <w:ind w:left="862"/>
              <w:rPr>
                <w:sz w:val="10"/>
                <w:szCs w:val="10"/>
              </w:rPr>
            </w:pPr>
            <w:r>
              <w:rPr>
                <w:spacing w:val="2"/>
                <w:sz w:val="10"/>
                <w:szCs w:val="10"/>
              </w:rPr>
              <w:t>92%</w:t>
            </w:r>
          </w:p>
        </w:tc>
        <w:tc>
          <w:tcPr>
            <w:tcW w:w="958" w:type="dxa"/>
            <w:vAlign w:val="top"/>
          </w:tcPr>
          <w:p>
            <w:pPr>
              <w:pStyle w:val="8"/>
              <w:spacing w:before="108" w:line="192" w:lineRule="auto"/>
              <w:ind w:left="456"/>
              <w:rPr>
                <w:sz w:val="10"/>
                <w:szCs w:val="10"/>
              </w:rPr>
            </w:pPr>
            <w:r>
              <w:rPr>
                <w:sz w:val="10"/>
                <w:szCs w:val="10"/>
              </w:rPr>
              <w:t>5</w:t>
            </w:r>
          </w:p>
        </w:tc>
        <w:tc>
          <w:tcPr>
            <w:tcW w:w="1062" w:type="dxa"/>
            <w:gridSpan w:val="2"/>
            <w:vAlign w:val="top"/>
          </w:tcPr>
          <w:p>
            <w:pPr>
              <w:pStyle w:val="8"/>
              <w:spacing w:before="108" w:line="192" w:lineRule="auto"/>
              <w:ind w:left="509"/>
              <w:rPr>
                <w:sz w:val="10"/>
                <w:szCs w:val="10"/>
              </w:rPr>
            </w:pPr>
            <w:r>
              <w:rPr>
                <w:sz w:val="10"/>
                <w:szCs w:val="10"/>
              </w:rPr>
              <w:t>5</w:t>
            </w:r>
          </w:p>
        </w:tc>
        <w:tc>
          <w:tcPr>
            <w:tcW w:w="440" w:type="dxa"/>
            <w:vAlign w:val="top"/>
          </w:tcPr>
          <w:p>
            <w:pPr>
              <w:pStyle w:val="8"/>
              <w:spacing w:before="107" w:line="193" w:lineRule="auto"/>
              <w:ind w:left="116"/>
              <w:rPr>
                <w:sz w:val="10"/>
                <w:szCs w:val="10"/>
              </w:rPr>
            </w:pPr>
            <w:r>
              <w:rPr>
                <w:spacing w:val="2"/>
                <w:sz w:val="10"/>
                <w:szCs w:val="10"/>
              </w:rPr>
              <w:t>0.00</w:t>
            </w:r>
          </w:p>
        </w:tc>
        <w:tc>
          <w:tcPr>
            <w:tcW w:w="1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5936" w:type="dxa"/>
            <w:gridSpan w:val="10"/>
            <w:vAlign w:val="top"/>
          </w:tcPr>
          <w:p>
            <w:pPr>
              <w:pStyle w:val="8"/>
              <w:spacing w:before="90" w:line="235" w:lineRule="auto"/>
              <w:ind w:left="2865"/>
              <w:rPr>
                <w:sz w:val="10"/>
                <w:szCs w:val="10"/>
              </w:rPr>
            </w:pPr>
            <w:r>
              <w:rPr>
                <w:spacing w:val="4"/>
                <w:sz w:val="10"/>
                <w:szCs w:val="10"/>
              </w:rPr>
              <w:t>总分</w:t>
            </w:r>
          </w:p>
        </w:tc>
        <w:tc>
          <w:tcPr>
            <w:tcW w:w="958" w:type="dxa"/>
            <w:vAlign w:val="top"/>
          </w:tcPr>
          <w:p>
            <w:pPr>
              <w:pStyle w:val="8"/>
              <w:spacing w:before="106" w:line="194" w:lineRule="auto"/>
              <w:ind w:left="408"/>
              <w:rPr>
                <w:sz w:val="10"/>
                <w:szCs w:val="10"/>
              </w:rPr>
            </w:pPr>
            <w:r>
              <w:rPr>
                <w:spacing w:val="-1"/>
                <w:sz w:val="10"/>
                <w:szCs w:val="10"/>
              </w:rPr>
              <w:t>100</w:t>
            </w:r>
          </w:p>
        </w:tc>
        <w:tc>
          <w:tcPr>
            <w:tcW w:w="1062" w:type="dxa"/>
            <w:gridSpan w:val="2"/>
            <w:vAlign w:val="top"/>
          </w:tcPr>
          <w:p>
            <w:pPr>
              <w:pStyle w:val="8"/>
              <w:spacing w:before="107" w:line="193" w:lineRule="auto"/>
              <w:ind w:left="426"/>
              <w:rPr>
                <w:sz w:val="10"/>
                <w:szCs w:val="10"/>
              </w:rPr>
            </w:pPr>
            <w:r>
              <w:rPr>
                <w:spacing w:val="2"/>
                <w:sz w:val="10"/>
                <w:szCs w:val="10"/>
              </w:rPr>
              <w:t>95.2</w:t>
            </w:r>
          </w:p>
        </w:tc>
        <w:tc>
          <w:tcPr>
            <w:tcW w:w="440" w:type="dxa"/>
            <w:vAlign w:val="top"/>
          </w:tcPr>
          <w:p>
            <w:pPr>
              <w:rPr>
                <w:rFonts w:ascii="Arial"/>
                <w:sz w:val="21"/>
              </w:rPr>
            </w:pPr>
          </w:p>
        </w:tc>
        <w:tc>
          <w:tcPr>
            <w:tcW w:w="1461" w:type="dxa"/>
            <w:vAlign w:val="top"/>
          </w:tcPr>
          <w:p>
            <w:pPr>
              <w:rPr>
                <w:rFonts w:ascii="Arial"/>
                <w:sz w:val="21"/>
              </w:rPr>
            </w:pPr>
          </w:p>
        </w:tc>
      </w:tr>
    </w:tbl>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before="69" w:line="166" w:lineRule="exact"/>
        <w:ind w:left="4659"/>
        <w:rPr>
          <w:sz w:val="24"/>
          <w:szCs w:val="24"/>
        </w:rPr>
        <w:sectPr>
          <w:pgSz w:w="11909" w:h="16834"/>
          <w:pgMar w:top="1076" w:right="1023" w:bottom="237" w:left="1022" w:header="0" w:footer="0" w:gutter="0"/>
          <w:cols w:space="720" w:num="1"/>
        </w:sectPr>
      </w:pPr>
    </w:p>
    <w:p>
      <w:pPr>
        <w:pStyle w:val="2"/>
        <w:spacing w:line="250" w:lineRule="auto"/>
      </w:pPr>
      <w:r>
        <w:pict>
          <v:shape id="_x0000_s1028" o:spid="_x0000_s1028" o:spt="202" type="#_x0000_t202" style="position:absolute;left:0pt;margin-left:283pt;margin-top:825.25pt;height:8.2pt;width:29.6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pStyle w:val="2"/>
                    <w:spacing w:before="20" w:line="123" w:lineRule="exact"/>
                    <w:ind w:left="20"/>
                    <w:rPr>
                      <w:sz w:val="24"/>
                      <w:szCs w:val="24"/>
                    </w:rPr>
                  </w:pPr>
                  <w:r>
                    <w:rPr>
                      <w:spacing w:val="-4"/>
                      <w:position w:val="-3"/>
                      <w:sz w:val="24"/>
                      <w:szCs w:val="24"/>
                    </w:rPr>
                    <w:t>-</w:t>
                  </w:r>
                  <w:r>
                    <w:rPr>
                      <w:spacing w:val="1"/>
                      <w:position w:val="-3"/>
                      <w:sz w:val="24"/>
                      <w:szCs w:val="24"/>
                    </w:rPr>
                    <w:t xml:space="preserve">      </w:t>
                  </w:r>
                  <w:r>
                    <w:rPr>
                      <w:spacing w:val="-4"/>
                      <w:position w:val="-3"/>
                      <w:sz w:val="24"/>
                      <w:szCs w:val="24"/>
                    </w:rPr>
                    <w:t>-</w:t>
                  </w:r>
                </w:p>
              </w:txbxContent>
            </v:textbox>
          </v:shape>
        </w:pic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140" w:line="221" w:lineRule="auto"/>
        <w:ind w:left="1982"/>
        <w:rPr>
          <w:rFonts w:ascii="FangSong" w:hAnsi="FangSong" w:eastAsia="FangSong" w:cs="FangSong"/>
          <w:sz w:val="43"/>
          <w:szCs w:val="43"/>
        </w:rPr>
      </w:pPr>
      <w:r>
        <w:rPr>
          <w:rFonts w:ascii="FangSong" w:hAnsi="FangSong" w:eastAsia="FangSong" w:cs="FangSong"/>
          <w:b/>
          <w:bCs/>
          <w:spacing w:val="5"/>
          <w:sz w:val="43"/>
          <w:szCs w:val="43"/>
        </w:rPr>
        <w:t>财政项目支出绩效自评报告</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82" w:line="181" w:lineRule="auto"/>
        <w:ind w:left="905"/>
        <w:rPr>
          <w:rFonts w:ascii="微软雅黑" w:hAnsi="微软雅黑" w:eastAsia="微软雅黑" w:cs="微软雅黑"/>
          <w:sz w:val="19"/>
          <w:szCs w:val="19"/>
        </w:rPr>
      </w:pPr>
      <w:r>
        <w:rPr>
          <w:rFonts w:ascii="微软雅黑" w:hAnsi="微软雅黑" w:eastAsia="微软雅黑" w:cs="微软雅黑"/>
          <w:spacing w:val="6"/>
          <w:sz w:val="19"/>
          <w:szCs w:val="19"/>
        </w:rPr>
        <w:t>项目名称</w:t>
      </w:r>
      <w:r>
        <w:rPr>
          <w:rFonts w:ascii="微软雅黑" w:hAnsi="微软雅黑" w:eastAsia="微软雅黑" w:cs="微软雅黑"/>
          <w:spacing w:val="-5"/>
          <w:sz w:val="19"/>
          <w:szCs w:val="19"/>
        </w:rPr>
        <w:t xml:space="preserve"> </w:t>
      </w:r>
      <w:r>
        <w:rPr>
          <w:rFonts w:ascii="微软雅黑" w:hAnsi="微软雅黑" w:eastAsia="微软雅黑" w:cs="微软雅黑"/>
          <w:spacing w:val="6"/>
          <w:sz w:val="19"/>
          <w:szCs w:val="19"/>
        </w:rPr>
        <w:t>：供销社综合改革专项资金</w:t>
      </w:r>
    </w:p>
    <w:p>
      <w:pPr>
        <w:pStyle w:val="2"/>
        <w:spacing w:line="295" w:lineRule="auto"/>
      </w:pPr>
    </w:p>
    <w:p>
      <w:pPr>
        <w:spacing w:before="81" w:line="180" w:lineRule="auto"/>
        <w:ind w:left="905"/>
        <w:rPr>
          <w:rFonts w:ascii="微软雅黑" w:hAnsi="微软雅黑" w:eastAsia="微软雅黑" w:cs="微软雅黑"/>
          <w:sz w:val="19"/>
          <w:szCs w:val="19"/>
        </w:rPr>
      </w:pPr>
      <w:r>
        <w:rPr>
          <w:rFonts w:ascii="微软雅黑" w:hAnsi="微软雅黑" w:eastAsia="微软雅黑" w:cs="微软雅黑"/>
          <w:spacing w:val="5"/>
          <w:sz w:val="19"/>
          <w:szCs w:val="19"/>
        </w:rPr>
        <w:t>项目单位</w:t>
      </w:r>
      <w:r>
        <w:rPr>
          <w:rFonts w:ascii="微软雅黑" w:hAnsi="微软雅黑" w:eastAsia="微软雅黑" w:cs="微软雅黑"/>
          <w:spacing w:val="-4"/>
          <w:sz w:val="19"/>
          <w:szCs w:val="19"/>
        </w:rPr>
        <w:t xml:space="preserve"> </w:t>
      </w:r>
      <w:r>
        <w:rPr>
          <w:rFonts w:ascii="微软雅黑" w:hAnsi="微软雅黑" w:eastAsia="微软雅黑" w:cs="微软雅黑"/>
          <w:spacing w:val="5"/>
          <w:sz w:val="19"/>
          <w:szCs w:val="19"/>
        </w:rPr>
        <w:t>：焦作市供销合作社</w:t>
      </w:r>
    </w:p>
    <w:p>
      <w:pPr>
        <w:pStyle w:val="2"/>
        <w:spacing w:line="295" w:lineRule="auto"/>
      </w:pPr>
    </w:p>
    <w:p>
      <w:pPr>
        <w:spacing w:before="82" w:line="181" w:lineRule="auto"/>
        <w:ind w:left="906"/>
        <w:rPr>
          <w:rFonts w:ascii="微软雅黑" w:hAnsi="微软雅黑" w:eastAsia="微软雅黑" w:cs="微软雅黑"/>
          <w:sz w:val="19"/>
          <w:szCs w:val="19"/>
        </w:rPr>
      </w:pPr>
      <w:r>
        <w:rPr>
          <w:rFonts w:ascii="微软雅黑" w:hAnsi="微软雅黑" w:eastAsia="微软雅黑" w:cs="微软雅黑"/>
          <w:spacing w:val="4"/>
          <w:sz w:val="19"/>
          <w:szCs w:val="19"/>
        </w:rPr>
        <w:t>主管部门</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：金融服务业科</w:t>
      </w:r>
    </w:p>
    <w:p>
      <w:pPr>
        <w:pStyle w:val="2"/>
        <w:spacing w:line="255"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81" w:line="181" w:lineRule="auto"/>
        <w:ind w:left="3570"/>
        <w:rPr>
          <w:rFonts w:ascii="微软雅黑" w:hAnsi="微软雅黑" w:eastAsia="微软雅黑" w:cs="微软雅黑"/>
          <w:sz w:val="19"/>
          <w:szCs w:val="19"/>
        </w:rPr>
      </w:pPr>
      <w:r>
        <w:rPr>
          <w:rFonts w:ascii="微软雅黑" w:hAnsi="微软雅黑" w:eastAsia="微软雅黑" w:cs="微软雅黑"/>
          <w:spacing w:val="-4"/>
          <w:sz w:val="19"/>
          <w:szCs w:val="19"/>
        </w:rPr>
        <w:t>2023 年</w:t>
      </w:r>
      <w:r>
        <w:rPr>
          <w:rFonts w:ascii="微软雅黑" w:hAnsi="微软雅黑" w:eastAsia="微软雅黑" w:cs="微软雅黑"/>
          <w:spacing w:val="13"/>
          <w:sz w:val="19"/>
          <w:szCs w:val="19"/>
        </w:rPr>
        <w:t xml:space="preserve"> </w:t>
      </w:r>
      <w:r>
        <w:rPr>
          <w:rFonts w:ascii="微软雅黑" w:hAnsi="微软雅黑" w:eastAsia="微软雅黑" w:cs="微软雅黑"/>
          <w:spacing w:val="-4"/>
          <w:sz w:val="19"/>
          <w:szCs w:val="19"/>
        </w:rPr>
        <w:t>09</w:t>
      </w:r>
      <w:r>
        <w:rPr>
          <w:rFonts w:ascii="微软雅黑" w:hAnsi="微软雅黑" w:eastAsia="微软雅黑" w:cs="微软雅黑"/>
          <w:spacing w:val="6"/>
          <w:sz w:val="19"/>
          <w:szCs w:val="19"/>
        </w:rPr>
        <w:t xml:space="preserve"> </w:t>
      </w:r>
      <w:r>
        <w:rPr>
          <w:rFonts w:ascii="微软雅黑" w:hAnsi="微软雅黑" w:eastAsia="微软雅黑" w:cs="微软雅黑"/>
          <w:spacing w:val="-4"/>
          <w:sz w:val="19"/>
          <w:szCs w:val="19"/>
        </w:rPr>
        <w:t>月</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58" w:line="180" w:lineRule="auto"/>
        <w:ind w:left="4321"/>
        <w:rPr>
          <w:rFonts w:ascii="FangSong" w:hAnsi="FangSong" w:eastAsia="FangSong" w:cs="FangSong"/>
          <w:sz w:val="18"/>
          <w:szCs w:val="18"/>
        </w:rPr>
      </w:pPr>
      <w:r>
        <w:rPr>
          <w:rFonts w:ascii="FangSong" w:hAnsi="FangSong" w:eastAsia="FangSong" w:cs="FangSong"/>
          <w:sz w:val="18"/>
          <w:szCs w:val="18"/>
        </w:rPr>
        <w:t>1</w:t>
      </w:r>
    </w:p>
    <w:p>
      <w:pPr>
        <w:spacing w:line="180" w:lineRule="auto"/>
        <w:rPr>
          <w:rFonts w:ascii="FangSong" w:hAnsi="FangSong" w:eastAsia="FangSong" w:cs="FangSong"/>
          <w:sz w:val="18"/>
          <w:szCs w:val="18"/>
        </w:rPr>
        <w:sectPr>
          <w:headerReference r:id="rId25" w:type="default"/>
          <w:footerReference r:id="rId26" w:type="default"/>
          <w:pgSz w:w="11906" w:h="16839"/>
          <w:pgMar w:top="1118" w:right="1785" w:bottom="412" w:left="1785" w:header="1104" w:footer="189" w:gutter="0"/>
          <w:cols w:space="720" w:num="1"/>
        </w:sectPr>
      </w:pPr>
    </w:p>
    <w:p>
      <w:pPr>
        <w:pStyle w:val="2"/>
        <w:spacing w:line="289" w:lineRule="auto"/>
      </w:pPr>
      <w:r>
        <w:pict>
          <v:shape id="_x0000_s1029" o:spid="_x0000_s1029" style="position:absolute;left:0pt;margin-left:90pt;margin-top:55.2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p>
      <w:pPr>
        <w:pStyle w:val="2"/>
        <w:spacing w:line="289" w:lineRule="auto"/>
      </w:pPr>
    </w:p>
    <w:p>
      <w:pPr>
        <w:pStyle w:val="2"/>
        <w:spacing w:line="289" w:lineRule="auto"/>
      </w:pPr>
    </w:p>
    <w:p>
      <w:pPr>
        <w:pStyle w:val="2"/>
        <w:spacing w:line="290" w:lineRule="auto"/>
      </w:pPr>
    </w:p>
    <w:p>
      <w:pPr>
        <w:spacing w:before="133" w:line="180" w:lineRule="auto"/>
        <w:ind w:left="151"/>
        <w:rPr>
          <w:rFonts w:ascii="微软雅黑" w:hAnsi="微软雅黑" w:eastAsia="微软雅黑" w:cs="微软雅黑"/>
          <w:sz w:val="31"/>
          <w:szCs w:val="31"/>
        </w:rPr>
      </w:pPr>
      <w:r>
        <w:rPr>
          <w:rFonts w:ascii="微软雅黑" w:hAnsi="微软雅黑" w:eastAsia="微软雅黑" w:cs="微软雅黑"/>
          <w:spacing w:val="2"/>
          <w:sz w:val="31"/>
          <w:szCs w:val="31"/>
        </w:rPr>
        <w:t>一、</w:t>
      </w:r>
      <w:r>
        <w:rPr>
          <w:rFonts w:ascii="微软雅黑" w:hAnsi="微软雅黑" w:eastAsia="微软雅黑" w:cs="微软雅黑"/>
          <w:spacing w:val="-57"/>
          <w:sz w:val="31"/>
          <w:szCs w:val="31"/>
        </w:rPr>
        <w:t xml:space="preserve"> </w:t>
      </w:r>
      <w:r>
        <w:rPr>
          <w:rFonts w:ascii="微软雅黑" w:hAnsi="微软雅黑" w:eastAsia="微软雅黑" w:cs="微软雅黑"/>
          <w:spacing w:val="2"/>
          <w:sz w:val="31"/>
          <w:szCs w:val="31"/>
        </w:rPr>
        <w:t>项目基本情况</w:t>
      </w:r>
    </w:p>
    <w:p>
      <w:pPr>
        <w:spacing w:before="243" w:line="218" w:lineRule="auto"/>
        <w:ind w:left="325"/>
        <w:rPr>
          <w:rFonts w:ascii="FangSong" w:hAnsi="FangSong" w:eastAsia="FangSong" w:cs="FangSong"/>
          <w:sz w:val="28"/>
          <w:szCs w:val="28"/>
        </w:rPr>
      </w:pPr>
      <w:r>
        <w:rPr>
          <w:rFonts w:ascii="FangSong" w:hAnsi="FangSong" w:eastAsia="FangSong" w:cs="FangSong"/>
          <w:b/>
          <w:bCs/>
          <w:spacing w:val="-12"/>
          <w:sz w:val="28"/>
          <w:szCs w:val="28"/>
        </w:rPr>
        <w:t>（</w:t>
      </w:r>
      <w:r>
        <w:rPr>
          <w:rFonts w:ascii="FangSong" w:hAnsi="FangSong" w:eastAsia="FangSong" w:cs="FangSong"/>
          <w:spacing w:val="-70"/>
          <w:sz w:val="28"/>
          <w:szCs w:val="28"/>
        </w:rPr>
        <w:t xml:space="preserve"> </w:t>
      </w:r>
      <w:r>
        <w:rPr>
          <w:rFonts w:ascii="FangSong" w:hAnsi="FangSong" w:eastAsia="FangSong" w:cs="FangSong"/>
          <w:b/>
          <w:bCs/>
          <w:spacing w:val="-12"/>
          <w:sz w:val="28"/>
          <w:szCs w:val="28"/>
        </w:rPr>
        <w:t>一）项目概况</w:t>
      </w:r>
    </w:p>
    <w:p>
      <w:pPr>
        <w:spacing w:before="303" w:line="182" w:lineRule="auto"/>
        <w:ind w:left="534"/>
        <w:rPr>
          <w:rFonts w:ascii="微软雅黑" w:hAnsi="微软雅黑" w:eastAsia="微软雅黑" w:cs="微软雅黑"/>
          <w:sz w:val="19"/>
          <w:szCs w:val="19"/>
        </w:rPr>
      </w:pPr>
      <w:r>
        <w:rPr>
          <w:rFonts w:ascii="微软雅黑" w:hAnsi="微软雅黑" w:eastAsia="微软雅黑" w:cs="微软雅黑"/>
          <w:spacing w:val="9"/>
          <w:sz w:val="19"/>
          <w:szCs w:val="19"/>
        </w:rPr>
        <w:t>供销社综合改革资金</w:t>
      </w:r>
    </w:p>
    <w:p>
      <w:pPr>
        <w:spacing w:before="300" w:line="217" w:lineRule="auto"/>
        <w:ind w:left="325"/>
        <w:rPr>
          <w:rFonts w:ascii="FangSong" w:hAnsi="FangSong" w:eastAsia="FangSong" w:cs="FangSong"/>
          <w:sz w:val="28"/>
          <w:szCs w:val="28"/>
        </w:rPr>
      </w:pPr>
      <w:r>
        <w:rPr>
          <w:rFonts w:ascii="FangSong" w:hAnsi="FangSong" w:eastAsia="FangSong" w:cs="FangSong"/>
          <w:b/>
          <w:bCs/>
          <w:spacing w:val="-7"/>
          <w:sz w:val="28"/>
          <w:szCs w:val="28"/>
        </w:rPr>
        <w:t>（</w:t>
      </w:r>
      <w:r>
        <w:rPr>
          <w:rFonts w:ascii="FangSong" w:hAnsi="FangSong" w:eastAsia="FangSong" w:cs="FangSong"/>
          <w:spacing w:val="-69"/>
          <w:sz w:val="28"/>
          <w:szCs w:val="28"/>
        </w:rPr>
        <w:t xml:space="preserve"> </w:t>
      </w:r>
      <w:r>
        <w:rPr>
          <w:rFonts w:ascii="FangSong" w:hAnsi="FangSong" w:eastAsia="FangSong" w:cs="FangSong"/>
          <w:b/>
          <w:bCs/>
          <w:spacing w:val="-7"/>
          <w:sz w:val="28"/>
          <w:szCs w:val="28"/>
        </w:rPr>
        <w:t>二）项目预算安排及使用情况</w:t>
      </w:r>
    </w:p>
    <w:p>
      <w:pPr>
        <w:pStyle w:val="2"/>
        <w:spacing w:before="265" w:line="216" w:lineRule="auto"/>
        <w:ind w:left="2288"/>
        <w:rPr>
          <w:rFonts w:ascii="FangSong" w:hAnsi="FangSong" w:eastAsia="FangSong" w:cs="FangSong"/>
          <w:sz w:val="24"/>
          <w:szCs w:val="24"/>
        </w:rPr>
      </w:pPr>
      <w:r>
        <w:rPr>
          <w:rFonts w:ascii="FangSong" w:hAnsi="FangSong" w:eastAsia="FangSong" w:cs="FangSong"/>
          <w:b/>
          <w:bCs/>
          <w:spacing w:val="1"/>
          <w:sz w:val="24"/>
          <w:szCs w:val="24"/>
        </w:rPr>
        <w:t>表</w:t>
      </w:r>
      <w:r>
        <w:rPr>
          <w:rFonts w:ascii="FangSong" w:hAnsi="FangSong" w:eastAsia="FangSong" w:cs="FangSong"/>
          <w:spacing w:val="-16"/>
          <w:sz w:val="24"/>
          <w:szCs w:val="24"/>
        </w:rPr>
        <w:t xml:space="preserve"> </w:t>
      </w:r>
      <w:r>
        <w:rPr>
          <w:b/>
          <w:bCs/>
          <w:spacing w:val="1"/>
          <w:sz w:val="24"/>
          <w:szCs w:val="24"/>
        </w:rPr>
        <w:t>1-2-</w:t>
      </w:r>
      <w:r>
        <w:rPr>
          <w:b/>
          <w:bCs/>
          <w:spacing w:val="-38"/>
          <w:sz w:val="24"/>
          <w:szCs w:val="24"/>
        </w:rPr>
        <w:t xml:space="preserve"> </w:t>
      </w:r>
      <w:r>
        <w:rPr>
          <w:b/>
          <w:bCs/>
          <w:spacing w:val="1"/>
          <w:sz w:val="24"/>
          <w:szCs w:val="24"/>
        </w:rPr>
        <w:t>1</w:t>
      </w:r>
      <w:r>
        <w:rPr>
          <w:b/>
          <w:bCs/>
          <w:sz w:val="24"/>
          <w:szCs w:val="24"/>
        </w:rPr>
        <w:t xml:space="preserve">  </w:t>
      </w:r>
      <w:r>
        <w:rPr>
          <w:rFonts w:ascii="FangSong" w:hAnsi="FangSong" w:eastAsia="FangSong" w:cs="FangSong"/>
          <w:b/>
          <w:bCs/>
          <w:spacing w:val="1"/>
          <w:sz w:val="24"/>
          <w:szCs w:val="24"/>
        </w:rPr>
        <w:t>年度预算安排及使用情况统计表</w:t>
      </w:r>
    </w:p>
    <w:p>
      <w:pPr>
        <w:spacing w:before="258" w:line="181" w:lineRule="auto"/>
        <w:ind w:left="6141"/>
        <w:rPr>
          <w:rFonts w:ascii="微软雅黑" w:hAnsi="微软雅黑" w:eastAsia="微软雅黑" w:cs="微软雅黑"/>
          <w:sz w:val="19"/>
          <w:szCs w:val="19"/>
        </w:rPr>
      </w:pPr>
      <w:r>
        <w:rPr>
          <w:rFonts w:ascii="微软雅黑" w:hAnsi="微软雅黑" w:eastAsia="微软雅黑" w:cs="微软雅黑"/>
          <w:spacing w:val="-2"/>
          <w:sz w:val="19"/>
          <w:szCs w:val="19"/>
        </w:rPr>
        <w:t>单位</w:t>
      </w:r>
      <w:r>
        <w:rPr>
          <w:rFonts w:ascii="微软雅黑" w:hAnsi="微软雅黑" w:eastAsia="微软雅黑" w:cs="微软雅黑"/>
          <w:spacing w:val="-13"/>
          <w:sz w:val="19"/>
          <w:szCs w:val="19"/>
        </w:rPr>
        <w:t xml:space="preserve"> </w:t>
      </w:r>
      <w:r>
        <w:rPr>
          <w:rFonts w:ascii="微软雅黑" w:hAnsi="微软雅黑" w:eastAsia="微软雅黑" w:cs="微软雅黑"/>
          <w:spacing w:val="-2"/>
          <w:sz w:val="19"/>
          <w:szCs w:val="19"/>
        </w:rPr>
        <w:t>：万元</w:t>
      </w:r>
    </w:p>
    <w:p>
      <w:pPr>
        <w:spacing w:line="19" w:lineRule="exact"/>
      </w:pPr>
    </w:p>
    <w:tbl>
      <w:tblPr>
        <w:tblStyle w:val="7"/>
        <w:tblW w:w="8006"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1639"/>
        <w:gridCol w:w="1638"/>
        <w:gridCol w:w="1820"/>
        <w:gridCol w:w="1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304" w:type="dxa"/>
            <w:vAlign w:val="top"/>
          </w:tcPr>
          <w:p>
            <w:pPr>
              <w:rPr>
                <w:rFonts w:ascii="Arial"/>
                <w:sz w:val="21"/>
              </w:rPr>
            </w:pPr>
          </w:p>
        </w:tc>
        <w:tc>
          <w:tcPr>
            <w:tcW w:w="1639" w:type="dxa"/>
            <w:vAlign w:val="top"/>
          </w:tcPr>
          <w:p>
            <w:pPr>
              <w:spacing w:before="78" w:line="174" w:lineRule="auto"/>
              <w:ind w:left="229"/>
              <w:rPr>
                <w:rFonts w:ascii="微软雅黑" w:hAnsi="微软雅黑" w:eastAsia="微软雅黑" w:cs="微软雅黑"/>
                <w:sz w:val="24"/>
                <w:szCs w:val="24"/>
              </w:rPr>
            </w:pPr>
            <w:r>
              <w:rPr>
                <w:rFonts w:ascii="微软雅黑" w:hAnsi="微软雅黑" w:eastAsia="微软雅黑" w:cs="微软雅黑"/>
                <w:spacing w:val="-3"/>
                <w:sz w:val="24"/>
                <w:szCs w:val="24"/>
              </w:rPr>
              <w:t>年初预算数</w:t>
            </w:r>
          </w:p>
        </w:tc>
        <w:tc>
          <w:tcPr>
            <w:tcW w:w="1638" w:type="dxa"/>
            <w:vAlign w:val="top"/>
          </w:tcPr>
          <w:p>
            <w:pPr>
              <w:spacing w:before="78" w:line="174" w:lineRule="auto"/>
              <w:ind w:left="225"/>
              <w:rPr>
                <w:rFonts w:ascii="微软雅黑" w:hAnsi="微软雅黑" w:eastAsia="微软雅黑" w:cs="微软雅黑"/>
                <w:sz w:val="24"/>
                <w:szCs w:val="24"/>
              </w:rPr>
            </w:pPr>
            <w:r>
              <w:rPr>
                <w:rFonts w:ascii="微软雅黑" w:hAnsi="微软雅黑" w:eastAsia="微软雅黑" w:cs="微软雅黑"/>
                <w:spacing w:val="-3"/>
                <w:sz w:val="24"/>
                <w:szCs w:val="24"/>
              </w:rPr>
              <w:t>全年预算数</w:t>
            </w:r>
          </w:p>
        </w:tc>
        <w:tc>
          <w:tcPr>
            <w:tcW w:w="1820" w:type="dxa"/>
            <w:vAlign w:val="top"/>
          </w:tcPr>
          <w:p>
            <w:pPr>
              <w:spacing w:before="78" w:line="174" w:lineRule="auto"/>
              <w:ind w:left="317"/>
              <w:rPr>
                <w:rFonts w:ascii="微软雅黑" w:hAnsi="微软雅黑" w:eastAsia="微软雅黑" w:cs="微软雅黑"/>
                <w:sz w:val="24"/>
                <w:szCs w:val="24"/>
              </w:rPr>
            </w:pPr>
            <w:r>
              <w:rPr>
                <w:rFonts w:ascii="微软雅黑" w:hAnsi="微软雅黑" w:eastAsia="微软雅黑" w:cs="微软雅黑"/>
                <w:spacing w:val="-3"/>
                <w:sz w:val="24"/>
                <w:szCs w:val="24"/>
              </w:rPr>
              <w:t>全年执行数</w:t>
            </w:r>
          </w:p>
        </w:tc>
        <w:tc>
          <w:tcPr>
            <w:tcW w:w="1605" w:type="dxa"/>
            <w:vAlign w:val="top"/>
          </w:tcPr>
          <w:p>
            <w:pPr>
              <w:spacing w:before="81" w:line="174" w:lineRule="auto"/>
              <w:ind w:left="449"/>
              <w:rPr>
                <w:rFonts w:ascii="微软雅黑" w:hAnsi="微软雅黑" w:eastAsia="微软雅黑" w:cs="微软雅黑"/>
                <w:sz w:val="24"/>
                <w:szCs w:val="24"/>
              </w:rPr>
            </w:pPr>
            <w:r>
              <w:rPr>
                <w:rFonts w:ascii="微软雅黑" w:hAnsi="微软雅黑" w:eastAsia="微软雅黑" w:cs="微软雅黑"/>
                <w:spacing w:val="-4"/>
                <w:sz w:val="24"/>
                <w:szCs w:val="24"/>
              </w:rPr>
              <w:t>执行率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trPr>
        <w:tc>
          <w:tcPr>
            <w:tcW w:w="1304" w:type="dxa"/>
            <w:vAlign w:val="top"/>
          </w:tcPr>
          <w:p>
            <w:pPr>
              <w:spacing w:before="74" w:line="198" w:lineRule="auto"/>
              <w:ind w:left="117" w:right="231" w:firstLine="4"/>
              <w:rPr>
                <w:rFonts w:ascii="微软雅黑" w:hAnsi="微软雅黑" w:eastAsia="微软雅黑" w:cs="微软雅黑"/>
                <w:sz w:val="24"/>
                <w:szCs w:val="24"/>
              </w:rPr>
            </w:pPr>
            <w:r>
              <w:rPr>
                <w:rFonts w:ascii="微软雅黑" w:hAnsi="微软雅黑" w:eastAsia="微软雅黑" w:cs="微软雅黑"/>
                <w:spacing w:val="-4"/>
                <w:sz w:val="24"/>
                <w:szCs w:val="24"/>
              </w:rPr>
              <w:t>年度资金</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总额：</w:t>
            </w:r>
          </w:p>
        </w:tc>
        <w:tc>
          <w:tcPr>
            <w:tcW w:w="1639" w:type="dxa"/>
            <w:vAlign w:val="top"/>
          </w:tcPr>
          <w:p>
            <w:pPr>
              <w:spacing w:before="306" w:line="172" w:lineRule="auto"/>
              <w:ind w:left="632"/>
              <w:rPr>
                <w:rFonts w:ascii="微软雅黑" w:hAnsi="微软雅黑" w:eastAsia="微软雅黑" w:cs="微软雅黑"/>
                <w:sz w:val="19"/>
                <w:szCs w:val="19"/>
              </w:rPr>
            </w:pPr>
            <w:r>
              <w:rPr>
                <w:rFonts w:ascii="微软雅黑" w:hAnsi="微软雅黑" w:eastAsia="微软雅黑" w:cs="微软雅黑"/>
                <w:spacing w:val="-2"/>
                <w:sz w:val="19"/>
                <w:szCs w:val="19"/>
              </w:rPr>
              <w:t>0.00</w:t>
            </w:r>
          </w:p>
        </w:tc>
        <w:tc>
          <w:tcPr>
            <w:tcW w:w="1638" w:type="dxa"/>
            <w:vAlign w:val="top"/>
          </w:tcPr>
          <w:p>
            <w:pPr>
              <w:spacing w:before="306" w:line="172" w:lineRule="auto"/>
              <w:ind w:left="524"/>
              <w:rPr>
                <w:rFonts w:ascii="微软雅黑" w:hAnsi="微软雅黑" w:eastAsia="微软雅黑" w:cs="微软雅黑"/>
                <w:sz w:val="19"/>
                <w:szCs w:val="19"/>
              </w:rPr>
            </w:pPr>
            <w:r>
              <w:rPr>
                <w:rFonts w:ascii="微软雅黑" w:hAnsi="微软雅黑" w:eastAsia="微软雅黑" w:cs="微软雅黑"/>
                <w:spacing w:val="-2"/>
                <w:sz w:val="19"/>
                <w:szCs w:val="19"/>
              </w:rPr>
              <w:t>200.00</w:t>
            </w:r>
          </w:p>
        </w:tc>
        <w:tc>
          <w:tcPr>
            <w:tcW w:w="1820" w:type="dxa"/>
            <w:vAlign w:val="top"/>
          </w:tcPr>
          <w:p>
            <w:pPr>
              <w:spacing w:before="306" w:line="172" w:lineRule="auto"/>
              <w:ind w:left="616"/>
              <w:rPr>
                <w:rFonts w:ascii="微软雅黑" w:hAnsi="微软雅黑" w:eastAsia="微软雅黑" w:cs="微软雅黑"/>
                <w:sz w:val="19"/>
                <w:szCs w:val="19"/>
              </w:rPr>
            </w:pPr>
            <w:r>
              <w:rPr>
                <w:rFonts w:ascii="微软雅黑" w:hAnsi="微软雅黑" w:eastAsia="微软雅黑" w:cs="微软雅黑"/>
                <w:spacing w:val="-2"/>
                <w:sz w:val="19"/>
                <w:szCs w:val="19"/>
              </w:rPr>
              <w:t>200.00</w:t>
            </w:r>
          </w:p>
        </w:tc>
        <w:tc>
          <w:tcPr>
            <w:tcW w:w="1605" w:type="dxa"/>
            <w:vAlign w:val="top"/>
          </w:tcPr>
          <w:p>
            <w:pPr>
              <w:spacing w:before="242" w:line="349" w:lineRule="exact"/>
              <w:ind w:left="487"/>
              <w:rPr>
                <w:rFonts w:ascii="微软雅黑" w:hAnsi="微软雅黑" w:eastAsia="微软雅黑" w:cs="微软雅黑"/>
                <w:sz w:val="19"/>
                <w:szCs w:val="19"/>
              </w:rPr>
            </w:pPr>
            <w:r>
              <w:rPr>
                <w:rFonts w:ascii="微软雅黑" w:hAnsi="微软雅黑" w:eastAsia="微软雅黑" w:cs="微软雅黑"/>
                <w:spacing w:val="-3"/>
                <w:position w:val="3"/>
                <w:sz w:val="19"/>
                <w:szCs w:val="19"/>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304" w:type="dxa"/>
            <w:vAlign w:val="top"/>
          </w:tcPr>
          <w:p>
            <w:pPr>
              <w:spacing w:before="76" w:line="223" w:lineRule="auto"/>
              <w:ind w:left="119"/>
              <w:rPr>
                <w:rFonts w:ascii="微软雅黑" w:hAnsi="微软雅黑" w:eastAsia="微软雅黑" w:cs="微软雅黑"/>
                <w:sz w:val="24"/>
                <w:szCs w:val="24"/>
              </w:rPr>
            </w:pPr>
            <w:r>
              <w:rPr>
                <w:rFonts w:ascii="微软雅黑" w:hAnsi="微软雅黑" w:eastAsia="微软雅黑" w:cs="微软雅黑"/>
                <w:spacing w:val="-3"/>
                <w:sz w:val="24"/>
                <w:szCs w:val="24"/>
              </w:rPr>
              <w:t>政府预算</w:t>
            </w:r>
          </w:p>
          <w:p>
            <w:pPr>
              <w:spacing w:before="1" w:line="172" w:lineRule="auto"/>
              <w:ind w:left="119"/>
              <w:rPr>
                <w:rFonts w:ascii="微软雅黑" w:hAnsi="微软雅黑" w:eastAsia="微软雅黑" w:cs="微软雅黑"/>
                <w:sz w:val="24"/>
                <w:szCs w:val="24"/>
              </w:rPr>
            </w:pPr>
            <w:r>
              <w:rPr>
                <w:rFonts w:ascii="微软雅黑" w:hAnsi="微软雅黑" w:eastAsia="微软雅黑" w:cs="微软雅黑"/>
                <w:spacing w:val="-6"/>
                <w:sz w:val="24"/>
                <w:szCs w:val="24"/>
              </w:rPr>
              <w:t>资金</w:t>
            </w:r>
          </w:p>
        </w:tc>
        <w:tc>
          <w:tcPr>
            <w:tcW w:w="1639" w:type="dxa"/>
            <w:vAlign w:val="top"/>
          </w:tcPr>
          <w:p>
            <w:pPr>
              <w:spacing w:before="307" w:line="172" w:lineRule="auto"/>
              <w:ind w:left="632"/>
              <w:rPr>
                <w:rFonts w:ascii="微软雅黑" w:hAnsi="微软雅黑" w:eastAsia="微软雅黑" w:cs="微软雅黑"/>
                <w:sz w:val="19"/>
                <w:szCs w:val="19"/>
              </w:rPr>
            </w:pPr>
            <w:r>
              <w:rPr>
                <w:rFonts w:ascii="微软雅黑" w:hAnsi="微软雅黑" w:eastAsia="微软雅黑" w:cs="微软雅黑"/>
                <w:spacing w:val="-2"/>
                <w:sz w:val="19"/>
                <w:szCs w:val="19"/>
              </w:rPr>
              <w:t>0.00</w:t>
            </w:r>
          </w:p>
        </w:tc>
        <w:tc>
          <w:tcPr>
            <w:tcW w:w="1638" w:type="dxa"/>
            <w:vAlign w:val="top"/>
          </w:tcPr>
          <w:p>
            <w:pPr>
              <w:spacing w:before="307" w:line="172" w:lineRule="auto"/>
              <w:ind w:left="524"/>
              <w:rPr>
                <w:rFonts w:ascii="微软雅黑" w:hAnsi="微软雅黑" w:eastAsia="微软雅黑" w:cs="微软雅黑"/>
                <w:sz w:val="19"/>
                <w:szCs w:val="19"/>
              </w:rPr>
            </w:pPr>
            <w:r>
              <w:rPr>
                <w:rFonts w:ascii="微软雅黑" w:hAnsi="微软雅黑" w:eastAsia="微软雅黑" w:cs="微软雅黑"/>
                <w:spacing w:val="-2"/>
                <w:sz w:val="19"/>
                <w:szCs w:val="19"/>
              </w:rPr>
              <w:t>200.00</w:t>
            </w:r>
          </w:p>
        </w:tc>
        <w:tc>
          <w:tcPr>
            <w:tcW w:w="1820" w:type="dxa"/>
            <w:vAlign w:val="top"/>
          </w:tcPr>
          <w:p>
            <w:pPr>
              <w:spacing w:before="307" w:line="172" w:lineRule="auto"/>
              <w:ind w:left="616"/>
              <w:rPr>
                <w:rFonts w:ascii="微软雅黑" w:hAnsi="微软雅黑" w:eastAsia="微软雅黑" w:cs="微软雅黑"/>
                <w:sz w:val="19"/>
                <w:szCs w:val="19"/>
              </w:rPr>
            </w:pPr>
            <w:r>
              <w:rPr>
                <w:rFonts w:ascii="微软雅黑" w:hAnsi="微软雅黑" w:eastAsia="微软雅黑" w:cs="微软雅黑"/>
                <w:spacing w:val="-2"/>
                <w:sz w:val="19"/>
                <w:szCs w:val="19"/>
              </w:rPr>
              <w:t>200.00</w:t>
            </w:r>
          </w:p>
        </w:tc>
        <w:tc>
          <w:tcPr>
            <w:tcW w:w="1605" w:type="dxa"/>
            <w:vAlign w:val="top"/>
          </w:tcPr>
          <w:p>
            <w:pPr>
              <w:spacing w:before="243" w:line="349" w:lineRule="exact"/>
              <w:ind w:left="487"/>
              <w:rPr>
                <w:rFonts w:ascii="微软雅黑" w:hAnsi="微软雅黑" w:eastAsia="微软雅黑" w:cs="微软雅黑"/>
                <w:sz w:val="19"/>
                <w:szCs w:val="19"/>
              </w:rPr>
            </w:pPr>
            <w:r>
              <w:rPr>
                <w:rFonts w:ascii="微软雅黑" w:hAnsi="微软雅黑" w:eastAsia="微软雅黑" w:cs="微软雅黑"/>
                <w:spacing w:val="-3"/>
                <w:position w:val="3"/>
                <w:sz w:val="19"/>
                <w:szCs w:val="19"/>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6" w:hRule="atLeast"/>
        </w:trPr>
        <w:tc>
          <w:tcPr>
            <w:tcW w:w="1304" w:type="dxa"/>
            <w:vAlign w:val="top"/>
          </w:tcPr>
          <w:p>
            <w:pPr>
              <w:spacing w:before="81" w:line="221" w:lineRule="auto"/>
              <w:ind w:left="119"/>
              <w:rPr>
                <w:rFonts w:ascii="微软雅黑" w:hAnsi="微软雅黑" w:eastAsia="微软雅黑" w:cs="微软雅黑"/>
                <w:sz w:val="24"/>
                <w:szCs w:val="24"/>
              </w:rPr>
            </w:pPr>
            <w:r>
              <w:rPr>
                <w:rFonts w:ascii="微软雅黑" w:hAnsi="微软雅黑" w:eastAsia="微软雅黑" w:cs="微软雅黑"/>
                <w:spacing w:val="-3"/>
                <w:sz w:val="24"/>
                <w:szCs w:val="24"/>
              </w:rPr>
              <w:t>财政专户</w:t>
            </w:r>
          </w:p>
          <w:p>
            <w:pPr>
              <w:spacing w:line="172" w:lineRule="auto"/>
              <w:ind w:left="121"/>
              <w:rPr>
                <w:rFonts w:ascii="微软雅黑" w:hAnsi="微软雅黑" w:eastAsia="微软雅黑" w:cs="微软雅黑"/>
                <w:sz w:val="24"/>
                <w:szCs w:val="24"/>
              </w:rPr>
            </w:pPr>
            <w:r>
              <w:rPr>
                <w:rFonts w:ascii="微软雅黑" w:hAnsi="微软雅黑" w:eastAsia="微软雅黑" w:cs="微软雅黑"/>
                <w:spacing w:val="-4"/>
                <w:sz w:val="24"/>
                <w:szCs w:val="24"/>
              </w:rPr>
              <w:t>管理资金</w:t>
            </w:r>
          </w:p>
        </w:tc>
        <w:tc>
          <w:tcPr>
            <w:tcW w:w="1639" w:type="dxa"/>
            <w:vAlign w:val="top"/>
          </w:tcPr>
          <w:p>
            <w:pPr>
              <w:spacing w:before="309" w:line="172" w:lineRule="auto"/>
              <w:ind w:left="632"/>
              <w:rPr>
                <w:rFonts w:ascii="微软雅黑" w:hAnsi="微软雅黑" w:eastAsia="微软雅黑" w:cs="微软雅黑"/>
                <w:sz w:val="19"/>
                <w:szCs w:val="19"/>
              </w:rPr>
            </w:pPr>
            <w:r>
              <w:rPr>
                <w:rFonts w:ascii="微软雅黑" w:hAnsi="微软雅黑" w:eastAsia="微软雅黑" w:cs="微软雅黑"/>
                <w:spacing w:val="-2"/>
                <w:sz w:val="19"/>
                <w:szCs w:val="19"/>
              </w:rPr>
              <w:t>0.00</w:t>
            </w:r>
          </w:p>
        </w:tc>
        <w:tc>
          <w:tcPr>
            <w:tcW w:w="1638" w:type="dxa"/>
            <w:vAlign w:val="top"/>
          </w:tcPr>
          <w:p>
            <w:pPr>
              <w:spacing w:before="309" w:line="172" w:lineRule="auto"/>
              <w:ind w:left="635"/>
              <w:rPr>
                <w:rFonts w:ascii="微软雅黑" w:hAnsi="微软雅黑" w:eastAsia="微软雅黑" w:cs="微软雅黑"/>
                <w:sz w:val="19"/>
                <w:szCs w:val="19"/>
              </w:rPr>
            </w:pPr>
            <w:r>
              <w:rPr>
                <w:rFonts w:ascii="微软雅黑" w:hAnsi="微软雅黑" w:eastAsia="微软雅黑" w:cs="微软雅黑"/>
                <w:spacing w:val="-2"/>
                <w:sz w:val="19"/>
                <w:szCs w:val="19"/>
              </w:rPr>
              <w:t>0.00</w:t>
            </w:r>
          </w:p>
        </w:tc>
        <w:tc>
          <w:tcPr>
            <w:tcW w:w="1820" w:type="dxa"/>
            <w:vAlign w:val="top"/>
          </w:tcPr>
          <w:p>
            <w:pPr>
              <w:spacing w:before="309" w:line="172" w:lineRule="auto"/>
              <w:ind w:left="725"/>
              <w:rPr>
                <w:rFonts w:ascii="微软雅黑" w:hAnsi="微软雅黑" w:eastAsia="微软雅黑" w:cs="微软雅黑"/>
                <w:sz w:val="19"/>
                <w:szCs w:val="19"/>
              </w:rPr>
            </w:pPr>
            <w:r>
              <w:rPr>
                <w:rFonts w:ascii="微软雅黑" w:hAnsi="微软雅黑" w:eastAsia="微软雅黑" w:cs="微软雅黑"/>
                <w:spacing w:val="-2"/>
                <w:sz w:val="19"/>
                <w:szCs w:val="19"/>
              </w:rPr>
              <w:t>0.00</w:t>
            </w:r>
          </w:p>
        </w:tc>
        <w:tc>
          <w:tcPr>
            <w:tcW w:w="1605" w:type="dxa"/>
            <w:vAlign w:val="top"/>
          </w:tcPr>
          <w:p>
            <w:pPr>
              <w:spacing w:before="245" w:line="348" w:lineRule="exact"/>
              <w:ind w:left="534"/>
              <w:rPr>
                <w:rFonts w:ascii="微软雅黑" w:hAnsi="微软雅黑" w:eastAsia="微软雅黑" w:cs="微软雅黑"/>
                <w:sz w:val="19"/>
                <w:szCs w:val="19"/>
              </w:rPr>
            </w:pPr>
            <w:r>
              <w:rPr>
                <w:rFonts w:ascii="微软雅黑" w:hAnsi="微软雅黑" w:eastAsia="微软雅黑" w:cs="微软雅黑"/>
                <w:spacing w:val="-2"/>
                <w:position w:val="3"/>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04" w:type="dxa"/>
            <w:vAlign w:val="top"/>
          </w:tcPr>
          <w:p>
            <w:pPr>
              <w:spacing w:before="188" w:line="175" w:lineRule="auto"/>
              <w:ind w:left="123"/>
              <w:rPr>
                <w:rFonts w:ascii="微软雅黑" w:hAnsi="微软雅黑" w:eastAsia="微软雅黑" w:cs="微软雅黑"/>
                <w:sz w:val="24"/>
                <w:szCs w:val="24"/>
              </w:rPr>
            </w:pPr>
            <w:r>
              <w:rPr>
                <w:rFonts w:ascii="微软雅黑" w:hAnsi="微软雅黑" w:eastAsia="微软雅黑" w:cs="微软雅黑"/>
                <w:spacing w:val="-4"/>
                <w:sz w:val="24"/>
                <w:szCs w:val="24"/>
              </w:rPr>
              <w:t>单位资金</w:t>
            </w:r>
          </w:p>
        </w:tc>
        <w:tc>
          <w:tcPr>
            <w:tcW w:w="1639" w:type="dxa"/>
            <w:vAlign w:val="top"/>
          </w:tcPr>
          <w:p>
            <w:pPr>
              <w:spacing w:before="229" w:line="172" w:lineRule="auto"/>
              <w:ind w:left="632"/>
              <w:rPr>
                <w:rFonts w:ascii="微软雅黑" w:hAnsi="微软雅黑" w:eastAsia="微软雅黑" w:cs="微软雅黑"/>
                <w:sz w:val="19"/>
                <w:szCs w:val="19"/>
              </w:rPr>
            </w:pPr>
            <w:r>
              <w:rPr>
                <w:rFonts w:ascii="微软雅黑" w:hAnsi="微软雅黑" w:eastAsia="微软雅黑" w:cs="微软雅黑"/>
                <w:spacing w:val="-2"/>
                <w:sz w:val="19"/>
                <w:szCs w:val="19"/>
              </w:rPr>
              <w:t>0.00</w:t>
            </w:r>
          </w:p>
        </w:tc>
        <w:tc>
          <w:tcPr>
            <w:tcW w:w="1638" w:type="dxa"/>
            <w:vAlign w:val="top"/>
          </w:tcPr>
          <w:p>
            <w:pPr>
              <w:spacing w:before="229" w:line="172" w:lineRule="auto"/>
              <w:ind w:left="635"/>
              <w:rPr>
                <w:rFonts w:ascii="微软雅黑" w:hAnsi="微软雅黑" w:eastAsia="微软雅黑" w:cs="微软雅黑"/>
                <w:sz w:val="19"/>
                <w:szCs w:val="19"/>
              </w:rPr>
            </w:pPr>
            <w:r>
              <w:rPr>
                <w:rFonts w:ascii="微软雅黑" w:hAnsi="微软雅黑" w:eastAsia="微软雅黑" w:cs="微软雅黑"/>
                <w:spacing w:val="-2"/>
                <w:sz w:val="19"/>
                <w:szCs w:val="19"/>
              </w:rPr>
              <w:t>0.00</w:t>
            </w:r>
          </w:p>
        </w:tc>
        <w:tc>
          <w:tcPr>
            <w:tcW w:w="1820" w:type="dxa"/>
            <w:vAlign w:val="top"/>
          </w:tcPr>
          <w:p>
            <w:pPr>
              <w:spacing w:before="229" w:line="172" w:lineRule="auto"/>
              <w:ind w:left="725"/>
              <w:rPr>
                <w:rFonts w:ascii="微软雅黑" w:hAnsi="微软雅黑" w:eastAsia="微软雅黑" w:cs="微软雅黑"/>
                <w:sz w:val="19"/>
                <w:szCs w:val="19"/>
              </w:rPr>
            </w:pPr>
            <w:r>
              <w:rPr>
                <w:rFonts w:ascii="微软雅黑" w:hAnsi="微软雅黑" w:eastAsia="微软雅黑" w:cs="微软雅黑"/>
                <w:spacing w:val="-2"/>
                <w:sz w:val="19"/>
                <w:szCs w:val="19"/>
              </w:rPr>
              <w:t>0.00</w:t>
            </w:r>
          </w:p>
        </w:tc>
        <w:tc>
          <w:tcPr>
            <w:tcW w:w="1605" w:type="dxa"/>
            <w:vAlign w:val="top"/>
          </w:tcPr>
          <w:p>
            <w:pPr>
              <w:spacing w:before="165" w:line="349" w:lineRule="exact"/>
              <w:ind w:left="534"/>
              <w:rPr>
                <w:rFonts w:ascii="微软雅黑" w:hAnsi="微软雅黑" w:eastAsia="微软雅黑" w:cs="微软雅黑"/>
                <w:sz w:val="19"/>
                <w:szCs w:val="19"/>
              </w:rPr>
            </w:pPr>
            <w:r>
              <w:rPr>
                <w:rFonts w:ascii="微软雅黑" w:hAnsi="微软雅黑" w:eastAsia="微软雅黑" w:cs="微软雅黑"/>
                <w:spacing w:val="-2"/>
                <w:position w:val="3"/>
                <w:sz w:val="19"/>
                <w:szCs w:val="19"/>
              </w:rPr>
              <w:t>0.00%</w:t>
            </w:r>
          </w:p>
        </w:tc>
      </w:tr>
    </w:tbl>
    <w:p>
      <w:pPr>
        <w:spacing w:before="279" w:line="218" w:lineRule="auto"/>
        <w:ind w:left="325"/>
        <w:rPr>
          <w:rFonts w:ascii="FangSong" w:hAnsi="FangSong" w:eastAsia="FangSong" w:cs="FangSong"/>
          <w:sz w:val="28"/>
          <w:szCs w:val="28"/>
        </w:rPr>
      </w:pPr>
      <w:r>
        <w:rPr>
          <w:rFonts w:ascii="FangSong" w:hAnsi="FangSong" w:eastAsia="FangSong" w:cs="FangSong"/>
          <w:b/>
          <w:bCs/>
          <w:spacing w:val="-2"/>
          <w:sz w:val="28"/>
          <w:szCs w:val="28"/>
        </w:rPr>
        <w:t>（三）资金管理情况表</w:t>
      </w:r>
    </w:p>
    <w:p>
      <w:pPr>
        <w:pStyle w:val="2"/>
        <w:spacing w:before="267" w:line="217" w:lineRule="auto"/>
        <w:ind w:left="3128"/>
        <w:rPr>
          <w:rFonts w:ascii="FangSong" w:hAnsi="FangSong" w:eastAsia="FangSong" w:cs="FangSong"/>
          <w:sz w:val="24"/>
          <w:szCs w:val="24"/>
        </w:rPr>
      </w:pPr>
      <w:r>
        <w:rPr>
          <w:rFonts w:ascii="FangSong" w:hAnsi="FangSong" w:eastAsia="FangSong" w:cs="FangSong"/>
          <w:b/>
          <w:bCs/>
          <w:spacing w:val="5"/>
          <w:sz w:val="24"/>
          <w:szCs w:val="24"/>
        </w:rPr>
        <w:t>表</w:t>
      </w:r>
      <w:r>
        <w:rPr>
          <w:rFonts w:ascii="FangSong" w:hAnsi="FangSong" w:eastAsia="FangSong" w:cs="FangSong"/>
          <w:spacing w:val="-32"/>
          <w:sz w:val="24"/>
          <w:szCs w:val="24"/>
        </w:rPr>
        <w:t xml:space="preserve"> </w:t>
      </w:r>
      <w:r>
        <w:rPr>
          <w:b/>
          <w:bCs/>
          <w:spacing w:val="5"/>
          <w:sz w:val="24"/>
          <w:szCs w:val="24"/>
        </w:rPr>
        <w:t xml:space="preserve">1-2-2  </w:t>
      </w:r>
      <w:r>
        <w:rPr>
          <w:rFonts w:ascii="FangSong" w:hAnsi="FangSong" w:eastAsia="FangSong" w:cs="FangSong"/>
          <w:b/>
          <w:bCs/>
          <w:spacing w:val="5"/>
          <w:sz w:val="24"/>
          <w:szCs w:val="24"/>
        </w:rPr>
        <w:t>资金管理情况表</w:t>
      </w:r>
    </w:p>
    <w:p>
      <w:pPr>
        <w:spacing w:line="21" w:lineRule="exact"/>
      </w:pPr>
    </w:p>
    <w:tbl>
      <w:tblPr>
        <w:tblStyle w:val="7"/>
        <w:tblW w:w="8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3859"/>
        <w:gridCol w:w="3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202" w:type="dxa"/>
            <w:vAlign w:val="top"/>
          </w:tcPr>
          <w:p>
            <w:pPr>
              <w:rPr>
                <w:rFonts w:ascii="Arial"/>
                <w:sz w:val="21"/>
              </w:rPr>
            </w:pPr>
          </w:p>
        </w:tc>
        <w:tc>
          <w:tcPr>
            <w:tcW w:w="3859" w:type="dxa"/>
            <w:vAlign w:val="top"/>
          </w:tcPr>
          <w:p>
            <w:pPr>
              <w:spacing w:before="129" w:line="174" w:lineRule="auto"/>
              <w:ind w:left="1455"/>
              <w:rPr>
                <w:rFonts w:ascii="微软雅黑" w:hAnsi="微软雅黑" w:eastAsia="微软雅黑" w:cs="微软雅黑"/>
                <w:sz w:val="24"/>
                <w:szCs w:val="24"/>
              </w:rPr>
            </w:pPr>
            <w:r>
              <w:rPr>
                <w:rFonts w:ascii="微软雅黑" w:hAnsi="微软雅黑" w:eastAsia="微软雅黑" w:cs="微软雅黑"/>
                <w:spacing w:val="-3"/>
                <w:sz w:val="24"/>
                <w:szCs w:val="24"/>
              </w:rPr>
              <w:t>情况说明</w:t>
            </w:r>
          </w:p>
        </w:tc>
        <w:tc>
          <w:tcPr>
            <w:tcW w:w="3109" w:type="dxa"/>
            <w:vAlign w:val="top"/>
          </w:tcPr>
          <w:p>
            <w:pPr>
              <w:spacing w:before="128" w:line="175"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存在问题和改进措施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202" w:type="dxa"/>
            <w:vAlign w:val="top"/>
          </w:tcPr>
          <w:p>
            <w:pPr>
              <w:spacing w:before="78" w:line="197" w:lineRule="auto"/>
              <w:ind w:left="488" w:right="118" w:hanging="355"/>
              <w:rPr>
                <w:rFonts w:ascii="微软雅黑" w:hAnsi="微软雅黑" w:eastAsia="微软雅黑" w:cs="微软雅黑"/>
                <w:sz w:val="24"/>
                <w:szCs w:val="24"/>
              </w:rPr>
            </w:pPr>
            <w:r>
              <w:rPr>
                <w:rFonts w:ascii="微软雅黑" w:hAnsi="微软雅黑" w:eastAsia="微软雅黑" w:cs="微软雅黑"/>
                <w:spacing w:val="-4"/>
                <w:sz w:val="24"/>
                <w:szCs w:val="24"/>
              </w:rPr>
              <w:t>安排科学</w:t>
            </w:r>
            <w:r>
              <w:rPr>
                <w:rFonts w:ascii="微软雅黑" w:hAnsi="微软雅黑" w:eastAsia="微软雅黑" w:cs="微软雅黑"/>
                <w:sz w:val="24"/>
                <w:szCs w:val="24"/>
              </w:rPr>
              <w:t xml:space="preserve"> 性</w:t>
            </w:r>
          </w:p>
        </w:tc>
        <w:tc>
          <w:tcPr>
            <w:tcW w:w="3859" w:type="dxa"/>
            <w:vAlign w:val="top"/>
          </w:tcPr>
          <w:p>
            <w:pPr>
              <w:spacing w:before="96" w:line="181" w:lineRule="auto"/>
              <w:ind w:left="136"/>
              <w:rPr>
                <w:rFonts w:ascii="微软雅黑" w:hAnsi="微软雅黑" w:eastAsia="微软雅黑" w:cs="微软雅黑"/>
                <w:sz w:val="19"/>
                <w:szCs w:val="19"/>
              </w:rPr>
            </w:pPr>
            <w:r>
              <w:rPr>
                <w:rFonts w:ascii="微软雅黑" w:hAnsi="微软雅黑" w:eastAsia="微软雅黑" w:cs="微软雅黑"/>
                <w:spacing w:val="9"/>
                <w:sz w:val="19"/>
                <w:szCs w:val="19"/>
              </w:rPr>
              <w:t>预算安排用于偿还通良公司债务包本机和</w:t>
            </w:r>
          </w:p>
          <w:p>
            <w:pPr>
              <w:spacing w:before="135" w:line="184" w:lineRule="auto"/>
              <w:ind w:left="509"/>
              <w:rPr>
                <w:rFonts w:ascii="微软雅黑" w:hAnsi="微软雅黑" w:eastAsia="微软雅黑" w:cs="微软雅黑"/>
                <w:sz w:val="19"/>
                <w:szCs w:val="19"/>
              </w:rPr>
            </w:pPr>
            <w:r>
              <w:rPr>
                <w:rFonts w:ascii="微软雅黑" w:hAnsi="微软雅黑" w:eastAsia="微软雅黑" w:cs="微软雅黑"/>
                <w:spacing w:val="7"/>
                <w:sz w:val="19"/>
                <w:szCs w:val="19"/>
              </w:rPr>
              <w:t>利息</w:t>
            </w:r>
            <w:r>
              <w:rPr>
                <w:rFonts w:ascii="微软雅黑" w:hAnsi="微软雅黑" w:eastAsia="微软雅黑" w:cs="微软雅黑"/>
                <w:spacing w:val="-19"/>
                <w:sz w:val="19"/>
                <w:szCs w:val="19"/>
              </w:rPr>
              <w:t xml:space="preserve"> </w:t>
            </w:r>
            <w:r>
              <w:rPr>
                <w:rFonts w:ascii="微软雅黑" w:hAnsi="微软雅黑" w:eastAsia="微软雅黑" w:cs="微软雅黑"/>
                <w:spacing w:val="7"/>
                <w:sz w:val="19"/>
                <w:szCs w:val="19"/>
              </w:rPr>
              <w:t>，安置供销社系统困难职工.</w:t>
            </w:r>
          </w:p>
        </w:tc>
        <w:tc>
          <w:tcPr>
            <w:tcW w:w="3109" w:type="dxa"/>
            <w:vAlign w:val="top"/>
          </w:tcPr>
          <w:p>
            <w:pPr>
              <w:spacing w:before="241" w:line="348" w:lineRule="exact"/>
              <w:ind w:left="1400"/>
              <w:rPr>
                <w:rFonts w:ascii="微软雅黑" w:hAnsi="微软雅黑" w:eastAsia="微软雅黑" w:cs="微软雅黑"/>
                <w:sz w:val="19"/>
                <w:szCs w:val="19"/>
              </w:rPr>
            </w:pPr>
            <w:r>
              <w:rPr>
                <w:rFonts w:ascii="微软雅黑" w:hAnsi="微软雅黑" w:eastAsia="微软雅黑" w:cs="微软雅黑"/>
                <w:spacing w:val="-4"/>
                <w:position w:val="3"/>
                <w:sz w:val="19"/>
                <w:szCs w:val="19"/>
              </w:rPr>
              <w:t>null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1202" w:type="dxa"/>
            <w:vAlign w:val="top"/>
          </w:tcPr>
          <w:p>
            <w:pPr>
              <w:spacing w:before="265" w:line="224" w:lineRule="auto"/>
              <w:ind w:left="129"/>
              <w:rPr>
                <w:rFonts w:ascii="微软雅黑" w:hAnsi="微软雅黑" w:eastAsia="微软雅黑" w:cs="微软雅黑"/>
                <w:sz w:val="24"/>
                <w:szCs w:val="24"/>
              </w:rPr>
            </w:pPr>
            <w:r>
              <w:rPr>
                <w:rFonts w:ascii="微软雅黑" w:hAnsi="微软雅黑" w:eastAsia="微软雅黑" w:cs="微软雅黑"/>
                <w:spacing w:val="-3"/>
                <w:sz w:val="24"/>
                <w:szCs w:val="24"/>
              </w:rPr>
              <w:t>拨付合规</w:t>
            </w:r>
          </w:p>
          <w:p>
            <w:pPr>
              <w:spacing w:line="172" w:lineRule="auto"/>
              <w:ind w:left="488"/>
              <w:rPr>
                <w:rFonts w:ascii="微软雅黑" w:hAnsi="微软雅黑" w:eastAsia="微软雅黑" w:cs="微软雅黑"/>
                <w:sz w:val="24"/>
                <w:szCs w:val="24"/>
              </w:rPr>
            </w:pPr>
            <w:r>
              <w:rPr>
                <w:rFonts w:ascii="微软雅黑" w:hAnsi="微软雅黑" w:eastAsia="微软雅黑" w:cs="微软雅黑"/>
                <w:sz w:val="24"/>
                <w:szCs w:val="24"/>
              </w:rPr>
              <w:t>性</w:t>
            </w:r>
          </w:p>
        </w:tc>
        <w:tc>
          <w:tcPr>
            <w:tcW w:w="3859" w:type="dxa"/>
            <w:vAlign w:val="top"/>
          </w:tcPr>
          <w:p>
            <w:pPr>
              <w:spacing w:before="97" w:line="182" w:lineRule="auto"/>
              <w:ind w:left="136"/>
              <w:rPr>
                <w:rFonts w:ascii="微软雅黑" w:hAnsi="微软雅黑" w:eastAsia="微软雅黑" w:cs="微软雅黑"/>
                <w:sz w:val="19"/>
                <w:szCs w:val="19"/>
              </w:rPr>
            </w:pPr>
            <w:r>
              <w:rPr>
                <w:rFonts w:ascii="微软雅黑" w:hAnsi="微软雅黑" w:eastAsia="微软雅黑" w:cs="微软雅黑"/>
                <w:spacing w:val="9"/>
                <w:sz w:val="19"/>
                <w:szCs w:val="19"/>
              </w:rPr>
              <w:t>综合改革资金的拨入和支出均符合市财政</w:t>
            </w:r>
          </w:p>
          <w:p>
            <w:pPr>
              <w:spacing w:before="134" w:line="380" w:lineRule="exact"/>
              <w:ind w:left="133"/>
              <w:rPr>
                <w:rFonts w:ascii="微软雅黑" w:hAnsi="微软雅黑" w:eastAsia="微软雅黑" w:cs="微软雅黑"/>
                <w:sz w:val="19"/>
                <w:szCs w:val="19"/>
              </w:rPr>
            </w:pPr>
            <w:r>
              <w:rPr>
                <w:rFonts w:ascii="微软雅黑" w:hAnsi="微软雅黑" w:eastAsia="微软雅黑" w:cs="微软雅黑"/>
                <w:spacing w:val="6"/>
                <w:position w:val="14"/>
                <w:sz w:val="19"/>
                <w:szCs w:val="19"/>
              </w:rPr>
              <w:t>局的规章制度</w:t>
            </w:r>
            <w:r>
              <w:rPr>
                <w:rFonts w:ascii="微软雅黑" w:hAnsi="微软雅黑" w:eastAsia="微软雅黑" w:cs="微软雅黑"/>
                <w:spacing w:val="-21"/>
                <w:position w:val="14"/>
                <w:sz w:val="19"/>
                <w:szCs w:val="19"/>
              </w:rPr>
              <w:t xml:space="preserve"> </w:t>
            </w:r>
            <w:r>
              <w:rPr>
                <w:rFonts w:ascii="微软雅黑" w:hAnsi="微软雅黑" w:eastAsia="微软雅黑" w:cs="微软雅黑"/>
                <w:spacing w:val="6"/>
                <w:position w:val="14"/>
                <w:sz w:val="19"/>
                <w:szCs w:val="19"/>
              </w:rPr>
              <w:t>，</w:t>
            </w:r>
            <w:r>
              <w:rPr>
                <w:rFonts w:ascii="微软雅黑" w:hAnsi="微软雅黑" w:eastAsia="微软雅黑" w:cs="微软雅黑"/>
                <w:spacing w:val="-29"/>
                <w:position w:val="14"/>
                <w:sz w:val="19"/>
                <w:szCs w:val="19"/>
              </w:rPr>
              <w:t xml:space="preserve"> </w:t>
            </w:r>
            <w:r>
              <w:rPr>
                <w:rFonts w:ascii="微软雅黑" w:hAnsi="微软雅黑" w:eastAsia="微软雅黑" w:cs="微软雅黑"/>
                <w:spacing w:val="6"/>
                <w:position w:val="14"/>
                <w:sz w:val="19"/>
                <w:szCs w:val="19"/>
              </w:rPr>
              <w:t>由市财政局审批合格之后</w:t>
            </w:r>
          </w:p>
          <w:p>
            <w:pPr>
              <w:spacing w:before="1" w:line="182" w:lineRule="auto"/>
              <w:ind w:left="1441"/>
              <w:rPr>
                <w:rFonts w:ascii="微软雅黑" w:hAnsi="微软雅黑" w:eastAsia="微软雅黑" w:cs="微软雅黑"/>
                <w:sz w:val="19"/>
                <w:szCs w:val="19"/>
              </w:rPr>
            </w:pPr>
            <w:r>
              <w:rPr>
                <w:rFonts w:ascii="微软雅黑" w:hAnsi="微软雅黑" w:eastAsia="微软雅黑" w:cs="微软雅黑"/>
                <w:spacing w:val="4"/>
                <w:sz w:val="19"/>
                <w:szCs w:val="19"/>
              </w:rPr>
              <w:t>予以拨付。</w:t>
            </w:r>
          </w:p>
        </w:tc>
        <w:tc>
          <w:tcPr>
            <w:tcW w:w="3109" w:type="dxa"/>
            <w:vAlign w:val="top"/>
          </w:tcPr>
          <w:p>
            <w:pPr>
              <w:spacing w:line="351" w:lineRule="auto"/>
              <w:rPr>
                <w:rFonts w:ascii="Arial"/>
                <w:sz w:val="21"/>
              </w:rPr>
            </w:pPr>
          </w:p>
          <w:p>
            <w:pPr>
              <w:spacing w:before="81" w:line="349" w:lineRule="exact"/>
              <w:ind w:left="1400"/>
              <w:rPr>
                <w:rFonts w:ascii="微软雅黑" w:hAnsi="微软雅黑" w:eastAsia="微软雅黑" w:cs="微软雅黑"/>
                <w:sz w:val="19"/>
                <w:szCs w:val="19"/>
              </w:rPr>
            </w:pPr>
            <w:r>
              <w:rPr>
                <w:rFonts w:ascii="微软雅黑" w:hAnsi="微软雅黑" w:eastAsia="微软雅黑" w:cs="微软雅黑"/>
                <w:spacing w:val="-4"/>
                <w:position w:val="3"/>
                <w:sz w:val="19"/>
                <w:szCs w:val="19"/>
              </w:rPr>
              <w:t>null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7" w:hRule="atLeast"/>
        </w:trPr>
        <w:tc>
          <w:tcPr>
            <w:tcW w:w="1202" w:type="dxa"/>
            <w:vAlign w:val="top"/>
          </w:tcPr>
          <w:p>
            <w:pPr>
              <w:spacing w:before="269" w:line="223" w:lineRule="auto"/>
              <w:ind w:left="127"/>
              <w:rPr>
                <w:rFonts w:ascii="微软雅黑" w:hAnsi="微软雅黑" w:eastAsia="微软雅黑" w:cs="微软雅黑"/>
                <w:sz w:val="24"/>
                <w:szCs w:val="24"/>
              </w:rPr>
            </w:pPr>
            <w:r>
              <w:rPr>
                <w:rFonts w:ascii="微软雅黑" w:hAnsi="微软雅黑" w:eastAsia="微软雅黑" w:cs="微软雅黑"/>
                <w:spacing w:val="-3"/>
                <w:sz w:val="24"/>
                <w:szCs w:val="24"/>
              </w:rPr>
              <w:t>使用规范</w:t>
            </w:r>
          </w:p>
          <w:p>
            <w:pPr>
              <w:spacing w:line="172" w:lineRule="auto"/>
              <w:ind w:left="488"/>
              <w:rPr>
                <w:rFonts w:ascii="微软雅黑" w:hAnsi="微软雅黑" w:eastAsia="微软雅黑" w:cs="微软雅黑"/>
                <w:sz w:val="24"/>
                <w:szCs w:val="24"/>
              </w:rPr>
            </w:pPr>
            <w:r>
              <w:rPr>
                <w:rFonts w:ascii="微软雅黑" w:hAnsi="微软雅黑" w:eastAsia="微软雅黑" w:cs="微软雅黑"/>
                <w:sz w:val="24"/>
                <w:szCs w:val="24"/>
              </w:rPr>
              <w:t>性</w:t>
            </w:r>
          </w:p>
        </w:tc>
        <w:tc>
          <w:tcPr>
            <w:tcW w:w="3859" w:type="dxa"/>
            <w:vAlign w:val="top"/>
          </w:tcPr>
          <w:p>
            <w:pPr>
              <w:spacing w:before="97" w:line="182" w:lineRule="auto"/>
              <w:ind w:left="136"/>
              <w:rPr>
                <w:rFonts w:ascii="微软雅黑" w:hAnsi="微软雅黑" w:eastAsia="微软雅黑" w:cs="微软雅黑"/>
                <w:sz w:val="19"/>
                <w:szCs w:val="19"/>
              </w:rPr>
            </w:pPr>
            <w:r>
              <w:rPr>
                <w:rFonts w:ascii="微软雅黑" w:hAnsi="微软雅黑" w:eastAsia="微软雅黑" w:cs="微软雅黑"/>
                <w:spacing w:val="9"/>
                <w:sz w:val="19"/>
                <w:szCs w:val="19"/>
              </w:rPr>
              <w:t>综合改革资金的支出流程均在市财政局的</w:t>
            </w:r>
          </w:p>
          <w:p>
            <w:pPr>
              <w:spacing w:before="134" w:line="383" w:lineRule="exact"/>
              <w:ind w:left="136"/>
              <w:rPr>
                <w:rFonts w:ascii="微软雅黑" w:hAnsi="微软雅黑" w:eastAsia="微软雅黑" w:cs="微软雅黑"/>
                <w:sz w:val="19"/>
                <w:szCs w:val="19"/>
              </w:rPr>
            </w:pPr>
            <w:r>
              <w:rPr>
                <w:rFonts w:ascii="微软雅黑" w:hAnsi="微软雅黑" w:eastAsia="微软雅黑" w:cs="微软雅黑"/>
                <w:spacing w:val="5"/>
                <w:position w:val="14"/>
                <w:sz w:val="19"/>
                <w:szCs w:val="19"/>
              </w:rPr>
              <w:t>监督之下</w:t>
            </w:r>
            <w:r>
              <w:rPr>
                <w:rFonts w:ascii="微软雅黑" w:hAnsi="微软雅黑" w:eastAsia="微软雅黑" w:cs="微软雅黑"/>
                <w:spacing w:val="-8"/>
                <w:position w:val="14"/>
                <w:sz w:val="19"/>
                <w:szCs w:val="19"/>
              </w:rPr>
              <w:t xml:space="preserve"> </w:t>
            </w:r>
            <w:r>
              <w:rPr>
                <w:rFonts w:ascii="微软雅黑" w:hAnsi="微软雅黑" w:eastAsia="微软雅黑" w:cs="微软雅黑"/>
                <w:spacing w:val="5"/>
                <w:position w:val="14"/>
                <w:sz w:val="19"/>
                <w:szCs w:val="19"/>
              </w:rPr>
              <w:t>，</w:t>
            </w:r>
            <w:r>
              <w:rPr>
                <w:rFonts w:ascii="微软雅黑" w:hAnsi="微软雅黑" w:eastAsia="微软雅黑" w:cs="微软雅黑"/>
                <w:spacing w:val="-26"/>
                <w:position w:val="14"/>
                <w:sz w:val="19"/>
                <w:szCs w:val="19"/>
              </w:rPr>
              <w:t xml:space="preserve"> </w:t>
            </w:r>
            <w:r>
              <w:rPr>
                <w:rFonts w:ascii="微软雅黑" w:hAnsi="微软雅黑" w:eastAsia="微软雅黑" w:cs="微软雅黑"/>
                <w:spacing w:val="5"/>
                <w:position w:val="14"/>
                <w:sz w:val="19"/>
                <w:szCs w:val="19"/>
              </w:rPr>
              <w:t>由市财政局审批合格之后予以</w:t>
            </w:r>
          </w:p>
          <w:p>
            <w:pPr>
              <w:spacing w:before="1" w:line="181" w:lineRule="auto"/>
              <w:ind w:left="1439"/>
              <w:rPr>
                <w:rFonts w:ascii="微软雅黑" w:hAnsi="微软雅黑" w:eastAsia="微软雅黑" w:cs="微软雅黑"/>
                <w:sz w:val="19"/>
                <w:szCs w:val="19"/>
              </w:rPr>
            </w:pPr>
            <w:r>
              <w:rPr>
                <w:rFonts w:ascii="微软雅黑" w:hAnsi="微软雅黑" w:eastAsia="微软雅黑" w:cs="微软雅黑"/>
                <w:spacing w:val="5"/>
                <w:sz w:val="19"/>
                <w:szCs w:val="19"/>
              </w:rPr>
              <w:t>支付使用。</w:t>
            </w:r>
          </w:p>
        </w:tc>
        <w:tc>
          <w:tcPr>
            <w:tcW w:w="3109" w:type="dxa"/>
            <w:vAlign w:val="top"/>
          </w:tcPr>
          <w:p>
            <w:pPr>
              <w:spacing w:line="351" w:lineRule="auto"/>
              <w:rPr>
                <w:rFonts w:ascii="Arial"/>
                <w:sz w:val="21"/>
              </w:rPr>
            </w:pPr>
          </w:p>
          <w:p>
            <w:pPr>
              <w:spacing w:before="81" w:line="349" w:lineRule="exact"/>
              <w:ind w:left="1400"/>
              <w:rPr>
                <w:rFonts w:ascii="微软雅黑" w:hAnsi="微软雅黑" w:eastAsia="微软雅黑" w:cs="微软雅黑"/>
                <w:sz w:val="19"/>
                <w:szCs w:val="19"/>
              </w:rPr>
            </w:pPr>
            <w:r>
              <w:rPr>
                <w:rFonts w:ascii="微软雅黑" w:hAnsi="微软雅黑" w:eastAsia="微软雅黑" w:cs="微软雅黑"/>
                <w:spacing w:val="-4"/>
                <w:position w:val="3"/>
                <w:sz w:val="19"/>
                <w:szCs w:val="19"/>
              </w:rPr>
              <w:t>null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2" w:hRule="atLeast"/>
        </w:trPr>
        <w:tc>
          <w:tcPr>
            <w:tcW w:w="1202" w:type="dxa"/>
            <w:vAlign w:val="top"/>
          </w:tcPr>
          <w:p>
            <w:pPr>
              <w:spacing w:before="295" w:line="222" w:lineRule="auto"/>
              <w:ind w:left="131"/>
              <w:rPr>
                <w:rFonts w:ascii="微软雅黑" w:hAnsi="微软雅黑" w:eastAsia="微软雅黑" w:cs="微软雅黑"/>
                <w:sz w:val="24"/>
                <w:szCs w:val="24"/>
              </w:rPr>
            </w:pPr>
            <w:r>
              <w:rPr>
                <w:rFonts w:ascii="微软雅黑" w:hAnsi="微软雅黑" w:eastAsia="微软雅黑" w:cs="微软雅黑"/>
                <w:spacing w:val="-4"/>
                <w:sz w:val="24"/>
                <w:szCs w:val="24"/>
              </w:rPr>
              <w:t>预算绩效</w:t>
            </w:r>
          </w:p>
          <w:p>
            <w:pPr>
              <w:spacing w:before="1" w:line="173" w:lineRule="auto"/>
              <w:ind w:left="131"/>
              <w:rPr>
                <w:rFonts w:ascii="微软雅黑" w:hAnsi="微软雅黑" w:eastAsia="微软雅黑" w:cs="微软雅黑"/>
                <w:sz w:val="24"/>
                <w:szCs w:val="24"/>
              </w:rPr>
            </w:pPr>
            <w:r>
              <w:rPr>
                <w:rFonts w:ascii="微软雅黑" w:hAnsi="微软雅黑" w:eastAsia="微软雅黑" w:cs="微软雅黑"/>
                <w:spacing w:val="-4"/>
                <w:sz w:val="24"/>
                <w:szCs w:val="24"/>
              </w:rPr>
              <w:t>管理情况</w:t>
            </w:r>
          </w:p>
        </w:tc>
        <w:tc>
          <w:tcPr>
            <w:tcW w:w="3859" w:type="dxa"/>
            <w:vAlign w:val="top"/>
          </w:tcPr>
          <w:p>
            <w:pPr>
              <w:spacing w:line="423" w:lineRule="auto"/>
              <w:rPr>
                <w:rFonts w:ascii="Arial"/>
                <w:sz w:val="21"/>
              </w:rPr>
            </w:pPr>
          </w:p>
          <w:p>
            <w:pPr>
              <w:spacing w:before="81" w:line="182" w:lineRule="auto"/>
              <w:ind w:left="835"/>
              <w:rPr>
                <w:rFonts w:ascii="微软雅黑" w:hAnsi="微软雅黑" w:eastAsia="微软雅黑" w:cs="微软雅黑"/>
                <w:sz w:val="19"/>
                <w:szCs w:val="19"/>
              </w:rPr>
            </w:pPr>
            <w:r>
              <w:rPr>
                <w:rFonts w:ascii="微软雅黑" w:hAnsi="微软雅黑" w:eastAsia="微软雅黑" w:cs="微软雅黑"/>
                <w:spacing w:val="8"/>
                <w:sz w:val="19"/>
                <w:szCs w:val="19"/>
              </w:rPr>
              <w:t>全面纳入预算绩效管理。</w:t>
            </w:r>
          </w:p>
        </w:tc>
        <w:tc>
          <w:tcPr>
            <w:tcW w:w="3109" w:type="dxa"/>
            <w:vAlign w:val="top"/>
          </w:tcPr>
          <w:p>
            <w:pPr>
              <w:spacing w:line="377" w:lineRule="auto"/>
              <w:rPr>
                <w:rFonts w:ascii="Arial"/>
                <w:sz w:val="21"/>
              </w:rPr>
            </w:pPr>
          </w:p>
          <w:p>
            <w:pPr>
              <w:spacing w:before="81" w:line="349" w:lineRule="exact"/>
              <w:ind w:left="1400"/>
              <w:rPr>
                <w:rFonts w:ascii="微软雅黑" w:hAnsi="微软雅黑" w:eastAsia="微软雅黑" w:cs="微软雅黑"/>
                <w:sz w:val="19"/>
                <w:szCs w:val="19"/>
              </w:rPr>
            </w:pPr>
            <w:r>
              <w:rPr>
                <w:rFonts w:ascii="微软雅黑" w:hAnsi="微软雅黑" w:eastAsia="微软雅黑" w:cs="微软雅黑"/>
                <w:spacing w:val="-4"/>
                <w:position w:val="3"/>
                <w:sz w:val="19"/>
                <w:szCs w:val="19"/>
              </w:rPr>
              <w:t>null</w:t>
            </w:r>
          </w:p>
        </w:tc>
      </w:tr>
    </w:tbl>
    <w:p>
      <w:pPr>
        <w:pStyle w:val="2"/>
        <w:spacing w:line="289" w:lineRule="auto"/>
      </w:pPr>
    </w:p>
    <w:p>
      <w:pPr>
        <w:pStyle w:val="2"/>
        <w:spacing w:line="289" w:lineRule="auto"/>
      </w:pPr>
    </w:p>
    <w:p>
      <w:pPr>
        <w:pStyle w:val="2"/>
        <w:spacing w:line="289" w:lineRule="auto"/>
      </w:pPr>
    </w:p>
    <w:p>
      <w:pPr>
        <w:pStyle w:val="2"/>
        <w:spacing w:line="289" w:lineRule="auto"/>
      </w:pPr>
    </w:p>
    <w:p>
      <w:pPr>
        <w:spacing w:before="59" w:line="180" w:lineRule="auto"/>
        <w:ind w:left="4428"/>
        <w:rPr>
          <w:rFonts w:ascii="FangSong" w:hAnsi="FangSong" w:eastAsia="FangSong" w:cs="FangSong"/>
          <w:sz w:val="18"/>
          <w:szCs w:val="18"/>
        </w:rPr>
      </w:pPr>
      <w:r>
        <w:rPr>
          <w:rFonts w:ascii="FangSong" w:hAnsi="FangSong" w:eastAsia="FangSong" w:cs="FangSong"/>
          <w:sz w:val="18"/>
          <w:szCs w:val="18"/>
        </w:rPr>
        <w:t>2</w:t>
      </w:r>
    </w:p>
    <w:p>
      <w:pPr>
        <w:spacing w:line="180" w:lineRule="auto"/>
        <w:rPr>
          <w:rFonts w:ascii="FangSong" w:hAnsi="FangSong" w:eastAsia="FangSong" w:cs="FangSong"/>
          <w:sz w:val="18"/>
          <w:szCs w:val="18"/>
        </w:rPr>
        <w:sectPr>
          <w:headerReference r:id="rId27" w:type="default"/>
          <w:footerReference r:id="rId28" w:type="default"/>
          <w:pgSz w:w="11906" w:h="16839"/>
          <w:pgMar w:top="400" w:right="1785" w:bottom="412" w:left="1674" w:header="0" w:footer="189" w:gutter="0"/>
          <w:cols w:space="720" w:num="1"/>
        </w:sectPr>
      </w:pPr>
    </w:p>
    <w:p>
      <w:pPr>
        <w:pStyle w:val="2"/>
        <w:spacing w:line="389" w:lineRule="auto"/>
      </w:pPr>
    </w:p>
    <w:p>
      <w:pPr>
        <w:spacing w:before="91" w:line="619" w:lineRule="exact"/>
        <w:ind w:left="213"/>
        <w:rPr>
          <w:rFonts w:ascii="FangSong" w:hAnsi="FangSong" w:eastAsia="FangSong" w:cs="FangSong"/>
          <w:sz w:val="28"/>
          <w:szCs w:val="28"/>
        </w:rPr>
      </w:pPr>
      <w:r>
        <w:rPr>
          <w:rFonts w:ascii="FangSong" w:hAnsi="FangSong" w:eastAsia="FangSong" w:cs="FangSong"/>
          <w:b/>
          <w:bCs/>
          <w:spacing w:val="-2"/>
          <w:position w:val="26"/>
          <w:sz w:val="28"/>
          <w:szCs w:val="28"/>
        </w:rPr>
        <w:t>（四）项目绩效目标</w:t>
      </w:r>
    </w:p>
    <w:p>
      <w:pPr>
        <w:pStyle w:val="2"/>
        <w:spacing w:before="1" w:line="217" w:lineRule="auto"/>
        <w:ind w:left="245"/>
        <w:rPr>
          <w:rFonts w:ascii="FangSong" w:hAnsi="FangSong" w:eastAsia="FangSong" w:cs="FangSong"/>
          <w:sz w:val="28"/>
          <w:szCs w:val="28"/>
        </w:rPr>
      </w:pPr>
      <w:r>
        <w:rPr>
          <w:b/>
          <w:bCs/>
          <w:sz w:val="28"/>
          <w:szCs w:val="28"/>
        </w:rPr>
        <w:t>1.</w:t>
      </w:r>
      <w:r>
        <w:rPr>
          <w:b/>
          <w:bCs/>
          <w:spacing w:val="83"/>
          <w:sz w:val="28"/>
          <w:szCs w:val="28"/>
        </w:rPr>
        <w:t xml:space="preserve"> </w:t>
      </w:r>
      <w:r>
        <w:rPr>
          <w:rFonts w:ascii="FangSong" w:hAnsi="FangSong" w:eastAsia="FangSong" w:cs="FangSong"/>
          <w:b/>
          <w:bCs/>
          <w:sz w:val="28"/>
          <w:szCs w:val="28"/>
        </w:rPr>
        <w:t>项目年度绩效目标</w:t>
      </w:r>
    </w:p>
    <w:p>
      <w:pPr>
        <w:spacing w:before="295" w:line="510" w:lineRule="exact"/>
        <w:ind w:right="16"/>
        <w:jc w:val="right"/>
        <w:rPr>
          <w:rFonts w:ascii="微软雅黑" w:hAnsi="微软雅黑" w:eastAsia="微软雅黑" w:cs="微软雅黑"/>
          <w:sz w:val="19"/>
          <w:szCs w:val="19"/>
        </w:rPr>
      </w:pPr>
      <w:r>
        <w:rPr>
          <w:rFonts w:ascii="微软雅黑" w:hAnsi="微软雅黑" w:eastAsia="微软雅黑" w:cs="微软雅黑"/>
          <w:spacing w:val="9"/>
          <w:position w:val="24"/>
          <w:sz w:val="19"/>
          <w:szCs w:val="19"/>
        </w:rPr>
        <w:t>支持供销社系统“新网工程</w:t>
      </w:r>
      <w:r>
        <w:rPr>
          <w:rFonts w:ascii="微软雅黑" w:hAnsi="微软雅黑" w:eastAsia="微软雅黑" w:cs="微软雅黑"/>
          <w:spacing w:val="-22"/>
          <w:position w:val="24"/>
          <w:sz w:val="19"/>
          <w:szCs w:val="19"/>
        </w:rPr>
        <w:t xml:space="preserve"> </w:t>
      </w:r>
      <w:r>
        <w:rPr>
          <w:rFonts w:ascii="微软雅黑" w:hAnsi="微软雅黑" w:eastAsia="微软雅黑" w:cs="微软雅黑"/>
          <w:spacing w:val="9"/>
          <w:position w:val="24"/>
          <w:sz w:val="19"/>
          <w:szCs w:val="19"/>
        </w:rPr>
        <w:t>”项目建设、</w:t>
      </w:r>
      <w:r>
        <w:rPr>
          <w:rFonts w:ascii="微软雅黑" w:hAnsi="微软雅黑" w:eastAsia="微软雅黑" w:cs="微软雅黑"/>
          <w:spacing w:val="-35"/>
          <w:position w:val="24"/>
          <w:sz w:val="19"/>
          <w:szCs w:val="19"/>
        </w:rPr>
        <w:t xml:space="preserve"> </w:t>
      </w:r>
      <w:r>
        <w:rPr>
          <w:rFonts w:ascii="微软雅黑" w:hAnsi="微软雅黑" w:eastAsia="微软雅黑" w:cs="微软雅黑"/>
          <w:spacing w:val="9"/>
          <w:position w:val="24"/>
          <w:sz w:val="19"/>
          <w:szCs w:val="19"/>
        </w:rPr>
        <w:t>基层网点恢复重建、</w:t>
      </w:r>
      <w:r>
        <w:rPr>
          <w:rFonts w:ascii="微软雅黑" w:hAnsi="微软雅黑" w:eastAsia="微软雅黑" w:cs="微软雅黑"/>
          <w:spacing w:val="-29"/>
          <w:position w:val="24"/>
          <w:sz w:val="19"/>
          <w:szCs w:val="19"/>
        </w:rPr>
        <w:t xml:space="preserve"> </w:t>
      </w:r>
      <w:r>
        <w:rPr>
          <w:rFonts w:ascii="微软雅黑" w:hAnsi="微软雅黑" w:eastAsia="微软雅黑" w:cs="微软雅黑"/>
          <w:spacing w:val="9"/>
          <w:position w:val="24"/>
          <w:sz w:val="19"/>
          <w:szCs w:val="19"/>
        </w:rPr>
        <w:t>农村电子商务网点建设、</w:t>
      </w:r>
      <w:r>
        <w:rPr>
          <w:rFonts w:ascii="微软雅黑" w:hAnsi="微软雅黑" w:eastAsia="微软雅黑" w:cs="微软雅黑"/>
          <w:spacing w:val="-30"/>
          <w:position w:val="24"/>
          <w:sz w:val="19"/>
          <w:szCs w:val="19"/>
        </w:rPr>
        <w:t xml:space="preserve"> </w:t>
      </w:r>
      <w:r>
        <w:rPr>
          <w:rFonts w:ascii="微软雅黑" w:hAnsi="微软雅黑" w:eastAsia="微软雅黑" w:cs="微软雅黑"/>
          <w:spacing w:val="9"/>
          <w:position w:val="24"/>
          <w:sz w:val="19"/>
          <w:szCs w:val="19"/>
        </w:rPr>
        <w:t>解</w:t>
      </w:r>
    </w:p>
    <w:p>
      <w:pPr>
        <w:spacing w:line="182" w:lineRule="auto"/>
        <w:ind w:left="24"/>
        <w:rPr>
          <w:rFonts w:ascii="微软雅黑" w:hAnsi="微软雅黑" w:eastAsia="微软雅黑" w:cs="微软雅黑"/>
          <w:sz w:val="19"/>
          <w:szCs w:val="19"/>
        </w:rPr>
      </w:pPr>
      <w:r>
        <w:rPr>
          <w:rFonts w:ascii="微软雅黑" w:hAnsi="微软雅黑" w:eastAsia="微软雅黑" w:cs="微软雅黑"/>
          <w:spacing w:val="8"/>
          <w:sz w:val="19"/>
          <w:szCs w:val="19"/>
        </w:rPr>
        <w:t>决历史债务及安置困难职工。</w:t>
      </w:r>
    </w:p>
    <w:p>
      <w:pPr>
        <w:pStyle w:val="2"/>
        <w:spacing w:before="296" w:line="218" w:lineRule="auto"/>
        <w:ind w:left="235"/>
        <w:outlineLvl w:val="0"/>
        <w:rPr>
          <w:rFonts w:ascii="FangSong" w:hAnsi="FangSong" w:eastAsia="FangSong" w:cs="FangSong"/>
          <w:sz w:val="28"/>
          <w:szCs w:val="28"/>
        </w:rPr>
      </w:pPr>
      <w:r>
        <w:rPr>
          <w:b/>
          <w:bCs/>
          <w:spacing w:val="1"/>
          <w:sz w:val="28"/>
          <w:szCs w:val="28"/>
        </w:rPr>
        <w:t>2.</w:t>
      </w:r>
      <w:r>
        <w:rPr>
          <w:rFonts w:ascii="FangSong" w:hAnsi="FangSong" w:eastAsia="FangSong" w:cs="FangSong"/>
          <w:b/>
          <w:bCs/>
          <w:spacing w:val="1"/>
          <w:sz w:val="28"/>
          <w:szCs w:val="28"/>
        </w:rPr>
        <w:t>项目年度绩效目标完成情况</w:t>
      </w:r>
    </w:p>
    <w:p>
      <w:pPr>
        <w:spacing w:before="303" w:line="502" w:lineRule="exact"/>
        <w:ind w:right="14"/>
        <w:jc w:val="right"/>
        <w:rPr>
          <w:rFonts w:ascii="微软雅黑" w:hAnsi="微软雅黑" w:eastAsia="微软雅黑" w:cs="微软雅黑"/>
          <w:sz w:val="19"/>
          <w:szCs w:val="19"/>
        </w:rPr>
      </w:pPr>
      <w:r>
        <w:rPr>
          <w:rFonts w:ascii="微软雅黑" w:hAnsi="微软雅黑" w:eastAsia="微软雅黑" w:cs="微软雅黑"/>
          <w:spacing w:val="6"/>
          <w:position w:val="24"/>
          <w:sz w:val="19"/>
          <w:szCs w:val="19"/>
        </w:rPr>
        <w:t xml:space="preserve">偿还通良公司债务包本金和利息总额 150 万元，剩余 50 </w:t>
      </w:r>
      <w:r>
        <w:rPr>
          <w:rFonts w:ascii="微软雅黑" w:hAnsi="微软雅黑" w:eastAsia="微软雅黑" w:cs="微软雅黑"/>
          <w:spacing w:val="5"/>
          <w:position w:val="24"/>
          <w:sz w:val="19"/>
          <w:szCs w:val="19"/>
        </w:rPr>
        <w:t>万元拨付给焦作市储运工贸总公司</w:t>
      </w:r>
    </w:p>
    <w:p>
      <w:pPr>
        <w:spacing w:line="184" w:lineRule="auto"/>
        <w:ind w:left="24"/>
        <w:rPr>
          <w:rFonts w:ascii="微软雅黑" w:hAnsi="微软雅黑" w:eastAsia="微软雅黑" w:cs="微软雅黑"/>
          <w:sz w:val="19"/>
          <w:szCs w:val="19"/>
        </w:rPr>
      </w:pPr>
      <w:r>
        <w:rPr>
          <w:rFonts w:ascii="微软雅黑" w:hAnsi="微软雅黑" w:eastAsia="微软雅黑" w:cs="微软雅黑"/>
          <w:spacing w:val="6"/>
          <w:sz w:val="19"/>
          <w:szCs w:val="19"/>
        </w:rPr>
        <w:t>等 8 家供销社系统公司用于解决困难职工安置问题</w:t>
      </w:r>
      <w:r>
        <w:rPr>
          <w:rFonts w:ascii="微软雅黑" w:hAnsi="微软雅黑" w:eastAsia="微软雅黑" w:cs="微软雅黑"/>
          <w:spacing w:val="-21"/>
          <w:sz w:val="19"/>
          <w:szCs w:val="19"/>
        </w:rPr>
        <w:t xml:space="preserve"> </w:t>
      </w:r>
      <w:r>
        <w:rPr>
          <w:rFonts w:ascii="微软雅黑" w:hAnsi="微软雅黑" w:eastAsia="微软雅黑" w:cs="微软雅黑"/>
          <w:spacing w:val="6"/>
          <w:sz w:val="19"/>
          <w:szCs w:val="19"/>
        </w:rPr>
        <w:t>，共安置困难职工</w:t>
      </w:r>
      <w:r>
        <w:rPr>
          <w:rFonts w:ascii="微软雅黑" w:hAnsi="微软雅黑" w:eastAsia="微软雅黑" w:cs="微软雅黑"/>
          <w:spacing w:val="5"/>
          <w:sz w:val="19"/>
          <w:szCs w:val="19"/>
        </w:rPr>
        <w:t xml:space="preserve"> 15 名。</w:t>
      </w:r>
    </w:p>
    <w:p>
      <w:pPr>
        <w:spacing w:before="272" w:line="180" w:lineRule="auto"/>
        <w:ind w:left="31"/>
        <w:rPr>
          <w:rFonts w:ascii="微软雅黑" w:hAnsi="微软雅黑" w:eastAsia="微软雅黑" w:cs="微软雅黑"/>
          <w:sz w:val="31"/>
          <w:szCs w:val="31"/>
        </w:rPr>
      </w:pPr>
      <w:r>
        <w:rPr>
          <w:rFonts w:ascii="微软雅黑" w:hAnsi="微软雅黑" w:eastAsia="微软雅黑" w:cs="微软雅黑"/>
          <w:spacing w:val="6"/>
          <w:sz w:val="31"/>
          <w:szCs w:val="31"/>
        </w:rPr>
        <w:t>二、</w:t>
      </w:r>
      <w:r>
        <w:rPr>
          <w:rFonts w:ascii="微软雅黑" w:hAnsi="微软雅黑" w:eastAsia="微软雅黑" w:cs="微软雅黑"/>
          <w:spacing w:val="-60"/>
          <w:sz w:val="31"/>
          <w:szCs w:val="31"/>
        </w:rPr>
        <w:t xml:space="preserve"> </w:t>
      </w:r>
      <w:r>
        <w:rPr>
          <w:rFonts w:ascii="微软雅黑" w:hAnsi="微软雅黑" w:eastAsia="微软雅黑" w:cs="微软雅黑"/>
          <w:spacing w:val="6"/>
          <w:sz w:val="31"/>
          <w:szCs w:val="31"/>
        </w:rPr>
        <w:t>总体评价结论和指标分析</w:t>
      </w:r>
    </w:p>
    <w:p>
      <w:pPr>
        <w:spacing w:before="243" w:line="218" w:lineRule="auto"/>
        <w:ind w:left="573"/>
        <w:rPr>
          <w:rFonts w:ascii="FangSong" w:hAnsi="FangSong" w:eastAsia="FangSong" w:cs="FangSong"/>
          <w:sz w:val="28"/>
          <w:szCs w:val="28"/>
        </w:rPr>
      </w:pPr>
      <w:r>
        <w:rPr>
          <w:rFonts w:ascii="FangSong" w:hAnsi="FangSong" w:eastAsia="FangSong" w:cs="FangSong"/>
          <w:b/>
          <w:bCs/>
          <w:spacing w:val="-10"/>
          <w:sz w:val="28"/>
          <w:szCs w:val="28"/>
        </w:rPr>
        <w:t>（</w:t>
      </w:r>
      <w:r>
        <w:rPr>
          <w:rFonts w:ascii="FangSong" w:hAnsi="FangSong" w:eastAsia="FangSong" w:cs="FangSong"/>
          <w:spacing w:val="-69"/>
          <w:sz w:val="28"/>
          <w:szCs w:val="28"/>
        </w:rPr>
        <w:t xml:space="preserve"> </w:t>
      </w:r>
      <w:r>
        <w:rPr>
          <w:rFonts w:ascii="FangSong" w:hAnsi="FangSong" w:eastAsia="FangSong" w:cs="FangSong"/>
          <w:b/>
          <w:bCs/>
          <w:spacing w:val="-10"/>
          <w:sz w:val="28"/>
          <w:szCs w:val="28"/>
        </w:rPr>
        <w:t>一）总体评价结论</w:t>
      </w:r>
    </w:p>
    <w:p>
      <w:pPr>
        <w:spacing w:before="305" w:line="500" w:lineRule="exact"/>
        <w:ind w:right="16"/>
        <w:jc w:val="right"/>
        <w:rPr>
          <w:rFonts w:ascii="微软雅黑" w:hAnsi="微软雅黑" w:eastAsia="微软雅黑" w:cs="微软雅黑"/>
          <w:sz w:val="19"/>
          <w:szCs w:val="19"/>
        </w:rPr>
      </w:pPr>
      <w:r>
        <w:rPr>
          <w:rFonts w:ascii="微软雅黑" w:hAnsi="微软雅黑" w:eastAsia="微软雅黑" w:cs="微软雅黑"/>
          <w:spacing w:val="7"/>
          <w:position w:val="24"/>
          <w:sz w:val="19"/>
          <w:szCs w:val="19"/>
        </w:rPr>
        <w:t>综合考虑资金管理、产出、效果、满意度等各方面因素，通过数据采集及分析，最终评分结</w:t>
      </w:r>
    </w:p>
    <w:p>
      <w:pPr>
        <w:spacing w:before="1" w:line="183" w:lineRule="auto"/>
        <w:ind w:left="24"/>
        <w:rPr>
          <w:rFonts w:ascii="微软雅黑" w:hAnsi="微软雅黑" w:eastAsia="微软雅黑" w:cs="微软雅黑"/>
          <w:sz w:val="19"/>
          <w:szCs w:val="19"/>
        </w:rPr>
      </w:pPr>
      <w:r>
        <w:rPr>
          <w:rFonts w:ascii="微软雅黑" w:hAnsi="微软雅黑" w:eastAsia="微软雅黑" w:cs="微软雅黑"/>
          <w:spacing w:val="5"/>
          <w:sz w:val="19"/>
          <w:szCs w:val="19"/>
        </w:rPr>
        <w:t>果</w:t>
      </w:r>
      <w:r>
        <w:rPr>
          <w:rFonts w:ascii="微软雅黑" w:hAnsi="微软雅黑" w:eastAsia="微软雅黑" w:cs="微软雅黑"/>
          <w:spacing w:val="-12"/>
          <w:sz w:val="19"/>
          <w:szCs w:val="19"/>
        </w:rPr>
        <w:t xml:space="preserve"> </w:t>
      </w:r>
      <w:r>
        <w:rPr>
          <w:rFonts w:ascii="微软雅黑" w:hAnsi="微软雅黑" w:eastAsia="微软雅黑" w:cs="微软雅黑"/>
          <w:spacing w:val="5"/>
          <w:sz w:val="19"/>
          <w:szCs w:val="19"/>
        </w:rPr>
        <w:t>：供销社综合改革专项资金绩效自评价结果为:总得分 96.4 分</w:t>
      </w:r>
      <w:r>
        <w:rPr>
          <w:rFonts w:ascii="微软雅黑" w:hAnsi="微软雅黑" w:eastAsia="微软雅黑" w:cs="微软雅黑"/>
          <w:spacing w:val="-23"/>
          <w:sz w:val="19"/>
          <w:szCs w:val="19"/>
        </w:rPr>
        <w:t xml:space="preserve"> </w:t>
      </w:r>
      <w:r>
        <w:rPr>
          <w:rFonts w:ascii="微软雅黑" w:hAnsi="微软雅黑" w:eastAsia="微软雅黑" w:cs="微软雅黑"/>
          <w:spacing w:val="5"/>
          <w:sz w:val="19"/>
          <w:szCs w:val="19"/>
        </w:rPr>
        <w:t>，属于"优"。</w:t>
      </w:r>
    </w:p>
    <w:p>
      <w:pPr>
        <w:pStyle w:val="2"/>
        <w:spacing w:line="291" w:lineRule="auto"/>
      </w:pPr>
    </w:p>
    <w:p>
      <w:pPr>
        <w:pStyle w:val="2"/>
        <w:spacing w:line="291" w:lineRule="auto"/>
      </w:pPr>
    </w:p>
    <w:p>
      <w:pPr>
        <w:spacing w:before="91" w:line="217" w:lineRule="auto"/>
        <w:ind w:left="573"/>
        <w:rPr>
          <w:rFonts w:ascii="FangSong" w:hAnsi="FangSong" w:eastAsia="FangSong" w:cs="FangSong"/>
          <w:sz w:val="28"/>
          <w:szCs w:val="28"/>
        </w:rPr>
      </w:pPr>
      <w:r>
        <w:rPr>
          <w:rFonts w:ascii="FangSong" w:hAnsi="FangSong" w:eastAsia="FangSong" w:cs="FangSong"/>
          <w:b/>
          <w:bCs/>
          <w:spacing w:val="-11"/>
          <w:sz w:val="28"/>
          <w:szCs w:val="28"/>
        </w:rPr>
        <w:t>（</w:t>
      </w:r>
      <w:r>
        <w:rPr>
          <w:rFonts w:ascii="FangSong" w:hAnsi="FangSong" w:eastAsia="FangSong" w:cs="FangSong"/>
          <w:spacing w:val="-77"/>
          <w:sz w:val="28"/>
          <w:szCs w:val="28"/>
        </w:rPr>
        <w:t xml:space="preserve"> </w:t>
      </w:r>
      <w:r>
        <w:rPr>
          <w:rFonts w:ascii="FangSong" w:hAnsi="FangSong" w:eastAsia="FangSong" w:cs="FangSong"/>
          <w:b/>
          <w:bCs/>
          <w:spacing w:val="-11"/>
          <w:sz w:val="28"/>
          <w:szCs w:val="28"/>
        </w:rPr>
        <w:t>二）指标分析</w:t>
      </w:r>
    </w:p>
    <w:p>
      <w:pPr>
        <w:pStyle w:val="2"/>
        <w:spacing w:before="229" w:line="218" w:lineRule="auto"/>
        <w:ind w:left="604"/>
        <w:rPr>
          <w:rFonts w:ascii="FangSong" w:hAnsi="FangSong" w:eastAsia="FangSong" w:cs="FangSong"/>
          <w:sz w:val="28"/>
          <w:szCs w:val="28"/>
        </w:rPr>
      </w:pPr>
      <w:r>
        <w:rPr>
          <w:sz w:val="28"/>
          <w:szCs w:val="28"/>
        </w:rPr>
        <w:t>1.</w:t>
      </w:r>
      <w:r>
        <w:rPr>
          <w:rFonts w:ascii="FangSong" w:hAnsi="FangSong" w:eastAsia="FangSong" w:cs="FangSong"/>
          <w:sz w:val="28"/>
          <w:szCs w:val="28"/>
        </w:rPr>
        <w:t>绩效目标完成的指标</w:t>
      </w:r>
    </w:p>
    <w:p>
      <w:pPr>
        <w:spacing w:before="246" w:line="500" w:lineRule="exact"/>
        <w:ind w:right="11"/>
        <w:jc w:val="right"/>
        <w:rPr>
          <w:rFonts w:ascii="微软雅黑" w:hAnsi="微软雅黑" w:eastAsia="微软雅黑" w:cs="微软雅黑"/>
          <w:sz w:val="19"/>
          <w:szCs w:val="19"/>
        </w:rPr>
      </w:pPr>
      <w:r>
        <w:rPr>
          <w:rFonts w:ascii="微软雅黑" w:hAnsi="微软雅黑" w:eastAsia="微软雅黑" w:cs="微软雅黑"/>
          <w:spacing w:val="11"/>
          <w:position w:val="24"/>
          <w:sz w:val="19"/>
          <w:szCs w:val="19"/>
        </w:rPr>
        <w:t>新建或者改建网点;</w:t>
      </w:r>
      <w:r>
        <w:rPr>
          <w:rFonts w:ascii="微软雅黑" w:hAnsi="微软雅黑" w:eastAsia="微软雅黑" w:cs="微软雅黑"/>
          <w:spacing w:val="55"/>
          <w:w w:val="101"/>
          <w:position w:val="24"/>
          <w:sz w:val="19"/>
          <w:szCs w:val="19"/>
        </w:rPr>
        <w:t xml:space="preserve"> </w:t>
      </w:r>
      <w:r>
        <w:rPr>
          <w:rFonts w:ascii="微软雅黑" w:hAnsi="微软雅黑" w:eastAsia="微软雅黑" w:cs="微软雅黑"/>
          <w:spacing w:val="11"/>
          <w:position w:val="24"/>
          <w:sz w:val="19"/>
          <w:szCs w:val="19"/>
        </w:rPr>
        <w:t>解决历史债务金额;</w:t>
      </w:r>
      <w:r>
        <w:rPr>
          <w:rFonts w:ascii="微软雅黑" w:hAnsi="微软雅黑" w:eastAsia="微软雅黑" w:cs="微软雅黑"/>
          <w:spacing w:val="1"/>
          <w:position w:val="24"/>
          <w:sz w:val="19"/>
          <w:szCs w:val="19"/>
        </w:rPr>
        <w:t xml:space="preserve">  </w:t>
      </w:r>
      <w:r>
        <w:rPr>
          <w:rFonts w:ascii="微软雅黑" w:hAnsi="微软雅黑" w:eastAsia="微软雅黑" w:cs="微软雅黑"/>
          <w:spacing w:val="11"/>
          <w:position w:val="24"/>
          <w:sz w:val="19"/>
          <w:szCs w:val="19"/>
        </w:rPr>
        <w:t>工程实施合格</w:t>
      </w:r>
      <w:r>
        <w:rPr>
          <w:rFonts w:ascii="微软雅黑" w:hAnsi="微软雅黑" w:eastAsia="微软雅黑" w:cs="微软雅黑"/>
          <w:spacing w:val="10"/>
          <w:position w:val="24"/>
          <w:sz w:val="19"/>
          <w:szCs w:val="19"/>
        </w:rPr>
        <w:t>率;</w:t>
      </w:r>
      <w:r>
        <w:rPr>
          <w:rFonts w:ascii="微软雅黑" w:hAnsi="微软雅黑" w:eastAsia="微软雅黑" w:cs="微软雅黑"/>
          <w:spacing w:val="56"/>
          <w:position w:val="24"/>
          <w:sz w:val="19"/>
          <w:szCs w:val="19"/>
        </w:rPr>
        <w:t xml:space="preserve"> </w:t>
      </w:r>
      <w:r>
        <w:rPr>
          <w:rFonts w:ascii="微软雅黑" w:hAnsi="微软雅黑" w:eastAsia="微软雅黑" w:cs="微软雅黑"/>
          <w:spacing w:val="10"/>
          <w:position w:val="24"/>
          <w:sz w:val="19"/>
          <w:szCs w:val="19"/>
        </w:rPr>
        <w:t>资金拨付及时率;</w:t>
      </w:r>
      <w:r>
        <w:rPr>
          <w:rFonts w:ascii="微软雅黑" w:hAnsi="微软雅黑" w:eastAsia="微软雅黑" w:cs="微软雅黑"/>
          <w:position w:val="24"/>
          <w:sz w:val="19"/>
          <w:szCs w:val="19"/>
        </w:rPr>
        <w:t xml:space="preserve">  </w:t>
      </w:r>
      <w:r>
        <w:rPr>
          <w:rFonts w:ascii="微软雅黑" w:hAnsi="微软雅黑" w:eastAsia="微软雅黑" w:cs="微软雅黑"/>
          <w:spacing w:val="10"/>
          <w:position w:val="24"/>
          <w:sz w:val="19"/>
          <w:szCs w:val="19"/>
        </w:rPr>
        <w:t>缓解困难企业</w:t>
      </w:r>
    </w:p>
    <w:p>
      <w:pPr>
        <w:spacing w:line="185" w:lineRule="auto"/>
        <w:ind w:left="21"/>
        <w:rPr>
          <w:rFonts w:ascii="微软雅黑" w:hAnsi="微软雅黑" w:eastAsia="微软雅黑" w:cs="微软雅黑"/>
          <w:sz w:val="19"/>
          <w:szCs w:val="19"/>
        </w:rPr>
      </w:pPr>
      <w:r>
        <w:rPr>
          <w:rFonts w:ascii="微软雅黑" w:hAnsi="微软雅黑" w:eastAsia="微软雅黑" w:cs="微软雅黑"/>
          <w:spacing w:val="8"/>
          <w:sz w:val="19"/>
          <w:szCs w:val="19"/>
        </w:rPr>
        <w:t>和职工程度;</w:t>
      </w:r>
      <w:r>
        <w:rPr>
          <w:rFonts w:ascii="微软雅黑" w:hAnsi="微软雅黑" w:eastAsia="微软雅黑" w:cs="微软雅黑"/>
          <w:spacing w:val="54"/>
          <w:sz w:val="19"/>
          <w:szCs w:val="19"/>
        </w:rPr>
        <w:t xml:space="preserve"> </w:t>
      </w:r>
      <w:r>
        <w:rPr>
          <w:rFonts w:ascii="微软雅黑" w:hAnsi="微软雅黑" w:eastAsia="微软雅黑" w:cs="微软雅黑"/>
          <w:spacing w:val="8"/>
          <w:sz w:val="19"/>
          <w:szCs w:val="19"/>
        </w:rPr>
        <w:t>职工满意度;</w:t>
      </w:r>
    </w:p>
    <w:p>
      <w:pPr>
        <w:pStyle w:val="2"/>
        <w:spacing w:before="173" w:line="577" w:lineRule="exact"/>
        <w:ind w:left="593"/>
        <w:rPr>
          <w:rFonts w:ascii="FangSong" w:hAnsi="FangSong" w:eastAsia="FangSong" w:cs="FangSong"/>
          <w:sz w:val="28"/>
          <w:szCs w:val="28"/>
        </w:rPr>
      </w:pPr>
      <w:r>
        <w:rPr>
          <w:spacing w:val="1"/>
          <w:position w:val="22"/>
          <w:sz w:val="28"/>
          <w:szCs w:val="28"/>
        </w:rPr>
        <w:t>2.</w:t>
      </w:r>
      <w:r>
        <w:rPr>
          <w:rFonts w:ascii="FangSong" w:hAnsi="FangSong" w:eastAsia="FangSong" w:cs="FangSong"/>
          <w:spacing w:val="1"/>
          <w:position w:val="22"/>
          <w:sz w:val="28"/>
          <w:szCs w:val="28"/>
        </w:rPr>
        <w:t>没有完成绩效目标的指标</w:t>
      </w:r>
    </w:p>
    <w:p>
      <w:pPr>
        <w:spacing w:before="1" w:line="184" w:lineRule="auto"/>
        <w:ind w:left="427"/>
        <w:rPr>
          <w:rFonts w:ascii="微软雅黑" w:hAnsi="微软雅黑" w:eastAsia="微软雅黑" w:cs="微软雅黑"/>
          <w:sz w:val="19"/>
          <w:szCs w:val="19"/>
        </w:rPr>
      </w:pPr>
      <w:r>
        <w:rPr>
          <w:rFonts w:ascii="微软雅黑" w:hAnsi="微软雅黑" w:eastAsia="微软雅黑" w:cs="微软雅黑"/>
          <w:spacing w:val="7"/>
          <w:sz w:val="19"/>
          <w:szCs w:val="19"/>
        </w:rPr>
        <w:t>安置困难职工;</w:t>
      </w:r>
    </w:p>
    <w:p>
      <w:pPr>
        <w:pStyle w:val="2"/>
        <w:spacing w:line="255" w:lineRule="auto"/>
      </w:pPr>
    </w:p>
    <w:p>
      <w:pPr>
        <w:pStyle w:val="2"/>
        <w:spacing w:line="256" w:lineRule="auto"/>
      </w:pPr>
    </w:p>
    <w:p>
      <w:pPr>
        <w:spacing w:before="134" w:line="182" w:lineRule="auto"/>
        <w:ind w:left="38"/>
        <w:rPr>
          <w:rFonts w:ascii="微软雅黑" w:hAnsi="微软雅黑" w:eastAsia="微软雅黑" w:cs="微软雅黑"/>
          <w:sz w:val="31"/>
          <w:szCs w:val="31"/>
        </w:rPr>
      </w:pPr>
      <w:r>
        <w:rPr>
          <w:rFonts w:ascii="微软雅黑" w:hAnsi="微软雅黑" w:eastAsia="微软雅黑" w:cs="微软雅黑"/>
          <w:spacing w:val="4"/>
          <w:sz w:val="31"/>
          <w:szCs w:val="31"/>
        </w:rPr>
        <w:t>三、</w:t>
      </w:r>
      <w:r>
        <w:rPr>
          <w:rFonts w:ascii="微软雅黑" w:hAnsi="微软雅黑" w:eastAsia="微软雅黑" w:cs="微软雅黑"/>
          <w:spacing w:val="-59"/>
          <w:sz w:val="31"/>
          <w:szCs w:val="31"/>
        </w:rPr>
        <w:t xml:space="preserve"> </w:t>
      </w:r>
      <w:r>
        <w:rPr>
          <w:rFonts w:ascii="微软雅黑" w:hAnsi="微软雅黑" w:eastAsia="微软雅黑" w:cs="微软雅黑"/>
          <w:spacing w:val="4"/>
          <w:sz w:val="31"/>
          <w:szCs w:val="31"/>
        </w:rPr>
        <w:t>存在的问题和建议</w:t>
      </w:r>
    </w:p>
    <w:p>
      <w:pPr>
        <w:spacing w:before="242" w:line="215" w:lineRule="auto"/>
        <w:ind w:left="573"/>
        <w:rPr>
          <w:rFonts w:ascii="FangSong" w:hAnsi="FangSong" w:eastAsia="FangSong" w:cs="FangSong"/>
          <w:sz w:val="28"/>
          <w:szCs w:val="28"/>
        </w:rPr>
      </w:pPr>
      <w:r>
        <w:rPr>
          <w:rFonts w:ascii="FangSong" w:hAnsi="FangSong" w:eastAsia="FangSong" w:cs="FangSong"/>
          <w:b/>
          <w:bCs/>
          <w:spacing w:val="-11"/>
          <w:sz w:val="28"/>
          <w:szCs w:val="28"/>
        </w:rPr>
        <w:t>（</w:t>
      </w:r>
      <w:r>
        <w:rPr>
          <w:rFonts w:ascii="FangSong" w:hAnsi="FangSong" w:eastAsia="FangSong" w:cs="FangSong"/>
          <w:spacing w:val="-69"/>
          <w:sz w:val="28"/>
          <w:szCs w:val="28"/>
        </w:rPr>
        <w:t xml:space="preserve"> </w:t>
      </w:r>
      <w:r>
        <w:rPr>
          <w:rFonts w:ascii="FangSong" w:hAnsi="FangSong" w:eastAsia="FangSong" w:cs="FangSong"/>
          <w:b/>
          <w:bCs/>
          <w:spacing w:val="-11"/>
          <w:sz w:val="28"/>
          <w:szCs w:val="28"/>
        </w:rPr>
        <w:t>一）存在的问题</w:t>
      </w:r>
    </w:p>
    <w:p>
      <w:pPr>
        <w:spacing w:before="319" w:line="172" w:lineRule="auto"/>
        <w:ind w:left="625"/>
        <w:rPr>
          <w:rFonts w:ascii="微软雅黑" w:hAnsi="微软雅黑" w:eastAsia="微软雅黑" w:cs="微软雅黑"/>
          <w:sz w:val="19"/>
          <w:szCs w:val="19"/>
        </w:rPr>
      </w:pPr>
      <w:r>
        <w:rPr>
          <w:rFonts w:ascii="微软雅黑" w:hAnsi="微软雅黑" w:eastAsia="微软雅黑" w:cs="微软雅黑"/>
          <w:sz w:val="19"/>
          <w:szCs w:val="19"/>
        </w:rPr>
        <w:t>无</w:t>
      </w:r>
    </w:p>
    <w:p>
      <w:pPr>
        <w:spacing w:before="301" w:line="219" w:lineRule="auto"/>
        <w:ind w:left="573"/>
        <w:rPr>
          <w:rFonts w:ascii="FangSong" w:hAnsi="FangSong" w:eastAsia="FangSong" w:cs="FangSong"/>
          <w:sz w:val="28"/>
          <w:szCs w:val="28"/>
        </w:rPr>
      </w:pPr>
      <w:r>
        <w:rPr>
          <w:rFonts w:ascii="FangSong" w:hAnsi="FangSong" w:eastAsia="FangSong" w:cs="FangSong"/>
          <w:b/>
          <w:bCs/>
          <w:spacing w:val="-11"/>
          <w:sz w:val="28"/>
          <w:szCs w:val="28"/>
        </w:rPr>
        <w:t>（</w:t>
      </w:r>
      <w:r>
        <w:rPr>
          <w:rFonts w:ascii="FangSong" w:hAnsi="FangSong" w:eastAsia="FangSong" w:cs="FangSong"/>
          <w:spacing w:val="-77"/>
          <w:sz w:val="28"/>
          <w:szCs w:val="28"/>
        </w:rPr>
        <w:t xml:space="preserve"> </w:t>
      </w:r>
      <w:r>
        <w:rPr>
          <w:rFonts w:ascii="FangSong" w:hAnsi="FangSong" w:eastAsia="FangSong" w:cs="FangSong"/>
          <w:b/>
          <w:bCs/>
          <w:spacing w:val="-11"/>
          <w:sz w:val="28"/>
          <w:szCs w:val="28"/>
        </w:rPr>
        <w:t>二）改进建议</w:t>
      </w:r>
    </w:p>
    <w:p>
      <w:pPr>
        <w:pStyle w:val="2"/>
        <w:spacing w:before="228" w:line="218" w:lineRule="auto"/>
        <w:ind w:left="605"/>
        <w:outlineLvl w:val="0"/>
        <w:rPr>
          <w:rFonts w:ascii="FangSong" w:hAnsi="FangSong" w:eastAsia="FangSong" w:cs="FangSong"/>
          <w:sz w:val="28"/>
          <w:szCs w:val="28"/>
        </w:rPr>
      </w:pPr>
      <w:r>
        <w:rPr>
          <w:b/>
          <w:bCs/>
          <w:spacing w:val="2"/>
          <w:sz w:val="28"/>
          <w:szCs w:val="28"/>
        </w:rPr>
        <w:t>1.</w:t>
      </w:r>
      <w:r>
        <w:rPr>
          <w:rFonts w:ascii="FangSong" w:hAnsi="FangSong" w:eastAsia="FangSong" w:cs="FangSong"/>
          <w:b/>
          <w:bCs/>
          <w:spacing w:val="2"/>
          <w:sz w:val="28"/>
          <w:szCs w:val="28"/>
        </w:rPr>
        <w:t>对项目决策的建议</w:t>
      </w:r>
    </w:p>
    <w:p>
      <w:pPr>
        <w:spacing w:before="255" w:line="172" w:lineRule="auto"/>
        <w:ind w:left="625"/>
        <w:rPr>
          <w:rFonts w:ascii="微软雅黑" w:hAnsi="微软雅黑" w:eastAsia="微软雅黑" w:cs="微软雅黑"/>
          <w:sz w:val="19"/>
          <w:szCs w:val="19"/>
        </w:rPr>
      </w:pPr>
      <w:r>
        <w:rPr>
          <w:rFonts w:ascii="微软雅黑" w:hAnsi="微软雅黑" w:eastAsia="微软雅黑" w:cs="微软雅黑"/>
          <w:sz w:val="19"/>
          <w:szCs w:val="19"/>
        </w:rPr>
        <w:t>无</w:t>
      </w:r>
    </w:p>
    <w:p>
      <w:pPr>
        <w:pStyle w:val="2"/>
        <w:spacing w:line="367" w:lineRule="auto"/>
      </w:pPr>
    </w:p>
    <w:p>
      <w:pPr>
        <w:spacing w:before="59" w:line="181" w:lineRule="auto"/>
        <w:ind w:left="4323"/>
        <w:rPr>
          <w:rFonts w:ascii="FangSong" w:hAnsi="FangSong" w:eastAsia="FangSong" w:cs="FangSong"/>
          <w:sz w:val="18"/>
          <w:szCs w:val="18"/>
        </w:rPr>
      </w:pPr>
      <w:r>
        <w:rPr>
          <w:rFonts w:ascii="FangSong" w:hAnsi="FangSong" w:eastAsia="FangSong" w:cs="FangSong"/>
          <w:sz w:val="18"/>
          <w:szCs w:val="18"/>
        </w:rPr>
        <w:t>3</w:t>
      </w:r>
    </w:p>
    <w:p>
      <w:pPr>
        <w:spacing w:line="181" w:lineRule="auto"/>
        <w:rPr>
          <w:rFonts w:ascii="FangSong" w:hAnsi="FangSong" w:eastAsia="FangSong" w:cs="FangSong"/>
          <w:sz w:val="18"/>
          <w:szCs w:val="18"/>
        </w:rPr>
        <w:sectPr>
          <w:headerReference r:id="rId29" w:type="default"/>
          <w:footerReference r:id="rId30" w:type="default"/>
          <w:pgSz w:w="11906" w:h="16839"/>
          <w:pgMar w:top="1118" w:right="1785" w:bottom="412" w:left="1785" w:header="1104" w:footer="189" w:gutter="0"/>
          <w:cols w:space="720" w:num="1"/>
        </w:sectPr>
      </w:pPr>
    </w:p>
    <w:p>
      <w:pPr>
        <w:pStyle w:val="2"/>
        <w:spacing w:line="390" w:lineRule="auto"/>
      </w:pPr>
      <w:r>
        <w:pict>
          <v:shape id="_x0000_s1030" o:spid="_x0000_s1030" o:spt="202" type="#_x0000_t202" style="position:absolute;left:0pt;margin-left:283pt;margin-top:825.25pt;height:8.2pt;width:29.6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pStyle w:val="2"/>
                    <w:spacing w:before="20" w:line="123" w:lineRule="exact"/>
                    <w:ind w:left="20"/>
                    <w:rPr>
                      <w:sz w:val="24"/>
                      <w:szCs w:val="24"/>
                    </w:rPr>
                  </w:pPr>
                  <w:r>
                    <w:rPr>
                      <w:spacing w:val="-4"/>
                      <w:position w:val="-3"/>
                      <w:sz w:val="24"/>
                      <w:szCs w:val="24"/>
                    </w:rPr>
                    <w:t>-</w:t>
                  </w:r>
                  <w:r>
                    <w:rPr>
                      <w:spacing w:val="1"/>
                      <w:position w:val="-3"/>
                      <w:sz w:val="24"/>
                      <w:szCs w:val="24"/>
                    </w:rPr>
                    <w:t xml:space="preserve">      </w:t>
                  </w:r>
                  <w:r>
                    <w:rPr>
                      <w:spacing w:val="-4"/>
                      <w:position w:val="-3"/>
                      <w:sz w:val="24"/>
                      <w:szCs w:val="24"/>
                    </w:rPr>
                    <w:t>-</w:t>
                  </w:r>
                </w:p>
              </w:txbxContent>
            </v:textbox>
          </v:shape>
        </w:pict>
      </w:r>
    </w:p>
    <w:p>
      <w:pPr>
        <w:pStyle w:val="2"/>
        <w:spacing w:before="91" w:line="216" w:lineRule="auto"/>
        <w:ind w:left="595"/>
        <w:outlineLvl w:val="0"/>
        <w:rPr>
          <w:rFonts w:ascii="FangSong" w:hAnsi="FangSong" w:eastAsia="FangSong" w:cs="FangSong"/>
          <w:sz w:val="28"/>
          <w:szCs w:val="28"/>
        </w:rPr>
      </w:pPr>
      <w:r>
        <w:rPr>
          <w:b/>
          <w:bCs/>
          <w:spacing w:val="1"/>
          <w:sz w:val="28"/>
          <w:szCs w:val="28"/>
        </w:rPr>
        <w:t>2.</w:t>
      </w:r>
      <w:r>
        <w:rPr>
          <w:rFonts w:ascii="FangSong" w:hAnsi="FangSong" w:eastAsia="FangSong" w:cs="FangSong"/>
          <w:b/>
          <w:bCs/>
          <w:spacing w:val="1"/>
          <w:sz w:val="28"/>
          <w:szCs w:val="28"/>
        </w:rPr>
        <w:t>对预算安排及执行情况的建议</w:t>
      </w:r>
    </w:p>
    <w:p>
      <w:pPr>
        <w:spacing w:before="317" w:line="172" w:lineRule="auto"/>
        <w:ind w:left="665"/>
        <w:rPr>
          <w:rFonts w:ascii="微软雅黑" w:hAnsi="微软雅黑" w:eastAsia="微软雅黑" w:cs="微软雅黑"/>
          <w:sz w:val="19"/>
          <w:szCs w:val="19"/>
        </w:rPr>
      </w:pPr>
      <w:r>
        <w:rPr>
          <w:rFonts w:ascii="微软雅黑" w:hAnsi="微软雅黑" w:eastAsia="微软雅黑" w:cs="微软雅黑"/>
          <w:sz w:val="19"/>
          <w:szCs w:val="19"/>
        </w:rPr>
        <w:t>无</w:t>
      </w:r>
    </w:p>
    <w:p>
      <w:pPr>
        <w:pStyle w:val="2"/>
        <w:spacing w:before="179" w:line="219" w:lineRule="auto"/>
        <w:ind w:left="592"/>
        <w:outlineLvl w:val="0"/>
        <w:rPr>
          <w:rFonts w:ascii="FangSong" w:hAnsi="FangSong" w:eastAsia="FangSong" w:cs="FangSong"/>
          <w:sz w:val="28"/>
          <w:szCs w:val="28"/>
        </w:rPr>
      </w:pPr>
      <w:r>
        <w:rPr>
          <w:b/>
          <w:bCs/>
          <w:spacing w:val="3"/>
          <w:sz w:val="28"/>
          <w:szCs w:val="28"/>
        </w:rPr>
        <w:t>3.</w:t>
      </w:r>
      <w:r>
        <w:rPr>
          <w:rFonts w:ascii="FangSong" w:hAnsi="FangSong" w:eastAsia="FangSong" w:cs="FangSong"/>
          <w:b/>
          <w:bCs/>
          <w:spacing w:val="3"/>
          <w:sz w:val="28"/>
          <w:szCs w:val="28"/>
        </w:rPr>
        <w:t>对资金管理的建议</w:t>
      </w:r>
    </w:p>
    <w:p>
      <w:pPr>
        <w:spacing w:before="255" w:line="172" w:lineRule="auto"/>
        <w:ind w:left="725"/>
        <w:rPr>
          <w:rFonts w:ascii="微软雅黑" w:hAnsi="微软雅黑" w:eastAsia="微软雅黑" w:cs="微软雅黑"/>
          <w:sz w:val="19"/>
          <w:szCs w:val="19"/>
        </w:rPr>
      </w:pPr>
      <w:r>
        <w:rPr>
          <w:rFonts w:ascii="微软雅黑" w:hAnsi="微软雅黑" w:eastAsia="微软雅黑" w:cs="微软雅黑"/>
          <w:sz w:val="19"/>
          <w:szCs w:val="19"/>
        </w:rPr>
        <w:t>无</w:t>
      </w:r>
    </w:p>
    <w:p>
      <w:pPr>
        <w:pStyle w:val="2"/>
        <w:spacing w:before="179" w:line="219" w:lineRule="auto"/>
        <w:ind w:left="585"/>
        <w:outlineLvl w:val="0"/>
        <w:rPr>
          <w:rFonts w:ascii="FangSong" w:hAnsi="FangSong" w:eastAsia="FangSong" w:cs="FangSong"/>
          <w:sz w:val="28"/>
          <w:szCs w:val="28"/>
        </w:rPr>
      </w:pPr>
      <w:r>
        <w:rPr>
          <w:b/>
          <w:bCs/>
          <w:spacing w:val="4"/>
          <w:sz w:val="28"/>
          <w:szCs w:val="28"/>
        </w:rPr>
        <w:t>4.</w:t>
      </w:r>
      <w:r>
        <w:rPr>
          <w:rFonts w:ascii="FangSong" w:hAnsi="FangSong" w:eastAsia="FangSong" w:cs="FangSong"/>
          <w:b/>
          <w:bCs/>
          <w:spacing w:val="4"/>
          <w:sz w:val="28"/>
          <w:szCs w:val="28"/>
        </w:rPr>
        <w:t>对项目管理的建议</w:t>
      </w:r>
    </w:p>
    <w:p>
      <w:pPr>
        <w:spacing w:before="253" w:line="172" w:lineRule="auto"/>
        <w:ind w:left="766"/>
        <w:rPr>
          <w:rFonts w:ascii="微软雅黑" w:hAnsi="微软雅黑" w:eastAsia="微软雅黑" w:cs="微软雅黑"/>
          <w:sz w:val="19"/>
          <w:szCs w:val="19"/>
        </w:rPr>
      </w:pPr>
      <w:r>
        <w:rPr>
          <w:rFonts w:ascii="微软雅黑" w:hAnsi="微软雅黑" w:eastAsia="微软雅黑" w:cs="微软雅黑"/>
          <w:sz w:val="19"/>
          <w:szCs w:val="19"/>
        </w:rPr>
        <w:t>无</w:t>
      </w:r>
    </w:p>
    <w:p>
      <w:pPr>
        <w:pStyle w:val="2"/>
        <w:spacing w:before="182" w:line="217" w:lineRule="auto"/>
        <w:ind w:left="594"/>
        <w:outlineLvl w:val="0"/>
        <w:rPr>
          <w:rFonts w:ascii="FangSong" w:hAnsi="FangSong" w:eastAsia="FangSong" w:cs="FangSong"/>
          <w:sz w:val="28"/>
          <w:szCs w:val="28"/>
        </w:rPr>
      </w:pPr>
      <w:r>
        <w:rPr>
          <w:b/>
          <w:bCs/>
          <w:spacing w:val="6"/>
          <w:sz w:val="28"/>
          <w:szCs w:val="28"/>
        </w:rPr>
        <w:t>5.</w:t>
      </w:r>
      <w:r>
        <w:rPr>
          <w:rFonts w:ascii="FangSong" w:hAnsi="FangSong" w:eastAsia="FangSong" w:cs="FangSong"/>
          <w:b/>
          <w:bCs/>
          <w:spacing w:val="6"/>
          <w:sz w:val="28"/>
          <w:szCs w:val="28"/>
        </w:rPr>
        <w:t>其他建议</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58" w:line="180" w:lineRule="auto"/>
        <w:ind w:left="4316"/>
        <w:rPr>
          <w:rFonts w:ascii="FangSong" w:hAnsi="FangSong" w:eastAsia="FangSong" w:cs="FangSong"/>
          <w:sz w:val="18"/>
          <w:szCs w:val="18"/>
        </w:rPr>
      </w:pPr>
      <w:r>
        <w:rPr>
          <w:rFonts w:ascii="FangSong" w:hAnsi="FangSong" w:eastAsia="FangSong" w:cs="FangSong"/>
          <w:sz w:val="18"/>
          <w:szCs w:val="18"/>
        </w:rPr>
        <w:t>4</w:t>
      </w:r>
    </w:p>
    <w:p>
      <w:pPr>
        <w:spacing w:line="180" w:lineRule="auto"/>
        <w:rPr>
          <w:rFonts w:ascii="FangSong" w:hAnsi="FangSong" w:eastAsia="FangSong" w:cs="FangSong"/>
          <w:sz w:val="18"/>
          <w:szCs w:val="18"/>
        </w:rPr>
        <w:sectPr>
          <w:footerReference r:id="rId31" w:type="default"/>
          <w:pgSz w:w="11906" w:h="16839"/>
          <w:pgMar w:top="1118" w:right="1785" w:bottom="412" w:left="1785" w:header="1104" w:footer="189" w:gutter="0"/>
          <w:cols w:space="720" w:num="1"/>
        </w:sectPr>
      </w:pPr>
    </w:p>
    <w:p>
      <w:pPr>
        <w:pStyle w:val="2"/>
        <w:spacing w:line="299" w:lineRule="auto"/>
      </w:pPr>
      <w:r>
        <w:pict>
          <v:shape id="_x0000_s1031" o:spid="_x0000_s1031" style="position:absolute;left:0pt;margin-left:90pt;margin-top:55.2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r>
        <w:pict>
          <v:shape id="_x0000_s1032" o:spid="_x0000_s1032" o:spt="202" type="#_x0000_t202" style="position:absolute;left:0pt;margin-left:283pt;margin-top:825.25pt;height:8.2pt;width:29.6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pStyle w:val="2"/>
                    <w:spacing w:before="20" w:line="123" w:lineRule="exact"/>
                    <w:ind w:left="20"/>
                    <w:rPr>
                      <w:sz w:val="24"/>
                      <w:szCs w:val="24"/>
                    </w:rPr>
                  </w:pPr>
                  <w:r>
                    <w:rPr>
                      <w:spacing w:val="-4"/>
                      <w:position w:val="-3"/>
                      <w:sz w:val="24"/>
                      <w:szCs w:val="24"/>
                    </w:rPr>
                    <w:t>-</w:t>
                  </w:r>
                  <w:r>
                    <w:rPr>
                      <w:spacing w:val="1"/>
                      <w:position w:val="-3"/>
                      <w:sz w:val="24"/>
                      <w:szCs w:val="24"/>
                    </w:rPr>
                    <w:t xml:space="preserve">      </w:t>
                  </w:r>
                  <w:r>
                    <w:rPr>
                      <w:spacing w:val="-4"/>
                      <w:position w:val="-3"/>
                      <w:sz w:val="24"/>
                      <w:szCs w:val="24"/>
                    </w:rPr>
                    <w:t>-</w:t>
                  </w:r>
                </w:p>
              </w:txbxContent>
            </v:textbox>
          </v:shape>
        </w:pict>
      </w:r>
    </w:p>
    <w:p>
      <w:pPr>
        <w:pStyle w:val="2"/>
        <w:spacing w:line="300" w:lineRule="auto"/>
      </w:pPr>
    </w:p>
    <w:p>
      <w:pPr>
        <w:pStyle w:val="2"/>
        <w:spacing w:line="300" w:lineRule="auto"/>
      </w:pPr>
    </w:p>
    <w:p>
      <w:pPr>
        <w:pStyle w:val="2"/>
        <w:spacing w:line="300" w:lineRule="auto"/>
      </w:pPr>
    </w:p>
    <w:p>
      <w:pPr>
        <w:pStyle w:val="2"/>
        <w:spacing w:before="120" w:line="174" w:lineRule="auto"/>
        <w:ind w:left="139"/>
        <w:rPr>
          <w:rFonts w:ascii="微软雅黑" w:hAnsi="微软雅黑" w:eastAsia="微软雅黑" w:cs="微软雅黑"/>
          <w:sz w:val="28"/>
          <w:szCs w:val="28"/>
        </w:rPr>
      </w:pPr>
      <w:r>
        <w:rPr>
          <w:rFonts w:ascii="微软雅黑" w:hAnsi="微软雅黑" w:eastAsia="微软雅黑" w:cs="微软雅黑"/>
          <w:b/>
          <w:bCs/>
          <w:spacing w:val="-4"/>
          <w:sz w:val="28"/>
          <w:szCs w:val="28"/>
        </w:rPr>
        <w:t xml:space="preserve">附表 </w:t>
      </w:r>
      <w:r>
        <w:rPr>
          <w:b/>
          <w:bCs/>
          <w:spacing w:val="-4"/>
          <w:sz w:val="28"/>
          <w:szCs w:val="28"/>
        </w:rPr>
        <w:t>1</w:t>
      </w:r>
      <w:r>
        <w:rPr>
          <w:b/>
          <w:bCs/>
          <w:spacing w:val="14"/>
          <w:sz w:val="28"/>
          <w:szCs w:val="28"/>
        </w:rPr>
        <w:t xml:space="preserve">  </w:t>
      </w:r>
      <w:r>
        <w:rPr>
          <w:rFonts w:ascii="微软雅黑" w:hAnsi="微软雅黑" w:eastAsia="微软雅黑" w:cs="微软雅黑"/>
          <w:b/>
          <w:bCs/>
          <w:spacing w:val="-4"/>
          <w:sz w:val="28"/>
          <w:szCs w:val="28"/>
        </w:rPr>
        <w:t>自评价评分表</w:t>
      </w:r>
    </w:p>
    <w:p>
      <w:pPr>
        <w:spacing w:line="44" w:lineRule="exact"/>
      </w:pPr>
    </w:p>
    <w:tbl>
      <w:tblPr>
        <w:tblStyle w:val="7"/>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1113"/>
        <w:gridCol w:w="1014"/>
        <w:gridCol w:w="1129"/>
        <w:gridCol w:w="1129"/>
        <w:gridCol w:w="732"/>
        <w:gridCol w:w="732"/>
        <w:gridCol w:w="1794"/>
        <w:gridCol w:w="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651" w:type="dxa"/>
            <w:gridSpan w:val="9"/>
            <w:shd w:val="clear" w:color="auto" w:fill="BFBFBF"/>
            <w:vAlign w:val="top"/>
          </w:tcPr>
          <w:p>
            <w:pPr>
              <w:spacing w:before="81" w:line="173" w:lineRule="auto"/>
              <w:ind w:left="3396"/>
              <w:rPr>
                <w:rFonts w:ascii="微软雅黑" w:hAnsi="微软雅黑" w:eastAsia="微软雅黑" w:cs="微软雅黑"/>
                <w:sz w:val="24"/>
                <w:szCs w:val="24"/>
              </w:rPr>
            </w:pPr>
            <w:r>
              <w:rPr>
                <w:rFonts w:ascii="微软雅黑" w:hAnsi="微软雅黑" w:eastAsia="微软雅黑" w:cs="微软雅黑"/>
                <w:b/>
                <w:bCs/>
                <w:spacing w:val="-5"/>
                <w:sz w:val="24"/>
                <w:szCs w:val="24"/>
              </w:rPr>
              <w:t>自评价评分附件表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7" w:hRule="atLeast"/>
        </w:trPr>
        <w:tc>
          <w:tcPr>
            <w:tcW w:w="971" w:type="dxa"/>
            <w:vAlign w:val="top"/>
          </w:tcPr>
          <w:p>
            <w:pPr>
              <w:spacing w:before="178" w:line="147" w:lineRule="exact"/>
              <w:ind w:left="529"/>
              <w:rPr>
                <w:rFonts w:ascii="FangSong" w:hAnsi="FangSong" w:eastAsia="FangSong" w:cs="FangSong"/>
                <w:sz w:val="19"/>
                <w:szCs w:val="19"/>
              </w:rPr>
            </w:pPr>
            <w:r>
              <w:rPr>
                <w:rFonts w:ascii="FangSong" w:hAnsi="FangSong" w:eastAsia="FangSong" w:cs="FangSong"/>
                <w:position w:val="-3"/>
                <w:sz w:val="19"/>
                <w:szCs w:val="19"/>
              </w:rPr>
              <w:t>一</w:t>
            </w:r>
          </w:p>
          <w:p>
            <w:pPr>
              <w:spacing w:before="147" w:line="226" w:lineRule="auto"/>
              <w:ind w:left="124"/>
              <w:rPr>
                <w:rFonts w:ascii="FangSong" w:hAnsi="FangSong" w:eastAsia="FangSong" w:cs="FangSong"/>
                <w:sz w:val="19"/>
                <w:szCs w:val="19"/>
              </w:rPr>
            </w:pPr>
            <w:r>
              <w:rPr>
                <w:rFonts w:ascii="FangSong" w:hAnsi="FangSong" w:eastAsia="FangSong" w:cs="FangSong"/>
                <w:spacing w:val="4"/>
                <w:sz w:val="19"/>
                <w:szCs w:val="19"/>
              </w:rPr>
              <w:t>级指标</w:t>
            </w:r>
          </w:p>
        </w:tc>
        <w:tc>
          <w:tcPr>
            <w:tcW w:w="1113" w:type="dxa"/>
            <w:vAlign w:val="top"/>
          </w:tcPr>
          <w:p>
            <w:pPr>
              <w:spacing w:before="93" w:line="380" w:lineRule="exact"/>
              <w:ind w:left="521"/>
              <w:rPr>
                <w:rFonts w:ascii="FangSong" w:hAnsi="FangSong" w:eastAsia="FangSong" w:cs="FangSong"/>
                <w:sz w:val="19"/>
                <w:szCs w:val="19"/>
              </w:rPr>
            </w:pPr>
            <w:r>
              <w:rPr>
                <w:rFonts w:ascii="FangSong" w:hAnsi="FangSong" w:eastAsia="FangSong" w:cs="FangSong"/>
                <w:spacing w:val="-5"/>
                <w:position w:val="14"/>
                <w:sz w:val="19"/>
                <w:szCs w:val="19"/>
              </w:rPr>
              <w:t>二</w:t>
            </w:r>
            <w:r>
              <w:rPr>
                <w:rFonts w:ascii="FangSong" w:hAnsi="FangSong" w:eastAsia="FangSong" w:cs="FangSong"/>
                <w:spacing w:val="19"/>
                <w:position w:val="14"/>
                <w:sz w:val="19"/>
                <w:szCs w:val="19"/>
              </w:rPr>
              <w:t xml:space="preserve"> </w:t>
            </w:r>
            <w:r>
              <w:rPr>
                <w:rFonts w:ascii="FangSong" w:hAnsi="FangSong" w:eastAsia="FangSong" w:cs="FangSong"/>
                <w:spacing w:val="-5"/>
                <w:position w:val="14"/>
                <w:sz w:val="19"/>
                <w:szCs w:val="19"/>
              </w:rPr>
              <w:t>级</w:t>
            </w:r>
          </w:p>
          <w:p>
            <w:pPr>
              <w:spacing w:line="225" w:lineRule="auto"/>
              <w:ind w:left="114"/>
              <w:rPr>
                <w:rFonts w:ascii="FangSong" w:hAnsi="FangSong" w:eastAsia="FangSong" w:cs="FangSong"/>
                <w:sz w:val="19"/>
                <w:szCs w:val="19"/>
              </w:rPr>
            </w:pPr>
            <w:r>
              <w:rPr>
                <w:rFonts w:ascii="FangSong" w:hAnsi="FangSong" w:eastAsia="FangSong" w:cs="FangSong"/>
                <w:spacing w:val="4"/>
                <w:sz w:val="19"/>
                <w:szCs w:val="19"/>
              </w:rPr>
              <w:t>指标</w:t>
            </w:r>
          </w:p>
        </w:tc>
        <w:tc>
          <w:tcPr>
            <w:tcW w:w="1014" w:type="dxa"/>
            <w:vAlign w:val="top"/>
          </w:tcPr>
          <w:p>
            <w:pPr>
              <w:spacing w:before="93" w:line="380" w:lineRule="exact"/>
              <w:ind w:left="528"/>
              <w:rPr>
                <w:rFonts w:ascii="FangSong" w:hAnsi="FangSong" w:eastAsia="FangSong" w:cs="FangSong"/>
                <w:sz w:val="19"/>
                <w:szCs w:val="19"/>
              </w:rPr>
            </w:pPr>
            <w:r>
              <w:rPr>
                <w:rFonts w:ascii="FangSong" w:hAnsi="FangSong" w:eastAsia="FangSong" w:cs="FangSong"/>
                <w:position w:val="14"/>
                <w:sz w:val="19"/>
                <w:szCs w:val="19"/>
              </w:rPr>
              <w:t>三</w:t>
            </w:r>
          </w:p>
          <w:p>
            <w:pPr>
              <w:spacing w:line="225" w:lineRule="auto"/>
              <w:ind w:left="121"/>
              <w:rPr>
                <w:rFonts w:ascii="FangSong" w:hAnsi="FangSong" w:eastAsia="FangSong" w:cs="FangSong"/>
                <w:sz w:val="19"/>
                <w:szCs w:val="19"/>
              </w:rPr>
            </w:pPr>
            <w:r>
              <w:rPr>
                <w:rFonts w:ascii="FangSong" w:hAnsi="FangSong" w:eastAsia="FangSong" w:cs="FangSong"/>
                <w:spacing w:val="4"/>
                <w:sz w:val="19"/>
                <w:szCs w:val="19"/>
              </w:rPr>
              <w:t>级指标</w:t>
            </w:r>
          </w:p>
        </w:tc>
        <w:tc>
          <w:tcPr>
            <w:tcW w:w="1129" w:type="dxa"/>
            <w:vAlign w:val="top"/>
          </w:tcPr>
          <w:p>
            <w:pPr>
              <w:spacing w:before="93" w:line="380" w:lineRule="exact"/>
              <w:ind w:left="516"/>
              <w:rPr>
                <w:rFonts w:ascii="FangSong" w:hAnsi="FangSong" w:eastAsia="FangSong" w:cs="FangSong"/>
                <w:sz w:val="19"/>
                <w:szCs w:val="19"/>
              </w:rPr>
            </w:pPr>
            <w:r>
              <w:rPr>
                <w:rFonts w:ascii="FangSong" w:hAnsi="FangSong" w:eastAsia="FangSong" w:cs="FangSong"/>
                <w:position w:val="14"/>
                <w:sz w:val="19"/>
                <w:szCs w:val="19"/>
              </w:rPr>
              <w:t>年</w:t>
            </w:r>
            <w:r>
              <w:rPr>
                <w:rFonts w:ascii="FangSong" w:hAnsi="FangSong" w:eastAsia="FangSong" w:cs="FangSong"/>
                <w:spacing w:val="27"/>
                <w:position w:val="14"/>
                <w:sz w:val="19"/>
                <w:szCs w:val="19"/>
              </w:rPr>
              <w:t xml:space="preserve"> </w:t>
            </w:r>
            <w:r>
              <w:rPr>
                <w:rFonts w:ascii="FangSong" w:hAnsi="FangSong" w:eastAsia="FangSong" w:cs="FangSong"/>
                <w:position w:val="14"/>
                <w:sz w:val="19"/>
                <w:szCs w:val="19"/>
              </w:rPr>
              <w:t>度</w:t>
            </w:r>
          </w:p>
          <w:p>
            <w:pPr>
              <w:spacing w:line="225" w:lineRule="auto"/>
              <w:ind w:left="149"/>
              <w:rPr>
                <w:rFonts w:ascii="FangSong" w:hAnsi="FangSong" w:eastAsia="FangSong" w:cs="FangSong"/>
                <w:sz w:val="19"/>
                <w:szCs w:val="19"/>
              </w:rPr>
            </w:pPr>
            <w:r>
              <w:rPr>
                <w:rFonts w:ascii="FangSong" w:hAnsi="FangSong" w:eastAsia="FangSong" w:cs="FangSong"/>
                <w:spacing w:val="-5"/>
                <w:sz w:val="19"/>
                <w:szCs w:val="19"/>
              </w:rPr>
              <w:t>目标值</w:t>
            </w:r>
          </w:p>
        </w:tc>
        <w:tc>
          <w:tcPr>
            <w:tcW w:w="1129" w:type="dxa"/>
            <w:vAlign w:val="top"/>
          </w:tcPr>
          <w:p>
            <w:pPr>
              <w:spacing w:before="93" w:line="380" w:lineRule="exact"/>
              <w:ind w:left="523"/>
              <w:rPr>
                <w:rFonts w:ascii="FangSong" w:hAnsi="FangSong" w:eastAsia="FangSong" w:cs="FangSong"/>
                <w:sz w:val="19"/>
                <w:szCs w:val="19"/>
              </w:rPr>
            </w:pPr>
            <w:r>
              <w:rPr>
                <w:rFonts w:ascii="FangSong" w:hAnsi="FangSong" w:eastAsia="FangSong" w:cs="FangSong"/>
                <w:spacing w:val="-5"/>
                <w:position w:val="14"/>
                <w:sz w:val="19"/>
                <w:szCs w:val="19"/>
              </w:rPr>
              <w:t>实</w:t>
            </w:r>
            <w:r>
              <w:rPr>
                <w:rFonts w:ascii="FangSong" w:hAnsi="FangSong" w:eastAsia="FangSong" w:cs="FangSong"/>
                <w:spacing w:val="44"/>
                <w:position w:val="14"/>
                <w:sz w:val="19"/>
                <w:szCs w:val="19"/>
              </w:rPr>
              <w:t xml:space="preserve"> </w:t>
            </w:r>
            <w:r>
              <w:rPr>
                <w:rFonts w:ascii="FangSong" w:hAnsi="FangSong" w:eastAsia="FangSong" w:cs="FangSong"/>
                <w:spacing w:val="-5"/>
                <w:position w:val="14"/>
                <w:sz w:val="19"/>
                <w:szCs w:val="19"/>
              </w:rPr>
              <w:t>际</w:t>
            </w:r>
          </w:p>
          <w:p>
            <w:pPr>
              <w:spacing w:line="226" w:lineRule="auto"/>
              <w:ind w:left="126"/>
              <w:rPr>
                <w:rFonts w:ascii="FangSong" w:hAnsi="FangSong" w:eastAsia="FangSong" w:cs="FangSong"/>
                <w:sz w:val="19"/>
                <w:szCs w:val="19"/>
              </w:rPr>
            </w:pPr>
            <w:r>
              <w:rPr>
                <w:rFonts w:ascii="FangSong" w:hAnsi="FangSong" w:eastAsia="FangSong" w:cs="FangSong"/>
                <w:spacing w:val="3"/>
                <w:sz w:val="19"/>
                <w:szCs w:val="19"/>
              </w:rPr>
              <w:t>完成值</w:t>
            </w:r>
          </w:p>
        </w:tc>
        <w:tc>
          <w:tcPr>
            <w:tcW w:w="732" w:type="dxa"/>
            <w:vAlign w:val="top"/>
          </w:tcPr>
          <w:p>
            <w:pPr>
              <w:spacing w:before="93" w:line="380" w:lineRule="exact"/>
              <w:ind w:right="20"/>
              <w:jc w:val="right"/>
              <w:rPr>
                <w:rFonts w:ascii="FangSong" w:hAnsi="FangSong" w:eastAsia="FangSong" w:cs="FangSong"/>
                <w:sz w:val="19"/>
                <w:szCs w:val="19"/>
              </w:rPr>
            </w:pPr>
            <w:r>
              <w:rPr>
                <w:rFonts w:ascii="FangSong" w:hAnsi="FangSong" w:eastAsia="FangSong" w:cs="FangSong"/>
                <w:position w:val="14"/>
                <w:sz w:val="19"/>
                <w:szCs w:val="19"/>
              </w:rPr>
              <w:t>分</w:t>
            </w:r>
          </w:p>
          <w:p>
            <w:pPr>
              <w:spacing w:line="226" w:lineRule="auto"/>
              <w:ind w:left="116"/>
              <w:rPr>
                <w:rFonts w:ascii="FangSong" w:hAnsi="FangSong" w:eastAsia="FangSong" w:cs="FangSong"/>
                <w:sz w:val="19"/>
                <w:szCs w:val="19"/>
              </w:rPr>
            </w:pPr>
            <w:r>
              <w:rPr>
                <w:rFonts w:ascii="FangSong" w:hAnsi="FangSong" w:eastAsia="FangSong" w:cs="FangSong"/>
                <w:spacing w:val="1"/>
                <w:sz w:val="19"/>
                <w:szCs w:val="19"/>
              </w:rPr>
              <w:t>值</w:t>
            </w:r>
          </w:p>
        </w:tc>
        <w:tc>
          <w:tcPr>
            <w:tcW w:w="732" w:type="dxa"/>
            <w:vAlign w:val="top"/>
          </w:tcPr>
          <w:p>
            <w:pPr>
              <w:spacing w:before="93" w:line="380" w:lineRule="exact"/>
              <w:ind w:right="18"/>
              <w:jc w:val="right"/>
              <w:rPr>
                <w:rFonts w:ascii="FangSong" w:hAnsi="FangSong" w:eastAsia="FangSong" w:cs="FangSong"/>
                <w:sz w:val="19"/>
                <w:szCs w:val="19"/>
              </w:rPr>
            </w:pPr>
            <w:r>
              <w:rPr>
                <w:rFonts w:ascii="FangSong" w:hAnsi="FangSong" w:eastAsia="FangSong" w:cs="FangSong"/>
                <w:position w:val="14"/>
                <w:sz w:val="19"/>
                <w:szCs w:val="19"/>
              </w:rPr>
              <w:t>得</w:t>
            </w:r>
          </w:p>
          <w:p>
            <w:pPr>
              <w:spacing w:line="227" w:lineRule="auto"/>
              <w:ind w:left="118"/>
              <w:rPr>
                <w:rFonts w:ascii="FangSong" w:hAnsi="FangSong" w:eastAsia="FangSong" w:cs="FangSong"/>
                <w:sz w:val="19"/>
                <w:szCs w:val="19"/>
              </w:rPr>
            </w:pPr>
            <w:r>
              <w:rPr>
                <w:rFonts w:ascii="FangSong" w:hAnsi="FangSong" w:eastAsia="FangSong" w:cs="FangSong"/>
                <w:sz w:val="19"/>
                <w:szCs w:val="19"/>
              </w:rPr>
              <w:t>分</w:t>
            </w:r>
          </w:p>
        </w:tc>
        <w:tc>
          <w:tcPr>
            <w:tcW w:w="1794" w:type="dxa"/>
            <w:vAlign w:val="top"/>
          </w:tcPr>
          <w:p>
            <w:pPr>
              <w:spacing w:before="93" w:line="380" w:lineRule="exact"/>
              <w:ind w:left="514"/>
              <w:rPr>
                <w:rFonts w:ascii="FangSong" w:hAnsi="FangSong" w:eastAsia="FangSong" w:cs="FangSong"/>
                <w:sz w:val="19"/>
                <w:szCs w:val="19"/>
              </w:rPr>
            </w:pPr>
            <w:r>
              <w:rPr>
                <w:rFonts w:ascii="FangSong" w:hAnsi="FangSong" w:eastAsia="FangSong" w:cs="FangSong"/>
                <w:spacing w:val="-6"/>
                <w:position w:val="14"/>
                <w:sz w:val="19"/>
                <w:szCs w:val="19"/>
              </w:rPr>
              <w:t>偏</w:t>
            </w:r>
            <w:r>
              <w:rPr>
                <w:rFonts w:ascii="FangSong" w:hAnsi="FangSong" w:eastAsia="FangSong" w:cs="FangSong"/>
                <w:spacing w:val="-36"/>
                <w:position w:val="14"/>
                <w:sz w:val="19"/>
                <w:szCs w:val="19"/>
              </w:rPr>
              <w:t xml:space="preserve"> </w:t>
            </w:r>
            <w:r>
              <w:rPr>
                <w:rFonts w:ascii="FangSong" w:hAnsi="FangSong" w:eastAsia="FangSong" w:cs="FangSong"/>
                <w:spacing w:val="-6"/>
                <w:position w:val="14"/>
                <w:sz w:val="19"/>
                <w:szCs w:val="19"/>
              </w:rPr>
              <w:t>差</w:t>
            </w:r>
            <w:r>
              <w:rPr>
                <w:rFonts w:ascii="FangSong" w:hAnsi="FangSong" w:eastAsia="FangSong" w:cs="FangSong"/>
                <w:spacing w:val="-37"/>
                <w:position w:val="14"/>
                <w:sz w:val="19"/>
                <w:szCs w:val="19"/>
              </w:rPr>
              <w:t xml:space="preserve"> </w:t>
            </w:r>
            <w:r>
              <w:rPr>
                <w:rFonts w:ascii="FangSong" w:hAnsi="FangSong" w:eastAsia="FangSong" w:cs="FangSong"/>
                <w:spacing w:val="-6"/>
                <w:position w:val="14"/>
                <w:sz w:val="19"/>
                <w:szCs w:val="19"/>
              </w:rPr>
              <w:t>原</w:t>
            </w:r>
            <w:r>
              <w:rPr>
                <w:rFonts w:ascii="FangSong" w:hAnsi="FangSong" w:eastAsia="FangSong" w:cs="FangSong"/>
                <w:spacing w:val="-17"/>
                <w:position w:val="14"/>
                <w:sz w:val="19"/>
                <w:szCs w:val="19"/>
              </w:rPr>
              <w:t xml:space="preserve"> </w:t>
            </w:r>
            <w:r>
              <w:rPr>
                <w:rFonts w:ascii="FangSong" w:hAnsi="FangSong" w:eastAsia="FangSong" w:cs="FangSong"/>
                <w:spacing w:val="-6"/>
                <w:position w:val="14"/>
                <w:sz w:val="19"/>
                <w:szCs w:val="19"/>
              </w:rPr>
              <w:t>因</w:t>
            </w:r>
            <w:r>
              <w:rPr>
                <w:rFonts w:ascii="FangSong" w:hAnsi="FangSong" w:eastAsia="FangSong" w:cs="FangSong"/>
                <w:spacing w:val="-40"/>
                <w:position w:val="14"/>
                <w:sz w:val="19"/>
                <w:szCs w:val="19"/>
              </w:rPr>
              <w:t xml:space="preserve"> </w:t>
            </w:r>
            <w:r>
              <w:rPr>
                <w:rFonts w:ascii="FangSong" w:hAnsi="FangSong" w:eastAsia="FangSong" w:cs="FangSong"/>
                <w:spacing w:val="-6"/>
                <w:position w:val="14"/>
                <w:sz w:val="19"/>
                <w:szCs w:val="19"/>
              </w:rPr>
              <w:t>分</w:t>
            </w:r>
          </w:p>
          <w:p>
            <w:pPr>
              <w:spacing w:line="225" w:lineRule="auto"/>
              <w:ind w:left="120"/>
              <w:rPr>
                <w:rFonts w:ascii="FangSong" w:hAnsi="FangSong" w:eastAsia="FangSong" w:cs="FangSong"/>
                <w:sz w:val="19"/>
                <w:szCs w:val="19"/>
              </w:rPr>
            </w:pPr>
            <w:r>
              <w:rPr>
                <w:rFonts w:ascii="FangSong" w:hAnsi="FangSong" w:eastAsia="FangSong" w:cs="FangSong"/>
                <w:sz w:val="19"/>
                <w:szCs w:val="19"/>
              </w:rPr>
              <w:t>析</w:t>
            </w:r>
          </w:p>
        </w:tc>
        <w:tc>
          <w:tcPr>
            <w:tcW w:w="37" w:type="dxa"/>
            <w:tcBorders>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1" w:hRule="atLeast"/>
        </w:trPr>
        <w:tc>
          <w:tcPr>
            <w:tcW w:w="971" w:type="dxa"/>
            <w:vMerge w:val="restart"/>
            <w:tcBorders>
              <w:bottom w:val="nil"/>
            </w:tcBorders>
            <w:vAlign w:val="top"/>
          </w:tcPr>
          <w:p>
            <w:pPr>
              <w:spacing w:before="92" w:line="381" w:lineRule="exact"/>
              <w:ind w:left="516"/>
              <w:rPr>
                <w:rFonts w:ascii="FangSong" w:hAnsi="FangSong" w:eastAsia="FangSong" w:cs="FangSong"/>
                <w:sz w:val="19"/>
                <w:szCs w:val="19"/>
              </w:rPr>
            </w:pPr>
            <w:r>
              <w:rPr>
                <w:rFonts w:ascii="FangSong" w:hAnsi="FangSong" w:eastAsia="FangSong" w:cs="FangSong"/>
                <w:spacing w:val="1"/>
                <w:position w:val="14"/>
                <w:sz w:val="19"/>
                <w:szCs w:val="19"/>
              </w:rPr>
              <w:t>产</w:t>
            </w:r>
          </w:p>
          <w:p>
            <w:pPr>
              <w:spacing w:line="225" w:lineRule="auto"/>
              <w:ind w:left="141"/>
              <w:rPr>
                <w:rFonts w:ascii="FangSong" w:hAnsi="FangSong" w:eastAsia="FangSong" w:cs="FangSong"/>
                <w:sz w:val="19"/>
                <w:szCs w:val="19"/>
              </w:rPr>
            </w:pPr>
            <w:r>
              <w:rPr>
                <w:rFonts w:ascii="FangSong" w:hAnsi="FangSong" w:eastAsia="FangSong" w:cs="FangSong"/>
                <w:spacing w:val="-2"/>
                <w:sz w:val="19"/>
                <w:szCs w:val="19"/>
              </w:rPr>
              <w:t>出指标</w:t>
            </w:r>
          </w:p>
        </w:tc>
        <w:tc>
          <w:tcPr>
            <w:tcW w:w="1113" w:type="dxa"/>
            <w:vMerge w:val="restart"/>
            <w:tcBorders>
              <w:bottom w:val="nil"/>
            </w:tcBorders>
            <w:vAlign w:val="top"/>
          </w:tcPr>
          <w:p>
            <w:pPr>
              <w:spacing w:before="92" w:line="381" w:lineRule="exact"/>
              <w:ind w:left="515"/>
              <w:rPr>
                <w:rFonts w:ascii="FangSong" w:hAnsi="FangSong" w:eastAsia="FangSong" w:cs="FangSong"/>
                <w:sz w:val="19"/>
                <w:szCs w:val="19"/>
              </w:rPr>
            </w:pPr>
            <w:r>
              <w:rPr>
                <w:rFonts w:ascii="FangSong" w:hAnsi="FangSong" w:eastAsia="FangSong" w:cs="FangSong"/>
                <w:spacing w:val="-3"/>
                <w:position w:val="14"/>
                <w:sz w:val="19"/>
                <w:szCs w:val="19"/>
              </w:rPr>
              <w:t>数</w:t>
            </w:r>
            <w:r>
              <w:rPr>
                <w:rFonts w:ascii="FangSong" w:hAnsi="FangSong" w:eastAsia="FangSong" w:cs="FangSong"/>
                <w:spacing w:val="16"/>
                <w:position w:val="14"/>
                <w:sz w:val="19"/>
                <w:szCs w:val="19"/>
              </w:rPr>
              <w:t xml:space="preserve"> </w:t>
            </w:r>
            <w:r>
              <w:rPr>
                <w:rFonts w:ascii="FangSong" w:hAnsi="FangSong" w:eastAsia="FangSong" w:cs="FangSong"/>
                <w:spacing w:val="-3"/>
                <w:position w:val="14"/>
                <w:sz w:val="19"/>
                <w:szCs w:val="19"/>
              </w:rPr>
              <w:t>量</w:t>
            </w:r>
          </w:p>
          <w:p>
            <w:pPr>
              <w:spacing w:line="225" w:lineRule="auto"/>
              <w:ind w:left="114"/>
              <w:rPr>
                <w:rFonts w:ascii="FangSong" w:hAnsi="FangSong" w:eastAsia="FangSong" w:cs="FangSong"/>
                <w:sz w:val="19"/>
                <w:szCs w:val="19"/>
              </w:rPr>
            </w:pPr>
            <w:r>
              <w:rPr>
                <w:rFonts w:ascii="FangSong" w:hAnsi="FangSong" w:eastAsia="FangSong" w:cs="FangSong"/>
                <w:spacing w:val="4"/>
                <w:sz w:val="19"/>
                <w:szCs w:val="19"/>
              </w:rPr>
              <w:t>指标</w:t>
            </w:r>
          </w:p>
        </w:tc>
        <w:tc>
          <w:tcPr>
            <w:tcW w:w="1014" w:type="dxa"/>
            <w:vAlign w:val="top"/>
          </w:tcPr>
          <w:p>
            <w:pPr>
              <w:spacing w:before="92" w:line="227" w:lineRule="auto"/>
              <w:ind w:left="518"/>
              <w:rPr>
                <w:rFonts w:ascii="FangSong" w:hAnsi="FangSong" w:eastAsia="FangSong" w:cs="FangSong"/>
                <w:sz w:val="19"/>
                <w:szCs w:val="19"/>
              </w:rPr>
            </w:pPr>
            <w:r>
              <w:rPr>
                <w:rFonts w:ascii="FangSong" w:hAnsi="FangSong" w:eastAsia="FangSong" w:cs="FangSong"/>
                <w:sz w:val="19"/>
                <w:szCs w:val="19"/>
              </w:rPr>
              <w:t>安</w:t>
            </w:r>
          </w:p>
          <w:p>
            <w:pPr>
              <w:spacing w:before="147" w:line="382" w:lineRule="exact"/>
              <w:ind w:left="118"/>
              <w:rPr>
                <w:rFonts w:ascii="FangSong" w:hAnsi="FangSong" w:eastAsia="FangSong" w:cs="FangSong"/>
                <w:sz w:val="19"/>
                <w:szCs w:val="19"/>
              </w:rPr>
            </w:pPr>
            <w:r>
              <w:rPr>
                <w:rFonts w:ascii="FangSong" w:hAnsi="FangSong" w:eastAsia="FangSong" w:cs="FangSong"/>
                <w:spacing w:val="-7"/>
                <w:position w:val="14"/>
                <w:sz w:val="19"/>
                <w:szCs w:val="19"/>
              </w:rPr>
              <w:t>置</w:t>
            </w:r>
            <w:r>
              <w:rPr>
                <w:rFonts w:ascii="FangSong" w:hAnsi="FangSong" w:eastAsia="FangSong" w:cs="FangSong"/>
                <w:spacing w:val="35"/>
                <w:position w:val="14"/>
                <w:sz w:val="19"/>
                <w:szCs w:val="19"/>
              </w:rPr>
              <w:t xml:space="preserve"> </w:t>
            </w:r>
            <w:r>
              <w:rPr>
                <w:rFonts w:ascii="FangSong" w:hAnsi="FangSong" w:eastAsia="FangSong" w:cs="FangSong"/>
                <w:spacing w:val="-7"/>
                <w:position w:val="14"/>
                <w:sz w:val="19"/>
                <w:szCs w:val="19"/>
              </w:rPr>
              <w:t>困</w:t>
            </w:r>
            <w:r>
              <w:rPr>
                <w:rFonts w:ascii="FangSong" w:hAnsi="FangSong" w:eastAsia="FangSong" w:cs="FangSong"/>
                <w:spacing w:val="10"/>
                <w:position w:val="14"/>
                <w:sz w:val="19"/>
                <w:szCs w:val="19"/>
              </w:rPr>
              <w:t xml:space="preserve"> </w:t>
            </w:r>
            <w:r>
              <w:rPr>
                <w:rFonts w:ascii="FangSong" w:hAnsi="FangSong" w:eastAsia="FangSong" w:cs="FangSong"/>
                <w:spacing w:val="-7"/>
                <w:position w:val="14"/>
                <w:sz w:val="19"/>
                <w:szCs w:val="19"/>
              </w:rPr>
              <w:t>难</w:t>
            </w:r>
          </w:p>
          <w:p>
            <w:pPr>
              <w:spacing w:line="228" w:lineRule="auto"/>
              <w:ind w:left="121"/>
              <w:rPr>
                <w:rFonts w:ascii="FangSong" w:hAnsi="FangSong" w:eastAsia="FangSong" w:cs="FangSong"/>
                <w:sz w:val="19"/>
                <w:szCs w:val="19"/>
              </w:rPr>
            </w:pPr>
            <w:r>
              <w:rPr>
                <w:rFonts w:ascii="FangSong" w:hAnsi="FangSong" w:eastAsia="FangSong" w:cs="FangSong"/>
                <w:sz w:val="19"/>
                <w:szCs w:val="19"/>
              </w:rPr>
              <w:t>职工</w:t>
            </w:r>
          </w:p>
        </w:tc>
        <w:tc>
          <w:tcPr>
            <w:tcW w:w="1129" w:type="dxa"/>
            <w:vAlign w:val="top"/>
          </w:tcPr>
          <w:p>
            <w:pPr>
              <w:spacing w:before="112" w:line="361" w:lineRule="exact"/>
              <w:ind w:left="527"/>
              <w:rPr>
                <w:rFonts w:ascii="Arial" w:hAnsi="Arial" w:eastAsia="Arial" w:cs="Arial"/>
                <w:sz w:val="19"/>
                <w:szCs w:val="19"/>
              </w:rPr>
            </w:pPr>
            <w:r>
              <w:rPr>
                <w:rFonts w:ascii="Arial" w:hAnsi="Arial" w:eastAsia="Arial" w:cs="Arial"/>
                <w:spacing w:val="14"/>
                <w:w w:val="115"/>
                <w:position w:val="15"/>
                <w:sz w:val="19"/>
                <w:szCs w:val="19"/>
              </w:rPr>
              <w:t>≥5</w:t>
            </w:r>
          </w:p>
          <w:p>
            <w:pPr>
              <w:spacing w:line="226" w:lineRule="auto"/>
              <w:ind w:left="115"/>
              <w:rPr>
                <w:rFonts w:ascii="FangSong" w:hAnsi="FangSong" w:eastAsia="FangSong" w:cs="FangSong"/>
                <w:sz w:val="19"/>
                <w:szCs w:val="19"/>
              </w:rPr>
            </w:pPr>
            <w:r>
              <w:rPr>
                <w:rFonts w:ascii="FangSong" w:hAnsi="FangSong" w:eastAsia="FangSong" w:cs="FangSong"/>
                <w:sz w:val="19"/>
                <w:szCs w:val="19"/>
              </w:rPr>
              <w:t>个</w:t>
            </w:r>
          </w:p>
        </w:tc>
        <w:tc>
          <w:tcPr>
            <w:tcW w:w="1129" w:type="dxa"/>
            <w:vAlign w:val="top"/>
          </w:tcPr>
          <w:p>
            <w:pPr>
              <w:spacing w:before="91" w:line="227" w:lineRule="auto"/>
              <w:ind w:left="527"/>
              <w:rPr>
                <w:rFonts w:ascii="FangSong" w:hAnsi="FangSong" w:eastAsia="FangSong" w:cs="FangSong"/>
                <w:sz w:val="19"/>
                <w:szCs w:val="19"/>
              </w:rPr>
            </w:pPr>
            <w:r>
              <w:rPr>
                <w:rFonts w:ascii="Arial" w:hAnsi="Arial" w:eastAsia="Arial" w:cs="Arial"/>
                <w:spacing w:val="6"/>
                <w:sz w:val="19"/>
                <w:szCs w:val="19"/>
              </w:rPr>
              <w:t>15</w:t>
            </w:r>
            <w:r>
              <w:rPr>
                <w:rFonts w:ascii="Arial" w:hAnsi="Arial" w:eastAsia="Arial" w:cs="Arial"/>
                <w:spacing w:val="9"/>
                <w:sz w:val="19"/>
                <w:szCs w:val="19"/>
              </w:rPr>
              <w:t xml:space="preserve"> </w:t>
            </w:r>
            <w:r>
              <w:rPr>
                <w:rFonts w:ascii="FangSong" w:hAnsi="FangSong" w:eastAsia="FangSong" w:cs="FangSong"/>
                <w:spacing w:val="6"/>
                <w:sz w:val="19"/>
                <w:szCs w:val="19"/>
              </w:rPr>
              <w:t>个</w:t>
            </w:r>
          </w:p>
        </w:tc>
        <w:tc>
          <w:tcPr>
            <w:tcW w:w="732" w:type="dxa"/>
            <w:vAlign w:val="top"/>
          </w:tcPr>
          <w:p>
            <w:pPr>
              <w:spacing w:before="110" w:line="209" w:lineRule="auto"/>
              <w:ind w:left="519"/>
              <w:rPr>
                <w:rFonts w:ascii="Arial" w:hAnsi="Arial" w:eastAsia="Arial" w:cs="Arial"/>
                <w:sz w:val="19"/>
                <w:szCs w:val="19"/>
              </w:rPr>
            </w:pPr>
            <w:r>
              <w:rPr>
                <w:rFonts w:ascii="Arial" w:hAnsi="Arial" w:eastAsia="Arial" w:cs="Arial"/>
                <w:spacing w:val="8"/>
                <w:sz w:val="19"/>
                <w:szCs w:val="19"/>
              </w:rPr>
              <w:t>9</w:t>
            </w:r>
          </w:p>
        </w:tc>
        <w:tc>
          <w:tcPr>
            <w:tcW w:w="732" w:type="dxa"/>
            <w:vAlign w:val="top"/>
          </w:tcPr>
          <w:p>
            <w:pPr>
              <w:spacing w:before="112" w:line="382" w:lineRule="exact"/>
              <w:ind w:left="522"/>
              <w:rPr>
                <w:rFonts w:ascii="Arial" w:hAnsi="Arial" w:eastAsia="Arial" w:cs="Arial"/>
                <w:sz w:val="19"/>
                <w:szCs w:val="19"/>
              </w:rPr>
            </w:pPr>
            <w:r>
              <w:rPr>
                <w:rFonts w:ascii="Arial" w:hAnsi="Arial" w:eastAsia="Arial" w:cs="Arial"/>
                <w:spacing w:val="5"/>
                <w:position w:val="16"/>
                <w:sz w:val="19"/>
                <w:szCs w:val="19"/>
              </w:rPr>
              <w:t>5</w:t>
            </w:r>
          </w:p>
          <w:p>
            <w:pPr>
              <w:spacing w:line="205" w:lineRule="auto"/>
              <w:ind w:left="130"/>
              <w:rPr>
                <w:rFonts w:ascii="Arial" w:hAnsi="Arial" w:eastAsia="Arial" w:cs="Arial"/>
                <w:sz w:val="19"/>
                <w:szCs w:val="19"/>
              </w:rPr>
            </w:pPr>
            <w:r>
              <w:rPr>
                <w:rFonts w:ascii="Arial" w:hAnsi="Arial" w:eastAsia="Arial" w:cs="Arial"/>
                <w:spacing w:val="4"/>
                <w:sz w:val="19"/>
                <w:szCs w:val="19"/>
              </w:rPr>
              <w:t>.4</w:t>
            </w:r>
          </w:p>
        </w:tc>
        <w:tc>
          <w:tcPr>
            <w:tcW w:w="1794" w:type="dxa"/>
            <w:vAlign w:val="top"/>
          </w:tcPr>
          <w:p>
            <w:pPr>
              <w:spacing w:before="94" w:line="370" w:lineRule="auto"/>
              <w:ind w:left="112" w:right="101" w:firstLine="401"/>
              <w:jc w:val="both"/>
              <w:rPr>
                <w:rFonts w:ascii="FangSong" w:hAnsi="FangSong" w:eastAsia="FangSong" w:cs="FangSong"/>
                <w:sz w:val="19"/>
                <w:szCs w:val="19"/>
              </w:rPr>
            </w:pPr>
            <w:r>
              <w:rPr>
                <w:rFonts w:ascii="FangSong" w:hAnsi="FangSong" w:eastAsia="FangSong" w:cs="FangSong"/>
                <w:spacing w:val="-4"/>
                <w:sz w:val="19"/>
                <w:szCs w:val="19"/>
              </w:rPr>
              <w:t>各</w:t>
            </w:r>
            <w:r>
              <w:rPr>
                <w:rFonts w:ascii="FangSong" w:hAnsi="FangSong" w:eastAsia="FangSong" w:cs="FangSong"/>
                <w:spacing w:val="-42"/>
                <w:sz w:val="19"/>
                <w:szCs w:val="19"/>
              </w:rPr>
              <w:t xml:space="preserve"> </w:t>
            </w:r>
            <w:r>
              <w:rPr>
                <w:rFonts w:ascii="FangSong" w:hAnsi="FangSong" w:eastAsia="FangSong" w:cs="FangSong"/>
                <w:spacing w:val="-4"/>
                <w:sz w:val="19"/>
                <w:szCs w:val="19"/>
              </w:rPr>
              <w:t>公</w:t>
            </w:r>
            <w:r>
              <w:rPr>
                <w:rFonts w:ascii="FangSong" w:hAnsi="FangSong" w:eastAsia="FangSong" w:cs="FangSong"/>
                <w:spacing w:val="-23"/>
                <w:sz w:val="19"/>
                <w:szCs w:val="19"/>
              </w:rPr>
              <w:t xml:space="preserve"> </w:t>
            </w:r>
            <w:r>
              <w:rPr>
                <w:rFonts w:ascii="FangSong" w:hAnsi="FangSong" w:eastAsia="FangSong" w:cs="FangSong"/>
                <w:spacing w:val="-4"/>
                <w:sz w:val="19"/>
                <w:szCs w:val="19"/>
              </w:rPr>
              <w:t>司</w:t>
            </w:r>
            <w:r>
              <w:rPr>
                <w:rFonts w:ascii="FangSong" w:hAnsi="FangSong" w:eastAsia="FangSong" w:cs="FangSong"/>
                <w:spacing w:val="-39"/>
                <w:sz w:val="19"/>
                <w:szCs w:val="19"/>
              </w:rPr>
              <w:t xml:space="preserve"> </w:t>
            </w:r>
            <w:r>
              <w:rPr>
                <w:rFonts w:ascii="FangSong" w:hAnsi="FangSong" w:eastAsia="FangSong" w:cs="FangSong"/>
                <w:spacing w:val="-4"/>
                <w:sz w:val="19"/>
                <w:szCs w:val="19"/>
              </w:rPr>
              <w:t>在</w:t>
            </w:r>
            <w:r>
              <w:rPr>
                <w:rFonts w:ascii="FangSong" w:hAnsi="FangSong" w:eastAsia="FangSong" w:cs="FangSong"/>
                <w:spacing w:val="-36"/>
                <w:sz w:val="19"/>
                <w:szCs w:val="19"/>
              </w:rPr>
              <w:t xml:space="preserve"> </w:t>
            </w:r>
            <w:r>
              <w:rPr>
                <w:rFonts w:ascii="FangSong" w:hAnsi="FangSong" w:eastAsia="FangSong" w:cs="FangSong"/>
                <w:spacing w:val="-4"/>
                <w:sz w:val="19"/>
                <w:szCs w:val="19"/>
              </w:rPr>
              <w:t>安</w:t>
            </w:r>
            <w:r>
              <w:rPr>
                <w:rFonts w:ascii="FangSong" w:hAnsi="FangSong" w:eastAsia="FangSong" w:cs="FangSong"/>
                <w:sz w:val="19"/>
                <w:szCs w:val="19"/>
              </w:rPr>
              <w:t xml:space="preserve"> </w:t>
            </w:r>
            <w:r>
              <w:rPr>
                <w:rFonts w:ascii="FangSong" w:hAnsi="FangSong" w:eastAsia="FangSong" w:cs="FangSong"/>
                <w:spacing w:val="34"/>
                <w:sz w:val="19"/>
                <w:szCs w:val="19"/>
              </w:rPr>
              <w:t>置困难职工时使</w:t>
            </w:r>
            <w:r>
              <w:rPr>
                <w:rFonts w:ascii="FangSong" w:hAnsi="FangSong" w:eastAsia="FangSong" w:cs="FangSong"/>
                <w:spacing w:val="5"/>
                <w:sz w:val="19"/>
                <w:szCs w:val="19"/>
              </w:rPr>
              <w:t xml:space="preserve"> </w:t>
            </w:r>
            <w:r>
              <w:rPr>
                <w:rFonts w:ascii="FangSong" w:hAnsi="FangSong" w:eastAsia="FangSong" w:cs="FangSong"/>
                <w:spacing w:val="-11"/>
                <w:sz w:val="19"/>
                <w:szCs w:val="19"/>
              </w:rPr>
              <w:t>用</w:t>
            </w:r>
            <w:r>
              <w:rPr>
                <w:rFonts w:ascii="FangSong" w:hAnsi="FangSong" w:eastAsia="FangSong" w:cs="FangSong"/>
                <w:spacing w:val="-18"/>
                <w:sz w:val="19"/>
                <w:szCs w:val="19"/>
              </w:rPr>
              <w:t xml:space="preserve"> </w:t>
            </w:r>
            <w:r>
              <w:rPr>
                <w:rFonts w:ascii="FangSong" w:hAnsi="FangSong" w:eastAsia="FangSong" w:cs="FangSong"/>
                <w:spacing w:val="-11"/>
                <w:sz w:val="19"/>
                <w:szCs w:val="19"/>
              </w:rPr>
              <w:t>了</w:t>
            </w:r>
            <w:r>
              <w:rPr>
                <w:rFonts w:ascii="FangSong" w:hAnsi="FangSong" w:eastAsia="FangSong" w:cs="FangSong"/>
                <w:spacing w:val="-57"/>
                <w:sz w:val="19"/>
                <w:szCs w:val="19"/>
              </w:rPr>
              <w:t xml:space="preserve"> </w:t>
            </w:r>
            <w:r>
              <w:rPr>
                <w:rFonts w:ascii="FangSong" w:hAnsi="FangSong" w:eastAsia="FangSong" w:cs="FangSong"/>
                <w:spacing w:val="-11"/>
                <w:sz w:val="19"/>
                <w:szCs w:val="19"/>
              </w:rPr>
              <w:t>公</w:t>
            </w:r>
            <w:r>
              <w:rPr>
                <w:rFonts w:ascii="FangSong" w:hAnsi="FangSong" w:eastAsia="FangSong" w:cs="FangSong"/>
                <w:spacing w:val="-40"/>
                <w:sz w:val="19"/>
                <w:szCs w:val="19"/>
              </w:rPr>
              <w:t xml:space="preserve"> </w:t>
            </w:r>
            <w:r>
              <w:rPr>
                <w:rFonts w:ascii="FangSong" w:hAnsi="FangSong" w:eastAsia="FangSong" w:cs="FangSong"/>
                <w:spacing w:val="-11"/>
                <w:sz w:val="19"/>
                <w:szCs w:val="19"/>
              </w:rPr>
              <w:t>司</w:t>
            </w:r>
            <w:r>
              <w:rPr>
                <w:rFonts w:ascii="FangSong" w:hAnsi="FangSong" w:eastAsia="FangSong" w:cs="FangSong"/>
                <w:spacing w:val="-51"/>
                <w:sz w:val="19"/>
                <w:szCs w:val="19"/>
              </w:rPr>
              <w:t xml:space="preserve"> </w:t>
            </w:r>
            <w:r>
              <w:rPr>
                <w:rFonts w:ascii="FangSong" w:hAnsi="FangSong" w:eastAsia="FangSong" w:cs="FangSong"/>
                <w:spacing w:val="-11"/>
                <w:sz w:val="19"/>
                <w:szCs w:val="19"/>
              </w:rPr>
              <w:t>经</w:t>
            </w:r>
            <w:r>
              <w:rPr>
                <w:rFonts w:ascii="FangSong" w:hAnsi="FangSong" w:eastAsia="FangSong" w:cs="FangSong"/>
                <w:spacing w:val="-42"/>
                <w:sz w:val="19"/>
                <w:szCs w:val="19"/>
              </w:rPr>
              <w:t xml:space="preserve"> </w:t>
            </w:r>
            <w:r>
              <w:rPr>
                <w:rFonts w:ascii="FangSong" w:hAnsi="FangSong" w:eastAsia="FangSong" w:cs="FangSong"/>
                <w:spacing w:val="-11"/>
                <w:sz w:val="19"/>
                <w:szCs w:val="19"/>
              </w:rPr>
              <w:t>营</w:t>
            </w:r>
            <w:r>
              <w:rPr>
                <w:rFonts w:ascii="FangSong" w:hAnsi="FangSong" w:eastAsia="FangSong" w:cs="FangSong"/>
                <w:spacing w:val="-42"/>
                <w:sz w:val="19"/>
                <w:szCs w:val="19"/>
              </w:rPr>
              <w:t xml:space="preserve"> </w:t>
            </w:r>
            <w:r>
              <w:rPr>
                <w:rFonts w:ascii="FangSong" w:hAnsi="FangSong" w:eastAsia="FangSong" w:cs="FangSong"/>
                <w:spacing w:val="-11"/>
                <w:sz w:val="19"/>
                <w:szCs w:val="19"/>
              </w:rPr>
              <w:t>收</w:t>
            </w:r>
            <w:r>
              <w:rPr>
                <w:rFonts w:ascii="FangSong" w:hAnsi="FangSong" w:eastAsia="FangSong" w:cs="FangSong"/>
                <w:sz w:val="19"/>
                <w:szCs w:val="19"/>
              </w:rPr>
              <w:t xml:space="preserve"> </w:t>
            </w:r>
            <w:r>
              <w:rPr>
                <w:rFonts w:ascii="FangSong" w:hAnsi="FangSong" w:eastAsia="FangSong" w:cs="FangSong"/>
                <w:spacing w:val="6"/>
                <w:sz w:val="19"/>
                <w:szCs w:val="19"/>
              </w:rPr>
              <w:t>入，没有单纯依靠</w:t>
            </w:r>
            <w:r>
              <w:rPr>
                <w:rFonts w:ascii="FangSong" w:hAnsi="FangSong" w:eastAsia="FangSong" w:cs="FangSong"/>
                <w:spacing w:val="3"/>
                <w:sz w:val="19"/>
                <w:szCs w:val="19"/>
              </w:rPr>
              <w:t xml:space="preserve"> </w:t>
            </w:r>
            <w:r>
              <w:rPr>
                <w:rFonts w:ascii="FangSong" w:hAnsi="FangSong" w:eastAsia="FangSong" w:cs="FangSong"/>
                <w:spacing w:val="6"/>
                <w:sz w:val="19"/>
                <w:szCs w:val="19"/>
              </w:rPr>
              <w:t>补助，所以安置困</w:t>
            </w:r>
            <w:r>
              <w:rPr>
                <w:rFonts w:ascii="FangSong" w:hAnsi="FangSong" w:eastAsia="FangSong" w:cs="FangSong"/>
                <w:spacing w:val="3"/>
                <w:sz w:val="19"/>
                <w:szCs w:val="19"/>
              </w:rPr>
              <w:t xml:space="preserve"> </w:t>
            </w:r>
            <w:r>
              <w:rPr>
                <w:rFonts w:ascii="FangSong" w:hAnsi="FangSong" w:eastAsia="FangSong" w:cs="FangSong"/>
                <w:spacing w:val="34"/>
                <w:sz w:val="19"/>
                <w:szCs w:val="19"/>
              </w:rPr>
              <w:t>难职工人数超预</w:t>
            </w:r>
          </w:p>
          <w:p>
            <w:pPr>
              <w:spacing w:line="226" w:lineRule="auto"/>
              <w:ind w:left="119"/>
              <w:rPr>
                <w:rFonts w:ascii="FangSong" w:hAnsi="FangSong" w:eastAsia="FangSong" w:cs="FangSong"/>
                <w:sz w:val="19"/>
                <w:szCs w:val="19"/>
              </w:rPr>
            </w:pPr>
            <w:r>
              <w:rPr>
                <w:rFonts w:ascii="FangSong" w:hAnsi="FangSong" w:eastAsia="FangSong" w:cs="FangSong"/>
                <w:spacing w:val="-1"/>
                <w:sz w:val="19"/>
                <w:szCs w:val="19"/>
              </w:rPr>
              <w:t>期。</w:t>
            </w:r>
          </w:p>
        </w:tc>
        <w:tc>
          <w:tcPr>
            <w:tcW w:w="37"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8" w:hRule="atLeast"/>
        </w:trPr>
        <w:tc>
          <w:tcPr>
            <w:tcW w:w="971" w:type="dxa"/>
            <w:vMerge w:val="continue"/>
            <w:tcBorders>
              <w:top w:val="nil"/>
              <w:bottom w:val="nil"/>
            </w:tcBorders>
            <w:vAlign w:val="top"/>
          </w:tcPr>
          <w:p>
            <w:pPr>
              <w:rPr>
                <w:rFonts w:ascii="Arial"/>
                <w:sz w:val="21"/>
              </w:rPr>
            </w:pPr>
          </w:p>
        </w:tc>
        <w:tc>
          <w:tcPr>
            <w:tcW w:w="1113" w:type="dxa"/>
            <w:vMerge w:val="continue"/>
            <w:tcBorders>
              <w:top w:val="nil"/>
              <w:bottom w:val="nil"/>
            </w:tcBorders>
            <w:vAlign w:val="top"/>
          </w:tcPr>
          <w:p>
            <w:pPr>
              <w:rPr>
                <w:rFonts w:ascii="Arial"/>
                <w:sz w:val="21"/>
              </w:rPr>
            </w:pPr>
          </w:p>
        </w:tc>
        <w:tc>
          <w:tcPr>
            <w:tcW w:w="1014" w:type="dxa"/>
            <w:vAlign w:val="top"/>
          </w:tcPr>
          <w:p>
            <w:pPr>
              <w:spacing w:before="94" w:line="226" w:lineRule="auto"/>
              <w:ind w:left="516"/>
              <w:rPr>
                <w:rFonts w:ascii="FangSong" w:hAnsi="FangSong" w:eastAsia="FangSong" w:cs="FangSong"/>
                <w:sz w:val="19"/>
                <w:szCs w:val="19"/>
              </w:rPr>
            </w:pPr>
            <w:r>
              <w:rPr>
                <w:rFonts w:ascii="FangSong" w:hAnsi="FangSong" w:eastAsia="FangSong" w:cs="FangSong"/>
                <w:sz w:val="19"/>
                <w:szCs w:val="19"/>
              </w:rPr>
              <w:t>新</w:t>
            </w:r>
          </w:p>
          <w:p>
            <w:pPr>
              <w:spacing w:before="146" w:line="371" w:lineRule="auto"/>
              <w:ind w:left="132" w:right="105" w:hanging="22"/>
              <w:rPr>
                <w:rFonts w:ascii="FangSong" w:hAnsi="FangSong" w:eastAsia="FangSong" w:cs="FangSong"/>
                <w:sz w:val="19"/>
                <w:szCs w:val="19"/>
              </w:rPr>
            </w:pPr>
            <w:r>
              <w:rPr>
                <w:rFonts w:ascii="FangSong" w:hAnsi="FangSong" w:eastAsia="FangSong" w:cs="FangSong"/>
                <w:spacing w:val="1"/>
                <w:sz w:val="19"/>
                <w:szCs w:val="19"/>
              </w:rPr>
              <w:t>建</w:t>
            </w:r>
            <w:r>
              <w:rPr>
                <w:rFonts w:ascii="FangSong" w:hAnsi="FangSong" w:eastAsia="FangSong" w:cs="FangSong"/>
                <w:spacing w:val="13"/>
                <w:sz w:val="19"/>
                <w:szCs w:val="19"/>
              </w:rPr>
              <w:t xml:space="preserve"> </w:t>
            </w:r>
            <w:r>
              <w:rPr>
                <w:rFonts w:ascii="FangSong" w:hAnsi="FangSong" w:eastAsia="FangSong" w:cs="FangSong"/>
                <w:spacing w:val="1"/>
                <w:sz w:val="19"/>
                <w:szCs w:val="19"/>
              </w:rPr>
              <w:t>或</w:t>
            </w:r>
            <w:r>
              <w:rPr>
                <w:rFonts w:ascii="FangSong" w:hAnsi="FangSong" w:eastAsia="FangSong" w:cs="FangSong"/>
                <w:spacing w:val="15"/>
                <w:sz w:val="19"/>
                <w:szCs w:val="19"/>
              </w:rPr>
              <w:t xml:space="preserve"> </w:t>
            </w:r>
            <w:r>
              <w:rPr>
                <w:rFonts w:ascii="FangSong" w:hAnsi="FangSong" w:eastAsia="FangSong" w:cs="FangSong"/>
                <w:spacing w:val="1"/>
                <w:sz w:val="19"/>
                <w:szCs w:val="19"/>
              </w:rPr>
              <w:t>者</w:t>
            </w:r>
            <w:r>
              <w:rPr>
                <w:rFonts w:ascii="FangSong" w:hAnsi="FangSong" w:eastAsia="FangSong" w:cs="FangSong"/>
                <w:sz w:val="19"/>
                <w:szCs w:val="19"/>
              </w:rPr>
              <w:t xml:space="preserve"> </w:t>
            </w:r>
            <w:r>
              <w:rPr>
                <w:rFonts w:ascii="FangSong" w:hAnsi="FangSong" w:eastAsia="FangSong" w:cs="FangSong"/>
                <w:spacing w:val="-13"/>
                <w:sz w:val="19"/>
                <w:szCs w:val="19"/>
              </w:rPr>
              <w:t>改</w:t>
            </w:r>
            <w:r>
              <w:rPr>
                <w:rFonts w:ascii="FangSong" w:hAnsi="FangSong" w:eastAsia="FangSong" w:cs="FangSong"/>
                <w:spacing w:val="13"/>
                <w:sz w:val="19"/>
                <w:szCs w:val="19"/>
              </w:rPr>
              <w:t xml:space="preserve"> </w:t>
            </w:r>
            <w:r>
              <w:rPr>
                <w:rFonts w:ascii="FangSong" w:hAnsi="FangSong" w:eastAsia="FangSong" w:cs="FangSong"/>
                <w:spacing w:val="-13"/>
                <w:sz w:val="19"/>
                <w:szCs w:val="19"/>
              </w:rPr>
              <w:t>建</w:t>
            </w:r>
            <w:r>
              <w:rPr>
                <w:rFonts w:ascii="FangSong" w:hAnsi="FangSong" w:eastAsia="FangSong" w:cs="FangSong"/>
                <w:spacing w:val="35"/>
                <w:sz w:val="19"/>
                <w:szCs w:val="19"/>
              </w:rPr>
              <w:t xml:space="preserve"> </w:t>
            </w:r>
            <w:r>
              <w:rPr>
                <w:rFonts w:ascii="FangSong" w:hAnsi="FangSong" w:eastAsia="FangSong" w:cs="FangSong"/>
                <w:spacing w:val="-13"/>
                <w:sz w:val="19"/>
                <w:szCs w:val="19"/>
              </w:rPr>
              <w:t>网</w:t>
            </w:r>
          </w:p>
          <w:p>
            <w:pPr>
              <w:spacing w:line="227" w:lineRule="auto"/>
              <w:ind w:left="129"/>
              <w:rPr>
                <w:rFonts w:ascii="FangSong" w:hAnsi="FangSong" w:eastAsia="FangSong" w:cs="FangSong"/>
                <w:sz w:val="19"/>
                <w:szCs w:val="19"/>
              </w:rPr>
            </w:pPr>
            <w:r>
              <w:rPr>
                <w:rFonts w:ascii="FangSong" w:hAnsi="FangSong" w:eastAsia="FangSong" w:cs="FangSong"/>
                <w:sz w:val="19"/>
                <w:szCs w:val="19"/>
              </w:rPr>
              <w:t>点</w:t>
            </w:r>
          </w:p>
        </w:tc>
        <w:tc>
          <w:tcPr>
            <w:tcW w:w="1129" w:type="dxa"/>
            <w:vAlign w:val="top"/>
          </w:tcPr>
          <w:p>
            <w:pPr>
              <w:spacing w:before="112" w:line="361" w:lineRule="exact"/>
              <w:ind w:left="527"/>
              <w:rPr>
                <w:rFonts w:ascii="Arial" w:hAnsi="Arial" w:eastAsia="Arial" w:cs="Arial"/>
                <w:sz w:val="19"/>
                <w:szCs w:val="19"/>
              </w:rPr>
            </w:pPr>
            <w:r>
              <w:rPr>
                <w:rFonts w:ascii="Arial" w:hAnsi="Arial" w:eastAsia="Arial" w:cs="Arial"/>
                <w:spacing w:val="27"/>
                <w:w w:val="103"/>
                <w:position w:val="15"/>
                <w:sz w:val="19"/>
                <w:szCs w:val="19"/>
              </w:rPr>
              <w:t>≥1</w:t>
            </w:r>
          </w:p>
          <w:p>
            <w:pPr>
              <w:spacing w:line="226" w:lineRule="auto"/>
              <w:ind w:left="115"/>
              <w:rPr>
                <w:rFonts w:ascii="FangSong" w:hAnsi="FangSong" w:eastAsia="FangSong" w:cs="FangSong"/>
                <w:sz w:val="19"/>
                <w:szCs w:val="19"/>
              </w:rPr>
            </w:pPr>
            <w:r>
              <w:rPr>
                <w:rFonts w:ascii="FangSong" w:hAnsi="FangSong" w:eastAsia="FangSong" w:cs="FangSong"/>
                <w:sz w:val="19"/>
                <w:szCs w:val="19"/>
              </w:rPr>
              <w:t>个</w:t>
            </w:r>
          </w:p>
        </w:tc>
        <w:tc>
          <w:tcPr>
            <w:tcW w:w="1129" w:type="dxa"/>
            <w:vAlign w:val="top"/>
          </w:tcPr>
          <w:p>
            <w:pPr>
              <w:spacing w:before="94" w:line="227" w:lineRule="auto"/>
              <w:ind w:left="527"/>
              <w:rPr>
                <w:rFonts w:ascii="FangSong" w:hAnsi="FangSong" w:eastAsia="FangSong" w:cs="FangSong"/>
                <w:sz w:val="19"/>
                <w:szCs w:val="19"/>
              </w:rPr>
            </w:pPr>
            <w:r>
              <w:rPr>
                <w:rFonts w:ascii="Arial" w:hAnsi="Arial" w:eastAsia="Arial" w:cs="Arial"/>
                <w:spacing w:val="-1"/>
                <w:sz w:val="19"/>
                <w:szCs w:val="19"/>
              </w:rPr>
              <w:t>1</w:t>
            </w:r>
            <w:r>
              <w:rPr>
                <w:rFonts w:ascii="Arial" w:hAnsi="Arial" w:eastAsia="Arial" w:cs="Arial"/>
                <w:spacing w:val="7"/>
                <w:sz w:val="19"/>
                <w:szCs w:val="19"/>
              </w:rPr>
              <w:t xml:space="preserve"> </w:t>
            </w:r>
            <w:r>
              <w:rPr>
                <w:rFonts w:ascii="FangSong" w:hAnsi="FangSong" w:eastAsia="FangSong" w:cs="FangSong"/>
                <w:spacing w:val="-1"/>
                <w:sz w:val="19"/>
                <w:szCs w:val="19"/>
              </w:rPr>
              <w:t>个</w:t>
            </w:r>
          </w:p>
        </w:tc>
        <w:tc>
          <w:tcPr>
            <w:tcW w:w="732" w:type="dxa"/>
            <w:vAlign w:val="top"/>
          </w:tcPr>
          <w:p>
            <w:pPr>
              <w:spacing w:before="110" w:line="209" w:lineRule="auto"/>
              <w:ind w:left="521"/>
              <w:rPr>
                <w:rFonts w:ascii="Arial" w:hAnsi="Arial" w:eastAsia="Arial" w:cs="Arial"/>
                <w:sz w:val="19"/>
                <w:szCs w:val="19"/>
              </w:rPr>
            </w:pPr>
            <w:r>
              <w:rPr>
                <w:rFonts w:ascii="Arial" w:hAnsi="Arial" w:eastAsia="Arial" w:cs="Arial"/>
                <w:spacing w:val="6"/>
                <w:sz w:val="19"/>
                <w:szCs w:val="19"/>
              </w:rPr>
              <w:t>6</w:t>
            </w:r>
          </w:p>
        </w:tc>
        <w:tc>
          <w:tcPr>
            <w:tcW w:w="732" w:type="dxa"/>
            <w:vAlign w:val="top"/>
          </w:tcPr>
          <w:p>
            <w:pPr>
              <w:spacing w:before="110" w:line="209" w:lineRule="auto"/>
              <w:ind w:left="521"/>
              <w:rPr>
                <w:rFonts w:ascii="Arial" w:hAnsi="Arial" w:eastAsia="Arial" w:cs="Arial"/>
                <w:sz w:val="19"/>
                <w:szCs w:val="19"/>
              </w:rPr>
            </w:pPr>
            <w:r>
              <w:rPr>
                <w:rFonts w:ascii="Arial" w:hAnsi="Arial" w:eastAsia="Arial" w:cs="Arial"/>
                <w:spacing w:val="6"/>
                <w:sz w:val="19"/>
                <w:szCs w:val="19"/>
              </w:rPr>
              <w:t>6</w:t>
            </w:r>
          </w:p>
        </w:tc>
        <w:tc>
          <w:tcPr>
            <w:tcW w:w="1794" w:type="dxa"/>
            <w:vAlign w:val="top"/>
          </w:tcPr>
          <w:p>
            <w:pPr>
              <w:rPr>
                <w:rFonts w:ascii="Arial"/>
                <w:sz w:val="21"/>
              </w:rPr>
            </w:pPr>
          </w:p>
        </w:tc>
        <w:tc>
          <w:tcPr>
            <w:tcW w:w="37"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971" w:type="dxa"/>
            <w:vMerge w:val="continue"/>
            <w:tcBorders>
              <w:top w:val="nil"/>
              <w:bottom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014" w:type="dxa"/>
            <w:vAlign w:val="top"/>
          </w:tcPr>
          <w:p>
            <w:pPr>
              <w:spacing w:before="95" w:line="226" w:lineRule="auto"/>
              <w:ind w:left="514"/>
              <w:rPr>
                <w:rFonts w:ascii="FangSong" w:hAnsi="FangSong" w:eastAsia="FangSong" w:cs="FangSong"/>
                <w:sz w:val="19"/>
                <w:szCs w:val="19"/>
              </w:rPr>
            </w:pPr>
            <w:r>
              <w:rPr>
                <w:rFonts w:ascii="FangSong" w:hAnsi="FangSong" w:eastAsia="FangSong" w:cs="FangSong"/>
                <w:sz w:val="19"/>
                <w:szCs w:val="19"/>
              </w:rPr>
              <w:t>解</w:t>
            </w:r>
          </w:p>
          <w:p>
            <w:pPr>
              <w:spacing w:before="148" w:line="370" w:lineRule="auto"/>
              <w:ind w:left="108" w:right="105" w:firstLine="8"/>
              <w:rPr>
                <w:rFonts w:ascii="FangSong" w:hAnsi="FangSong" w:eastAsia="FangSong" w:cs="FangSong"/>
                <w:sz w:val="19"/>
                <w:szCs w:val="19"/>
              </w:rPr>
            </w:pPr>
            <w:r>
              <w:rPr>
                <w:rFonts w:ascii="FangSong" w:hAnsi="FangSong" w:eastAsia="FangSong" w:cs="FangSong"/>
                <w:spacing w:val="-5"/>
                <w:sz w:val="19"/>
                <w:szCs w:val="19"/>
              </w:rPr>
              <w:t>决</w:t>
            </w:r>
            <w:r>
              <w:rPr>
                <w:rFonts w:ascii="FangSong" w:hAnsi="FangSong" w:eastAsia="FangSong" w:cs="FangSong"/>
                <w:spacing w:val="15"/>
                <w:sz w:val="19"/>
                <w:szCs w:val="19"/>
              </w:rPr>
              <w:t xml:space="preserve"> </w:t>
            </w:r>
            <w:r>
              <w:rPr>
                <w:rFonts w:ascii="FangSong" w:hAnsi="FangSong" w:eastAsia="FangSong" w:cs="FangSong"/>
                <w:spacing w:val="-5"/>
                <w:sz w:val="19"/>
                <w:szCs w:val="19"/>
              </w:rPr>
              <w:t>历</w:t>
            </w:r>
            <w:r>
              <w:rPr>
                <w:rFonts w:ascii="FangSong" w:hAnsi="FangSong" w:eastAsia="FangSong" w:cs="FangSong"/>
                <w:spacing w:val="25"/>
                <w:sz w:val="19"/>
                <w:szCs w:val="19"/>
              </w:rPr>
              <w:t xml:space="preserve"> </w:t>
            </w:r>
            <w:r>
              <w:rPr>
                <w:rFonts w:ascii="FangSong" w:hAnsi="FangSong" w:eastAsia="FangSong" w:cs="FangSong"/>
                <w:spacing w:val="-5"/>
                <w:sz w:val="19"/>
                <w:szCs w:val="19"/>
              </w:rPr>
              <w:t>史</w:t>
            </w:r>
            <w:r>
              <w:rPr>
                <w:rFonts w:ascii="FangSong" w:hAnsi="FangSong" w:eastAsia="FangSong" w:cs="FangSong"/>
                <w:sz w:val="19"/>
                <w:szCs w:val="19"/>
              </w:rPr>
              <w:t xml:space="preserve"> 债</w:t>
            </w:r>
            <w:r>
              <w:rPr>
                <w:rFonts w:ascii="FangSong" w:hAnsi="FangSong" w:eastAsia="FangSong" w:cs="FangSong"/>
                <w:spacing w:val="18"/>
                <w:sz w:val="19"/>
                <w:szCs w:val="19"/>
              </w:rPr>
              <w:t xml:space="preserve"> </w:t>
            </w:r>
            <w:r>
              <w:rPr>
                <w:rFonts w:ascii="FangSong" w:hAnsi="FangSong" w:eastAsia="FangSong" w:cs="FangSong"/>
                <w:sz w:val="19"/>
                <w:szCs w:val="19"/>
              </w:rPr>
              <w:t>务</w:t>
            </w:r>
            <w:r>
              <w:rPr>
                <w:rFonts w:ascii="FangSong" w:hAnsi="FangSong" w:eastAsia="FangSong" w:cs="FangSong"/>
                <w:spacing w:val="16"/>
                <w:sz w:val="19"/>
                <w:szCs w:val="19"/>
              </w:rPr>
              <w:t xml:space="preserve"> </w:t>
            </w:r>
            <w:r>
              <w:rPr>
                <w:rFonts w:ascii="FangSong" w:hAnsi="FangSong" w:eastAsia="FangSong" w:cs="FangSong"/>
                <w:sz w:val="19"/>
                <w:szCs w:val="19"/>
              </w:rPr>
              <w:t>金</w:t>
            </w:r>
          </w:p>
          <w:p>
            <w:pPr>
              <w:spacing w:line="226" w:lineRule="auto"/>
              <w:ind w:left="117"/>
              <w:rPr>
                <w:rFonts w:ascii="FangSong" w:hAnsi="FangSong" w:eastAsia="FangSong" w:cs="FangSong"/>
                <w:sz w:val="19"/>
                <w:szCs w:val="19"/>
              </w:rPr>
            </w:pPr>
            <w:r>
              <w:rPr>
                <w:rFonts w:ascii="FangSong" w:hAnsi="FangSong" w:eastAsia="FangSong" w:cs="FangSong"/>
                <w:sz w:val="19"/>
                <w:szCs w:val="19"/>
              </w:rPr>
              <w:t>额</w:t>
            </w:r>
          </w:p>
        </w:tc>
        <w:tc>
          <w:tcPr>
            <w:tcW w:w="1129" w:type="dxa"/>
            <w:vAlign w:val="top"/>
          </w:tcPr>
          <w:p>
            <w:pPr>
              <w:spacing w:before="113" w:line="363" w:lineRule="exact"/>
              <w:ind w:left="527"/>
              <w:rPr>
                <w:rFonts w:ascii="Arial" w:hAnsi="Arial" w:eastAsia="Arial" w:cs="Arial"/>
                <w:sz w:val="19"/>
                <w:szCs w:val="19"/>
              </w:rPr>
            </w:pPr>
            <w:r>
              <w:rPr>
                <w:rFonts w:ascii="Arial" w:hAnsi="Arial" w:eastAsia="Arial" w:cs="Arial"/>
                <w:spacing w:val="23"/>
                <w:w w:val="104"/>
                <w:position w:val="15"/>
                <w:sz w:val="19"/>
                <w:szCs w:val="19"/>
              </w:rPr>
              <w:t>≥10</w:t>
            </w:r>
          </w:p>
          <w:p>
            <w:pPr>
              <w:spacing w:line="229" w:lineRule="auto"/>
              <w:ind w:left="119"/>
              <w:rPr>
                <w:rFonts w:ascii="FangSong" w:hAnsi="FangSong" w:eastAsia="FangSong" w:cs="FangSong"/>
                <w:sz w:val="19"/>
                <w:szCs w:val="19"/>
              </w:rPr>
            </w:pPr>
            <w:r>
              <w:rPr>
                <w:rFonts w:ascii="Arial" w:hAnsi="Arial" w:eastAsia="Arial" w:cs="Arial"/>
                <w:spacing w:val="2"/>
                <w:sz w:val="19"/>
                <w:szCs w:val="19"/>
              </w:rPr>
              <w:t>0</w:t>
            </w:r>
            <w:r>
              <w:rPr>
                <w:rFonts w:ascii="Arial" w:hAnsi="Arial" w:eastAsia="Arial" w:cs="Arial"/>
                <w:spacing w:val="17"/>
                <w:sz w:val="19"/>
                <w:szCs w:val="19"/>
              </w:rPr>
              <w:t xml:space="preserve"> </w:t>
            </w:r>
            <w:r>
              <w:rPr>
                <w:rFonts w:ascii="FangSong" w:hAnsi="FangSong" w:eastAsia="FangSong" w:cs="FangSong"/>
                <w:spacing w:val="2"/>
                <w:sz w:val="19"/>
                <w:szCs w:val="19"/>
              </w:rPr>
              <w:t>万元</w:t>
            </w:r>
          </w:p>
        </w:tc>
        <w:tc>
          <w:tcPr>
            <w:tcW w:w="1129" w:type="dxa"/>
            <w:vAlign w:val="top"/>
          </w:tcPr>
          <w:p>
            <w:pPr>
              <w:spacing w:before="113" w:line="363" w:lineRule="exact"/>
              <w:ind w:left="527"/>
              <w:rPr>
                <w:rFonts w:ascii="Arial" w:hAnsi="Arial" w:eastAsia="Arial" w:cs="Arial"/>
                <w:sz w:val="19"/>
                <w:szCs w:val="19"/>
              </w:rPr>
            </w:pPr>
            <w:r>
              <w:rPr>
                <w:rFonts w:ascii="Arial" w:hAnsi="Arial" w:eastAsia="Arial" w:cs="Arial"/>
                <w:spacing w:val="14"/>
                <w:position w:val="15"/>
                <w:sz w:val="19"/>
                <w:szCs w:val="19"/>
              </w:rPr>
              <w:t>100</w:t>
            </w:r>
          </w:p>
          <w:p>
            <w:pPr>
              <w:spacing w:line="229" w:lineRule="auto"/>
              <w:ind w:left="126"/>
              <w:rPr>
                <w:rFonts w:ascii="FangSong" w:hAnsi="FangSong" w:eastAsia="FangSong" w:cs="FangSong"/>
                <w:sz w:val="19"/>
                <w:szCs w:val="19"/>
              </w:rPr>
            </w:pPr>
            <w:r>
              <w:rPr>
                <w:rFonts w:ascii="FangSong" w:hAnsi="FangSong" w:eastAsia="FangSong" w:cs="FangSong"/>
                <w:spacing w:val="-1"/>
                <w:sz w:val="19"/>
                <w:szCs w:val="19"/>
              </w:rPr>
              <w:t>万元</w:t>
            </w:r>
          </w:p>
        </w:tc>
        <w:tc>
          <w:tcPr>
            <w:tcW w:w="732" w:type="dxa"/>
            <w:vAlign w:val="top"/>
          </w:tcPr>
          <w:p>
            <w:pPr>
              <w:spacing w:before="113" w:line="209" w:lineRule="auto"/>
              <w:ind w:left="519"/>
              <w:rPr>
                <w:rFonts w:ascii="Arial" w:hAnsi="Arial" w:eastAsia="Arial" w:cs="Arial"/>
                <w:sz w:val="19"/>
                <w:szCs w:val="19"/>
              </w:rPr>
            </w:pPr>
            <w:r>
              <w:rPr>
                <w:rFonts w:ascii="Arial" w:hAnsi="Arial" w:eastAsia="Arial" w:cs="Arial"/>
                <w:spacing w:val="8"/>
                <w:sz w:val="19"/>
                <w:szCs w:val="19"/>
              </w:rPr>
              <w:t>9</w:t>
            </w:r>
          </w:p>
        </w:tc>
        <w:tc>
          <w:tcPr>
            <w:tcW w:w="732" w:type="dxa"/>
            <w:vAlign w:val="top"/>
          </w:tcPr>
          <w:p>
            <w:pPr>
              <w:spacing w:before="113" w:line="209" w:lineRule="auto"/>
              <w:ind w:left="519"/>
              <w:rPr>
                <w:rFonts w:ascii="Arial" w:hAnsi="Arial" w:eastAsia="Arial" w:cs="Arial"/>
                <w:sz w:val="19"/>
                <w:szCs w:val="19"/>
              </w:rPr>
            </w:pPr>
            <w:r>
              <w:rPr>
                <w:rFonts w:ascii="Arial" w:hAnsi="Arial" w:eastAsia="Arial" w:cs="Arial"/>
                <w:spacing w:val="8"/>
                <w:sz w:val="19"/>
                <w:szCs w:val="19"/>
              </w:rPr>
              <w:t>9</w:t>
            </w:r>
          </w:p>
        </w:tc>
        <w:tc>
          <w:tcPr>
            <w:tcW w:w="1794" w:type="dxa"/>
            <w:vAlign w:val="top"/>
          </w:tcPr>
          <w:p>
            <w:pPr>
              <w:rPr>
                <w:rFonts w:ascii="Arial"/>
                <w:sz w:val="21"/>
              </w:rPr>
            </w:pPr>
          </w:p>
        </w:tc>
        <w:tc>
          <w:tcPr>
            <w:tcW w:w="37"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7" w:hRule="atLeast"/>
        </w:trPr>
        <w:tc>
          <w:tcPr>
            <w:tcW w:w="971" w:type="dxa"/>
            <w:vMerge w:val="continue"/>
            <w:tcBorders>
              <w:top w:val="nil"/>
              <w:bottom w:val="nil"/>
            </w:tcBorders>
            <w:vAlign w:val="top"/>
          </w:tcPr>
          <w:p>
            <w:pPr>
              <w:rPr>
                <w:rFonts w:ascii="Arial"/>
                <w:sz w:val="21"/>
              </w:rPr>
            </w:pPr>
          </w:p>
        </w:tc>
        <w:tc>
          <w:tcPr>
            <w:tcW w:w="1113" w:type="dxa"/>
            <w:vAlign w:val="top"/>
          </w:tcPr>
          <w:p>
            <w:pPr>
              <w:spacing w:before="95" w:line="382" w:lineRule="exact"/>
              <w:ind w:left="511"/>
              <w:rPr>
                <w:rFonts w:ascii="FangSong" w:hAnsi="FangSong" w:eastAsia="FangSong" w:cs="FangSong"/>
                <w:sz w:val="19"/>
                <w:szCs w:val="19"/>
              </w:rPr>
            </w:pPr>
            <w:r>
              <w:rPr>
                <w:rFonts w:ascii="FangSong" w:hAnsi="FangSong" w:eastAsia="FangSong" w:cs="FangSong"/>
                <w:position w:val="14"/>
                <w:sz w:val="19"/>
                <w:szCs w:val="19"/>
              </w:rPr>
              <w:t>质</w:t>
            </w:r>
            <w:r>
              <w:rPr>
                <w:rFonts w:ascii="FangSong" w:hAnsi="FangSong" w:eastAsia="FangSong" w:cs="FangSong"/>
                <w:spacing w:val="16"/>
                <w:position w:val="14"/>
                <w:sz w:val="19"/>
                <w:szCs w:val="19"/>
              </w:rPr>
              <w:t xml:space="preserve"> </w:t>
            </w:r>
            <w:r>
              <w:rPr>
                <w:rFonts w:ascii="FangSong" w:hAnsi="FangSong" w:eastAsia="FangSong" w:cs="FangSong"/>
                <w:position w:val="14"/>
                <w:sz w:val="19"/>
                <w:szCs w:val="19"/>
              </w:rPr>
              <w:t>量</w:t>
            </w:r>
          </w:p>
          <w:p>
            <w:pPr>
              <w:spacing w:line="225" w:lineRule="auto"/>
              <w:ind w:left="114"/>
              <w:rPr>
                <w:rFonts w:ascii="FangSong" w:hAnsi="FangSong" w:eastAsia="FangSong" w:cs="FangSong"/>
                <w:sz w:val="19"/>
                <w:szCs w:val="19"/>
              </w:rPr>
            </w:pPr>
            <w:r>
              <w:rPr>
                <w:rFonts w:ascii="FangSong" w:hAnsi="FangSong" w:eastAsia="FangSong" w:cs="FangSong"/>
                <w:spacing w:val="4"/>
                <w:sz w:val="19"/>
                <w:szCs w:val="19"/>
              </w:rPr>
              <w:t>指标</w:t>
            </w:r>
          </w:p>
        </w:tc>
        <w:tc>
          <w:tcPr>
            <w:tcW w:w="1014" w:type="dxa"/>
            <w:vAlign w:val="top"/>
          </w:tcPr>
          <w:p>
            <w:pPr>
              <w:spacing w:before="125" w:line="189" w:lineRule="auto"/>
              <w:ind w:left="518"/>
              <w:rPr>
                <w:rFonts w:ascii="FangSong" w:hAnsi="FangSong" w:eastAsia="FangSong" w:cs="FangSong"/>
                <w:sz w:val="19"/>
                <w:szCs w:val="19"/>
              </w:rPr>
            </w:pPr>
            <w:r>
              <w:rPr>
                <w:rFonts w:ascii="FangSong" w:hAnsi="FangSong" w:eastAsia="FangSong" w:cs="FangSong"/>
                <w:sz w:val="19"/>
                <w:szCs w:val="19"/>
              </w:rPr>
              <w:t>工</w:t>
            </w:r>
          </w:p>
          <w:p>
            <w:pPr>
              <w:spacing w:before="157" w:line="379" w:lineRule="exact"/>
              <w:ind w:left="114"/>
              <w:rPr>
                <w:rFonts w:ascii="FangSong" w:hAnsi="FangSong" w:eastAsia="FangSong" w:cs="FangSong"/>
                <w:sz w:val="19"/>
                <w:szCs w:val="19"/>
              </w:rPr>
            </w:pPr>
            <w:r>
              <w:rPr>
                <w:rFonts w:ascii="FangSong" w:hAnsi="FangSong" w:eastAsia="FangSong" w:cs="FangSong"/>
                <w:spacing w:val="-4"/>
                <w:position w:val="14"/>
                <w:sz w:val="19"/>
                <w:szCs w:val="19"/>
              </w:rPr>
              <w:t>程</w:t>
            </w:r>
            <w:r>
              <w:rPr>
                <w:rFonts w:ascii="FangSong" w:hAnsi="FangSong" w:eastAsia="FangSong" w:cs="FangSong"/>
                <w:spacing w:val="25"/>
                <w:position w:val="14"/>
                <w:sz w:val="19"/>
                <w:szCs w:val="19"/>
              </w:rPr>
              <w:t xml:space="preserve"> </w:t>
            </w:r>
            <w:r>
              <w:rPr>
                <w:rFonts w:ascii="FangSong" w:hAnsi="FangSong" w:eastAsia="FangSong" w:cs="FangSong"/>
                <w:spacing w:val="-4"/>
                <w:position w:val="14"/>
                <w:sz w:val="19"/>
                <w:szCs w:val="19"/>
              </w:rPr>
              <w:t>实</w:t>
            </w:r>
            <w:r>
              <w:rPr>
                <w:rFonts w:ascii="FangSong" w:hAnsi="FangSong" w:eastAsia="FangSong" w:cs="FangSong"/>
                <w:spacing w:val="14"/>
                <w:position w:val="14"/>
                <w:sz w:val="19"/>
                <w:szCs w:val="19"/>
              </w:rPr>
              <w:t xml:space="preserve"> </w:t>
            </w:r>
            <w:r>
              <w:rPr>
                <w:rFonts w:ascii="FangSong" w:hAnsi="FangSong" w:eastAsia="FangSong" w:cs="FangSong"/>
                <w:spacing w:val="-4"/>
                <w:position w:val="14"/>
                <w:sz w:val="19"/>
                <w:szCs w:val="19"/>
              </w:rPr>
              <w:t>施</w:t>
            </w:r>
          </w:p>
          <w:p>
            <w:pPr>
              <w:spacing w:line="225" w:lineRule="auto"/>
              <w:ind w:left="114"/>
              <w:rPr>
                <w:rFonts w:ascii="FangSong" w:hAnsi="FangSong" w:eastAsia="FangSong" w:cs="FangSong"/>
                <w:sz w:val="19"/>
                <w:szCs w:val="19"/>
              </w:rPr>
            </w:pPr>
            <w:r>
              <w:rPr>
                <w:rFonts w:ascii="FangSong" w:hAnsi="FangSong" w:eastAsia="FangSong" w:cs="FangSong"/>
                <w:spacing w:val="6"/>
                <w:sz w:val="19"/>
                <w:szCs w:val="19"/>
              </w:rPr>
              <w:t>合格率</w:t>
            </w:r>
          </w:p>
        </w:tc>
        <w:tc>
          <w:tcPr>
            <w:tcW w:w="1129" w:type="dxa"/>
            <w:vAlign w:val="top"/>
          </w:tcPr>
          <w:p>
            <w:pPr>
              <w:spacing w:before="113" w:line="379" w:lineRule="exact"/>
              <w:ind w:left="527"/>
              <w:rPr>
                <w:rFonts w:ascii="Arial" w:hAnsi="Arial" w:eastAsia="Arial" w:cs="Arial"/>
                <w:sz w:val="19"/>
                <w:szCs w:val="19"/>
              </w:rPr>
            </w:pPr>
            <w:r>
              <w:rPr>
                <w:rFonts w:ascii="Arial" w:hAnsi="Arial" w:eastAsia="Arial" w:cs="Arial"/>
                <w:spacing w:val="25"/>
                <w:position w:val="16"/>
                <w:sz w:val="19"/>
                <w:szCs w:val="19"/>
              </w:rPr>
              <w:t>=10</w:t>
            </w:r>
          </w:p>
          <w:p>
            <w:pPr>
              <w:spacing w:line="206" w:lineRule="auto"/>
              <w:ind w:left="119"/>
              <w:rPr>
                <w:rFonts w:ascii="Arial" w:hAnsi="Arial" w:eastAsia="Arial" w:cs="Arial"/>
                <w:sz w:val="19"/>
                <w:szCs w:val="19"/>
              </w:rPr>
            </w:pPr>
            <w:r>
              <w:rPr>
                <w:rFonts w:ascii="Arial" w:hAnsi="Arial" w:eastAsia="Arial" w:cs="Arial"/>
                <w:spacing w:val="14"/>
                <w:sz w:val="19"/>
                <w:szCs w:val="19"/>
              </w:rPr>
              <w:t>0%</w:t>
            </w:r>
          </w:p>
        </w:tc>
        <w:tc>
          <w:tcPr>
            <w:tcW w:w="1129" w:type="dxa"/>
            <w:vAlign w:val="top"/>
          </w:tcPr>
          <w:p>
            <w:pPr>
              <w:spacing w:before="113" w:line="379" w:lineRule="exact"/>
              <w:ind w:left="527"/>
              <w:rPr>
                <w:rFonts w:ascii="Arial" w:hAnsi="Arial" w:eastAsia="Arial" w:cs="Arial"/>
                <w:sz w:val="19"/>
                <w:szCs w:val="19"/>
              </w:rPr>
            </w:pPr>
            <w:r>
              <w:rPr>
                <w:rFonts w:ascii="Arial" w:hAnsi="Arial" w:eastAsia="Arial" w:cs="Arial"/>
                <w:spacing w:val="14"/>
                <w:position w:val="16"/>
                <w:sz w:val="19"/>
                <w:szCs w:val="19"/>
              </w:rPr>
              <w:t>100</w:t>
            </w:r>
          </w:p>
          <w:p>
            <w:pPr>
              <w:spacing w:line="206" w:lineRule="auto"/>
              <w:ind w:left="118"/>
              <w:rPr>
                <w:rFonts w:ascii="Arial" w:hAnsi="Arial" w:eastAsia="Arial" w:cs="Arial"/>
                <w:sz w:val="19"/>
                <w:szCs w:val="19"/>
              </w:rPr>
            </w:pPr>
            <w:r>
              <w:rPr>
                <w:rFonts w:ascii="Arial" w:hAnsi="Arial" w:eastAsia="Arial" w:cs="Arial"/>
                <w:spacing w:val="9"/>
                <w:sz w:val="19"/>
                <w:szCs w:val="19"/>
              </w:rPr>
              <w:t>%</w:t>
            </w:r>
          </w:p>
        </w:tc>
        <w:tc>
          <w:tcPr>
            <w:tcW w:w="732" w:type="dxa"/>
            <w:vAlign w:val="top"/>
          </w:tcPr>
          <w:p>
            <w:pPr>
              <w:spacing w:before="113" w:line="209" w:lineRule="auto"/>
              <w:ind w:left="520"/>
              <w:rPr>
                <w:rFonts w:ascii="Arial" w:hAnsi="Arial" w:eastAsia="Arial" w:cs="Arial"/>
                <w:sz w:val="19"/>
                <w:szCs w:val="19"/>
              </w:rPr>
            </w:pPr>
            <w:r>
              <w:rPr>
                <w:rFonts w:ascii="Arial" w:hAnsi="Arial" w:eastAsia="Arial" w:cs="Arial"/>
                <w:spacing w:val="7"/>
                <w:sz w:val="19"/>
                <w:szCs w:val="19"/>
              </w:rPr>
              <w:t>8</w:t>
            </w:r>
          </w:p>
        </w:tc>
        <w:tc>
          <w:tcPr>
            <w:tcW w:w="732" w:type="dxa"/>
            <w:vAlign w:val="top"/>
          </w:tcPr>
          <w:p>
            <w:pPr>
              <w:spacing w:before="113" w:line="209" w:lineRule="auto"/>
              <w:ind w:left="520"/>
              <w:rPr>
                <w:rFonts w:ascii="Arial" w:hAnsi="Arial" w:eastAsia="Arial" w:cs="Arial"/>
                <w:sz w:val="19"/>
                <w:szCs w:val="19"/>
              </w:rPr>
            </w:pPr>
            <w:r>
              <w:rPr>
                <w:rFonts w:ascii="Arial" w:hAnsi="Arial" w:eastAsia="Arial" w:cs="Arial"/>
                <w:spacing w:val="7"/>
                <w:sz w:val="19"/>
                <w:szCs w:val="19"/>
              </w:rPr>
              <w:t>8</w:t>
            </w:r>
          </w:p>
        </w:tc>
        <w:tc>
          <w:tcPr>
            <w:tcW w:w="1794" w:type="dxa"/>
            <w:vAlign w:val="top"/>
          </w:tcPr>
          <w:p>
            <w:pPr>
              <w:rPr>
                <w:rFonts w:ascii="Arial"/>
                <w:sz w:val="21"/>
              </w:rPr>
            </w:pPr>
          </w:p>
        </w:tc>
        <w:tc>
          <w:tcPr>
            <w:tcW w:w="37"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971" w:type="dxa"/>
            <w:vMerge w:val="continue"/>
            <w:tcBorders>
              <w:top w:val="nil"/>
            </w:tcBorders>
            <w:vAlign w:val="top"/>
          </w:tcPr>
          <w:p>
            <w:pPr>
              <w:rPr>
                <w:rFonts w:ascii="Arial"/>
                <w:sz w:val="21"/>
              </w:rPr>
            </w:pPr>
          </w:p>
        </w:tc>
        <w:tc>
          <w:tcPr>
            <w:tcW w:w="1113" w:type="dxa"/>
            <w:vAlign w:val="top"/>
          </w:tcPr>
          <w:p>
            <w:pPr>
              <w:spacing w:before="95" w:line="382" w:lineRule="exact"/>
              <w:ind w:left="529"/>
              <w:rPr>
                <w:rFonts w:ascii="FangSong" w:hAnsi="FangSong" w:eastAsia="FangSong" w:cs="FangSong"/>
                <w:sz w:val="19"/>
                <w:szCs w:val="19"/>
              </w:rPr>
            </w:pPr>
            <w:r>
              <w:rPr>
                <w:rFonts w:ascii="FangSong" w:hAnsi="FangSong" w:eastAsia="FangSong" w:cs="FangSong"/>
                <w:spacing w:val="-9"/>
                <w:position w:val="14"/>
                <w:sz w:val="19"/>
                <w:szCs w:val="19"/>
              </w:rPr>
              <w:t>时</w:t>
            </w:r>
            <w:r>
              <w:rPr>
                <w:rFonts w:ascii="FangSong" w:hAnsi="FangSong" w:eastAsia="FangSong" w:cs="FangSong"/>
                <w:spacing w:val="16"/>
                <w:position w:val="14"/>
                <w:sz w:val="19"/>
                <w:szCs w:val="19"/>
              </w:rPr>
              <w:t xml:space="preserve"> </w:t>
            </w:r>
            <w:r>
              <w:rPr>
                <w:rFonts w:ascii="FangSong" w:hAnsi="FangSong" w:eastAsia="FangSong" w:cs="FangSong"/>
                <w:spacing w:val="-9"/>
                <w:position w:val="14"/>
                <w:sz w:val="19"/>
                <w:szCs w:val="19"/>
              </w:rPr>
              <w:t>效</w:t>
            </w:r>
          </w:p>
          <w:p>
            <w:pPr>
              <w:spacing w:line="225" w:lineRule="auto"/>
              <w:ind w:left="114"/>
              <w:rPr>
                <w:rFonts w:ascii="FangSong" w:hAnsi="FangSong" w:eastAsia="FangSong" w:cs="FangSong"/>
                <w:sz w:val="19"/>
                <w:szCs w:val="19"/>
              </w:rPr>
            </w:pPr>
            <w:r>
              <w:rPr>
                <w:rFonts w:ascii="FangSong" w:hAnsi="FangSong" w:eastAsia="FangSong" w:cs="FangSong"/>
                <w:spacing w:val="4"/>
                <w:sz w:val="19"/>
                <w:szCs w:val="19"/>
              </w:rPr>
              <w:t>指标</w:t>
            </w:r>
          </w:p>
        </w:tc>
        <w:tc>
          <w:tcPr>
            <w:tcW w:w="1014" w:type="dxa"/>
            <w:vAlign w:val="top"/>
          </w:tcPr>
          <w:p>
            <w:pPr>
              <w:spacing w:before="96" w:line="227" w:lineRule="auto"/>
              <w:ind w:left="521"/>
              <w:rPr>
                <w:rFonts w:ascii="FangSong" w:hAnsi="FangSong" w:eastAsia="FangSong" w:cs="FangSong"/>
                <w:sz w:val="19"/>
                <w:szCs w:val="19"/>
              </w:rPr>
            </w:pPr>
            <w:r>
              <w:rPr>
                <w:rFonts w:ascii="FangSong" w:hAnsi="FangSong" w:eastAsia="FangSong" w:cs="FangSong"/>
                <w:sz w:val="19"/>
                <w:szCs w:val="19"/>
              </w:rPr>
              <w:t>资</w:t>
            </w:r>
          </w:p>
          <w:p>
            <w:pPr>
              <w:spacing w:before="147" w:line="382" w:lineRule="exact"/>
              <w:ind w:left="114"/>
              <w:rPr>
                <w:rFonts w:ascii="FangSong" w:hAnsi="FangSong" w:eastAsia="FangSong" w:cs="FangSong"/>
                <w:sz w:val="19"/>
                <w:szCs w:val="19"/>
              </w:rPr>
            </w:pPr>
            <w:r>
              <w:rPr>
                <w:rFonts w:ascii="FangSong" w:hAnsi="FangSong" w:eastAsia="FangSong" w:cs="FangSong"/>
                <w:position w:val="14"/>
                <w:sz w:val="19"/>
                <w:szCs w:val="19"/>
              </w:rPr>
              <w:t>金</w:t>
            </w:r>
            <w:r>
              <w:rPr>
                <w:rFonts w:ascii="FangSong" w:hAnsi="FangSong" w:eastAsia="FangSong" w:cs="FangSong"/>
                <w:spacing w:val="13"/>
                <w:position w:val="14"/>
                <w:sz w:val="19"/>
                <w:szCs w:val="19"/>
              </w:rPr>
              <w:t xml:space="preserve"> </w:t>
            </w:r>
            <w:r>
              <w:rPr>
                <w:rFonts w:ascii="FangSong" w:hAnsi="FangSong" w:eastAsia="FangSong" w:cs="FangSong"/>
                <w:position w:val="14"/>
                <w:sz w:val="19"/>
                <w:szCs w:val="19"/>
              </w:rPr>
              <w:t>拨</w:t>
            </w:r>
            <w:r>
              <w:rPr>
                <w:rFonts w:ascii="FangSong" w:hAnsi="FangSong" w:eastAsia="FangSong" w:cs="FangSong"/>
                <w:spacing w:val="23"/>
                <w:position w:val="14"/>
                <w:sz w:val="19"/>
                <w:szCs w:val="19"/>
              </w:rPr>
              <w:t xml:space="preserve"> </w:t>
            </w:r>
            <w:r>
              <w:rPr>
                <w:rFonts w:ascii="FangSong" w:hAnsi="FangSong" w:eastAsia="FangSong" w:cs="FangSong"/>
                <w:position w:val="14"/>
                <w:sz w:val="19"/>
                <w:szCs w:val="19"/>
              </w:rPr>
              <w:t>付</w:t>
            </w:r>
          </w:p>
          <w:p>
            <w:pPr>
              <w:spacing w:line="226" w:lineRule="auto"/>
              <w:ind w:left="110"/>
              <w:rPr>
                <w:rFonts w:ascii="FangSong" w:hAnsi="FangSong" w:eastAsia="FangSong" w:cs="FangSong"/>
                <w:sz w:val="19"/>
                <w:szCs w:val="19"/>
              </w:rPr>
            </w:pPr>
            <w:r>
              <w:rPr>
                <w:rFonts w:ascii="FangSong" w:hAnsi="FangSong" w:eastAsia="FangSong" w:cs="FangSong"/>
                <w:spacing w:val="8"/>
                <w:sz w:val="19"/>
                <w:szCs w:val="19"/>
              </w:rPr>
              <w:t>及时率</w:t>
            </w:r>
          </w:p>
        </w:tc>
        <w:tc>
          <w:tcPr>
            <w:tcW w:w="1129" w:type="dxa"/>
            <w:vAlign w:val="top"/>
          </w:tcPr>
          <w:p>
            <w:pPr>
              <w:spacing w:before="113" w:line="382" w:lineRule="exact"/>
              <w:ind w:left="527"/>
              <w:rPr>
                <w:rFonts w:ascii="Arial" w:hAnsi="Arial" w:eastAsia="Arial" w:cs="Arial"/>
                <w:sz w:val="19"/>
                <w:szCs w:val="19"/>
              </w:rPr>
            </w:pPr>
            <w:r>
              <w:rPr>
                <w:rFonts w:ascii="Arial" w:hAnsi="Arial" w:eastAsia="Arial" w:cs="Arial"/>
                <w:spacing w:val="25"/>
                <w:position w:val="16"/>
                <w:sz w:val="19"/>
                <w:szCs w:val="19"/>
              </w:rPr>
              <w:t>=10</w:t>
            </w:r>
          </w:p>
          <w:p>
            <w:pPr>
              <w:spacing w:line="206" w:lineRule="auto"/>
              <w:ind w:left="119"/>
              <w:rPr>
                <w:rFonts w:ascii="Arial" w:hAnsi="Arial" w:eastAsia="Arial" w:cs="Arial"/>
                <w:sz w:val="19"/>
                <w:szCs w:val="19"/>
              </w:rPr>
            </w:pPr>
            <w:r>
              <w:rPr>
                <w:rFonts w:ascii="Arial" w:hAnsi="Arial" w:eastAsia="Arial" w:cs="Arial"/>
                <w:spacing w:val="14"/>
                <w:sz w:val="19"/>
                <w:szCs w:val="19"/>
              </w:rPr>
              <w:t>0%</w:t>
            </w:r>
          </w:p>
        </w:tc>
        <w:tc>
          <w:tcPr>
            <w:tcW w:w="1129" w:type="dxa"/>
            <w:vAlign w:val="top"/>
          </w:tcPr>
          <w:p>
            <w:pPr>
              <w:spacing w:before="113" w:line="382" w:lineRule="exact"/>
              <w:ind w:left="527"/>
              <w:rPr>
                <w:rFonts w:ascii="Arial" w:hAnsi="Arial" w:eastAsia="Arial" w:cs="Arial"/>
                <w:sz w:val="19"/>
                <w:szCs w:val="19"/>
              </w:rPr>
            </w:pPr>
            <w:r>
              <w:rPr>
                <w:rFonts w:ascii="Arial" w:hAnsi="Arial" w:eastAsia="Arial" w:cs="Arial"/>
                <w:spacing w:val="14"/>
                <w:position w:val="16"/>
                <w:sz w:val="19"/>
                <w:szCs w:val="19"/>
              </w:rPr>
              <w:t>100</w:t>
            </w:r>
          </w:p>
          <w:p>
            <w:pPr>
              <w:spacing w:line="206" w:lineRule="auto"/>
              <w:ind w:left="118"/>
              <w:rPr>
                <w:rFonts w:ascii="Arial" w:hAnsi="Arial" w:eastAsia="Arial" w:cs="Arial"/>
                <w:sz w:val="19"/>
                <w:szCs w:val="19"/>
              </w:rPr>
            </w:pPr>
            <w:r>
              <w:rPr>
                <w:rFonts w:ascii="Arial" w:hAnsi="Arial" w:eastAsia="Arial" w:cs="Arial"/>
                <w:spacing w:val="9"/>
                <w:sz w:val="19"/>
                <w:szCs w:val="19"/>
              </w:rPr>
              <w:t>%</w:t>
            </w:r>
          </w:p>
        </w:tc>
        <w:tc>
          <w:tcPr>
            <w:tcW w:w="732" w:type="dxa"/>
            <w:vAlign w:val="top"/>
          </w:tcPr>
          <w:p>
            <w:pPr>
              <w:spacing w:before="113" w:line="209" w:lineRule="auto"/>
              <w:ind w:left="520"/>
              <w:rPr>
                <w:rFonts w:ascii="Arial" w:hAnsi="Arial" w:eastAsia="Arial" w:cs="Arial"/>
                <w:sz w:val="19"/>
                <w:szCs w:val="19"/>
              </w:rPr>
            </w:pPr>
            <w:r>
              <w:rPr>
                <w:rFonts w:ascii="Arial" w:hAnsi="Arial" w:eastAsia="Arial" w:cs="Arial"/>
                <w:spacing w:val="7"/>
                <w:sz w:val="19"/>
                <w:szCs w:val="19"/>
              </w:rPr>
              <w:t>8</w:t>
            </w:r>
          </w:p>
        </w:tc>
        <w:tc>
          <w:tcPr>
            <w:tcW w:w="732" w:type="dxa"/>
            <w:vAlign w:val="top"/>
          </w:tcPr>
          <w:p>
            <w:pPr>
              <w:spacing w:before="113" w:line="209" w:lineRule="auto"/>
              <w:ind w:left="520"/>
              <w:rPr>
                <w:rFonts w:ascii="Arial" w:hAnsi="Arial" w:eastAsia="Arial" w:cs="Arial"/>
                <w:sz w:val="19"/>
                <w:szCs w:val="19"/>
              </w:rPr>
            </w:pPr>
            <w:r>
              <w:rPr>
                <w:rFonts w:ascii="Arial" w:hAnsi="Arial" w:eastAsia="Arial" w:cs="Arial"/>
                <w:spacing w:val="7"/>
                <w:sz w:val="19"/>
                <w:szCs w:val="19"/>
              </w:rPr>
              <w:t>8</w:t>
            </w:r>
          </w:p>
        </w:tc>
        <w:tc>
          <w:tcPr>
            <w:tcW w:w="1794" w:type="dxa"/>
            <w:vAlign w:val="top"/>
          </w:tcPr>
          <w:p>
            <w:pPr>
              <w:rPr>
                <w:rFonts w:ascii="Arial"/>
                <w:sz w:val="21"/>
              </w:rPr>
            </w:pPr>
          </w:p>
        </w:tc>
        <w:tc>
          <w:tcPr>
            <w:tcW w:w="37"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9" w:hRule="atLeast"/>
        </w:trPr>
        <w:tc>
          <w:tcPr>
            <w:tcW w:w="971" w:type="dxa"/>
            <w:vAlign w:val="top"/>
          </w:tcPr>
          <w:p>
            <w:pPr>
              <w:spacing w:before="97" w:line="381" w:lineRule="exact"/>
              <w:ind w:left="521"/>
              <w:rPr>
                <w:rFonts w:ascii="FangSong" w:hAnsi="FangSong" w:eastAsia="FangSong" w:cs="FangSong"/>
                <w:sz w:val="19"/>
                <w:szCs w:val="19"/>
              </w:rPr>
            </w:pPr>
            <w:r>
              <w:rPr>
                <w:rFonts w:ascii="FangSong" w:hAnsi="FangSong" w:eastAsia="FangSong" w:cs="FangSong"/>
                <w:position w:val="14"/>
                <w:sz w:val="19"/>
                <w:szCs w:val="19"/>
              </w:rPr>
              <w:t>效</w:t>
            </w:r>
          </w:p>
          <w:p>
            <w:pPr>
              <w:spacing w:line="225" w:lineRule="auto"/>
              <w:ind w:left="126"/>
              <w:rPr>
                <w:rFonts w:ascii="FangSong" w:hAnsi="FangSong" w:eastAsia="FangSong" w:cs="FangSong"/>
                <w:sz w:val="19"/>
                <w:szCs w:val="19"/>
              </w:rPr>
            </w:pPr>
            <w:r>
              <w:rPr>
                <w:rFonts w:ascii="FangSong" w:hAnsi="FangSong" w:eastAsia="FangSong" w:cs="FangSong"/>
                <w:spacing w:val="3"/>
                <w:sz w:val="19"/>
                <w:szCs w:val="19"/>
              </w:rPr>
              <w:t>益指标</w:t>
            </w:r>
          </w:p>
        </w:tc>
        <w:tc>
          <w:tcPr>
            <w:tcW w:w="1113" w:type="dxa"/>
            <w:vAlign w:val="top"/>
          </w:tcPr>
          <w:p>
            <w:pPr>
              <w:spacing w:before="97" w:line="381" w:lineRule="exact"/>
              <w:ind w:left="514"/>
              <w:rPr>
                <w:rFonts w:ascii="FangSong" w:hAnsi="FangSong" w:eastAsia="FangSong" w:cs="FangSong"/>
                <w:sz w:val="19"/>
                <w:szCs w:val="19"/>
              </w:rPr>
            </w:pPr>
            <w:r>
              <w:rPr>
                <w:rFonts w:ascii="FangSong" w:hAnsi="FangSong" w:eastAsia="FangSong" w:cs="FangSong"/>
                <w:spacing w:val="-2"/>
                <w:position w:val="14"/>
                <w:sz w:val="19"/>
                <w:szCs w:val="19"/>
              </w:rPr>
              <w:t>社</w:t>
            </w:r>
            <w:r>
              <w:rPr>
                <w:rFonts w:ascii="FangSong" w:hAnsi="FangSong" w:eastAsia="FangSong" w:cs="FangSong"/>
                <w:spacing w:val="14"/>
                <w:position w:val="14"/>
                <w:sz w:val="19"/>
                <w:szCs w:val="19"/>
              </w:rPr>
              <w:t xml:space="preserve"> </w:t>
            </w:r>
            <w:r>
              <w:rPr>
                <w:rFonts w:ascii="FangSong" w:hAnsi="FangSong" w:eastAsia="FangSong" w:cs="FangSong"/>
                <w:spacing w:val="-2"/>
                <w:position w:val="14"/>
                <w:sz w:val="19"/>
                <w:szCs w:val="19"/>
              </w:rPr>
              <w:t>会</w:t>
            </w:r>
          </w:p>
          <w:p>
            <w:pPr>
              <w:spacing w:line="225" w:lineRule="auto"/>
              <w:ind w:left="117"/>
              <w:rPr>
                <w:rFonts w:ascii="FangSong" w:hAnsi="FangSong" w:eastAsia="FangSong" w:cs="FangSong"/>
                <w:sz w:val="19"/>
                <w:szCs w:val="19"/>
              </w:rPr>
            </w:pPr>
            <w:r>
              <w:rPr>
                <w:rFonts w:ascii="FangSong" w:hAnsi="FangSong" w:eastAsia="FangSong" w:cs="FangSong"/>
                <w:spacing w:val="6"/>
                <w:sz w:val="19"/>
                <w:szCs w:val="19"/>
              </w:rPr>
              <w:t>效益指标</w:t>
            </w:r>
          </w:p>
        </w:tc>
        <w:tc>
          <w:tcPr>
            <w:tcW w:w="1014" w:type="dxa"/>
            <w:vAlign w:val="top"/>
          </w:tcPr>
          <w:p>
            <w:pPr>
              <w:spacing w:before="97" w:line="227" w:lineRule="auto"/>
              <w:ind w:left="519"/>
              <w:rPr>
                <w:rFonts w:ascii="FangSong" w:hAnsi="FangSong" w:eastAsia="FangSong" w:cs="FangSong"/>
                <w:sz w:val="19"/>
                <w:szCs w:val="19"/>
              </w:rPr>
            </w:pPr>
            <w:r>
              <w:rPr>
                <w:rFonts w:ascii="FangSong" w:hAnsi="FangSong" w:eastAsia="FangSong" w:cs="FangSong"/>
                <w:sz w:val="19"/>
                <w:szCs w:val="19"/>
              </w:rPr>
              <w:t>缓</w:t>
            </w:r>
          </w:p>
          <w:p>
            <w:pPr>
              <w:spacing w:before="147" w:line="370" w:lineRule="auto"/>
              <w:ind w:left="113" w:right="105"/>
              <w:rPr>
                <w:rFonts w:ascii="FangSong" w:hAnsi="FangSong" w:eastAsia="FangSong" w:cs="FangSong"/>
                <w:sz w:val="19"/>
                <w:szCs w:val="19"/>
              </w:rPr>
            </w:pPr>
            <w:r>
              <w:rPr>
                <w:rFonts w:ascii="FangSong" w:hAnsi="FangSong" w:eastAsia="FangSong" w:cs="FangSong"/>
                <w:spacing w:val="-5"/>
                <w:sz w:val="19"/>
                <w:szCs w:val="19"/>
              </w:rPr>
              <w:t>解</w:t>
            </w:r>
            <w:r>
              <w:rPr>
                <w:rFonts w:ascii="FangSong" w:hAnsi="FangSong" w:eastAsia="FangSong" w:cs="FangSong"/>
                <w:spacing w:val="34"/>
                <w:sz w:val="19"/>
                <w:szCs w:val="19"/>
              </w:rPr>
              <w:t xml:space="preserve"> </w:t>
            </w:r>
            <w:r>
              <w:rPr>
                <w:rFonts w:ascii="FangSong" w:hAnsi="FangSong" w:eastAsia="FangSong" w:cs="FangSong"/>
                <w:spacing w:val="-5"/>
                <w:sz w:val="19"/>
                <w:szCs w:val="19"/>
              </w:rPr>
              <w:t>困</w:t>
            </w:r>
            <w:r>
              <w:rPr>
                <w:rFonts w:ascii="FangSong" w:hAnsi="FangSong" w:eastAsia="FangSong" w:cs="FangSong"/>
                <w:spacing w:val="10"/>
                <w:sz w:val="19"/>
                <w:szCs w:val="19"/>
              </w:rPr>
              <w:t xml:space="preserve"> </w:t>
            </w:r>
            <w:r>
              <w:rPr>
                <w:rFonts w:ascii="FangSong" w:hAnsi="FangSong" w:eastAsia="FangSong" w:cs="FangSong"/>
                <w:spacing w:val="-5"/>
                <w:sz w:val="19"/>
                <w:szCs w:val="19"/>
              </w:rPr>
              <w:t>难</w:t>
            </w:r>
            <w:r>
              <w:rPr>
                <w:rFonts w:ascii="FangSong" w:hAnsi="FangSong" w:eastAsia="FangSong" w:cs="FangSong"/>
                <w:sz w:val="19"/>
                <w:szCs w:val="19"/>
              </w:rPr>
              <w:t xml:space="preserve"> </w:t>
            </w:r>
            <w:r>
              <w:rPr>
                <w:rFonts w:ascii="FangSong" w:hAnsi="FangSong" w:eastAsia="FangSong" w:cs="FangSong"/>
                <w:spacing w:val="-4"/>
                <w:sz w:val="19"/>
                <w:szCs w:val="19"/>
              </w:rPr>
              <w:t>企</w:t>
            </w:r>
            <w:r>
              <w:rPr>
                <w:rFonts w:ascii="FangSong" w:hAnsi="FangSong" w:eastAsia="FangSong" w:cs="FangSong"/>
                <w:spacing w:val="22"/>
                <w:sz w:val="19"/>
                <w:szCs w:val="19"/>
              </w:rPr>
              <w:t xml:space="preserve"> </w:t>
            </w:r>
            <w:r>
              <w:rPr>
                <w:rFonts w:ascii="FangSong" w:hAnsi="FangSong" w:eastAsia="FangSong" w:cs="FangSong"/>
                <w:spacing w:val="-4"/>
                <w:sz w:val="19"/>
                <w:szCs w:val="19"/>
              </w:rPr>
              <w:t>业</w:t>
            </w:r>
            <w:r>
              <w:rPr>
                <w:rFonts w:ascii="FangSong" w:hAnsi="FangSong" w:eastAsia="FangSong" w:cs="FangSong"/>
                <w:spacing w:val="18"/>
                <w:sz w:val="19"/>
                <w:szCs w:val="19"/>
              </w:rPr>
              <w:t xml:space="preserve"> </w:t>
            </w:r>
            <w:r>
              <w:rPr>
                <w:rFonts w:ascii="FangSong" w:hAnsi="FangSong" w:eastAsia="FangSong" w:cs="FangSong"/>
                <w:spacing w:val="-4"/>
                <w:sz w:val="19"/>
                <w:szCs w:val="19"/>
              </w:rPr>
              <w:t>和</w:t>
            </w:r>
            <w:r>
              <w:rPr>
                <w:rFonts w:ascii="FangSong" w:hAnsi="FangSong" w:eastAsia="FangSong" w:cs="FangSong"/>
                <w:sz w:val="19"/>
                <w:szCs w:val="19"/>
              </w:rPr>
              <w:t xml:space="preserve"> </w:t>
            </w:r>
            <w:r>
              <w:rPr>
                <w:rFonts w:ascii="FangSong" w:hAnsi="FangSong" w:eastAsia="FangSong" w:cs="FangSong"/>
                <w:spacing w:val="-2"/>
                <w:sz w:val="19"/>
                <w:szCs w:val="19"/>
              </w:rPr>
              <w:t>职</w:t>
            </w:r>
            <w:r>
              <w:rPr>
                <w:rFonts w:ascii="FangSong" w:hAnsi="FangSong" w:eastAsia="FangSong" w:cs="FangSong"/>
                <w:spacing w:val="18"/>
                <w:sz w:val="19"/>
                <w:szCs w:val="19"/>
              </w:rPr>
              <w:t xml:space="preserve"> </w:t>
            </w:r>
            <w:r>
              <w:rPr>
                <w:rFonts w:ascii="FangSong" w:hAnsi="FangSong" w:eastAsia="FangSong" w:cs="FangSong"/>
                <w:spacing w:val="-2"/>
                <w:sz w:val="19"/>
                <w:szCs w:val="19"/>
              </w:rPr>
              <w:t>工</w:t>
            </w:r>
            <w:r>
              <w:rPr>
                <w:rFonts w:ascii="FangSong" w:hAnsi="FangSong" w:eastAsia="FangSong" w:cs="FangSong"/>
                <w:spacing w:val="16"/>
                <w:sz w:val="19"/>
                <w:szCs w:val="19"/>
              </w:rPr>
              <w:t xml:space="preserve"> </w:t>
            </w:r>
            <w:r>
              <w:rPr>
                <w:rFonts w:ascii="FangSong" w:hAnsi="FangSong" w:eastAsia="FangSong" w:cs="FangSong"/>
                <w:spacing w:val="-2"/>
                <w:sz w:val="19"/>
                <w:szCs w:val="19"/>
              </w:rPr>
              <w:t>程</w:t>
            </w:r>
          </w:p>
          <w:p>
            <w:pPr>
              <w:spacing w:line="226" w:lineRule="auto"/>
              <w:ind w:left="111"/>
              <w:rPr>
                <w:rFonts w:ascii="FangSong" w:hAnsi="FangSong" w:eastAsia="FangSong" w:cs="FangSong"/>
                <w:sz w:val="19"/>
                <w:szCs w:val="19"/>
              </w:rPr>
            </w:pPr>
            <w:r>
              <w:rPr>
                <w:rFonts w:ascii="FangSong" w:hAnsi="FangSong" w:eastAsia="FangSong" w:cs="FangSong"/>
                <w:spacing w:val="2"/>
                <w:sz w:val="19"/>
                <w:szCs w:val="19"/>
              </w:rPr>
              <w:t>度</w:t>
            </w:r>
          </w:p>
        </w:tc>
        <w:tc>
          <w:tcPr>
            <w:tcW w:w="1129" w:type="dxa"/>
            <w:vAlign w:val="top"/>
          </w:tcPr>
          <w:p>
            <w:pPr>
              <w:spacing w:before="97" w:line="381" w:lineRule="exact"/>
              <w:ind w:left="510"/>
              <w:rPr>
                <w:rFonts w:ascii="FangSong" w:hAnsi="FangSong" w:eastAsia="FangSong" w:cs="FangSong"/>
                <w:sz w:val="19"/>
                <w:szCs w:val="19"/>
              </w:rPr>
            </w:pPr>
            <w:r>
              <w:rPr>
                <w:rFonts w:ascii="FangSong" w:hAnsi="FangSong" w:eastAsia="FangSong" w:cs="FangSong"/>
                <w:spacing w:val="2"/>
                <w:position w:val="14"/>
                <w:sz w:val="19"/>
                <w:szCs w:val="19"/>
              </w:rPr>
              <w:t>逐</w:t>
            </w:r>
            <w:r>
              <w:rPr>
                <w:rFonts w:ascii="FangSong" w:hAnsi="FangSong" w:eastAsia="FangSong" w:cs="FangSong"/>
                <w:spacing w:val="34"/>
                <w:position w:val="14"/>
                <w:sz w:val="19"/>
                <w:szCs w:val="19"/>
              </w:rPr>
              <w:t xml:space="preserve"> </w:t>
            </w:r>
            <w:r>
              <w:rPr>
                <w:rFonts w:ascii="FangSong" w:hAnsi="FangSong" w:eastAsia="FangSong" w:cs="FangSong"/>
                <w:spacing w:val="2"/>
                <w:position w:val="14"/>
                <w:sz w:val="19"/>
                <w:szCs w:val="19"/>
              </w:rPr>
              <w:t>步</w:t>
            </w:r>
          </w:p>
          <w:p>
            <w:pPr>
              <w:spacing w:line="225" w:lineRule="auto"/>
              <w:ind w:left="119"/>
              <w:rPr>
                <w:rFonts w:ascii="FangSong" w:hAnsi="FangSong" w:eastAsia="FangSong" w:cs="FangSong"/>
                <w:sz w:val="19"/>
                <w:szCs w:val="19"/>
              </w:rPr>
            </w:pPr>
            <w:r>
              <w:rPr>
                <w:rFonts w:ascii="FangSong" w:hAnsi="FangSong" w:eastAsia="FangSong" w:cs="FangSong"/>
                <w:spacing w:val="2"/>
                <w:sz w:val="19"/>
                <w:szCs w:val="19"/>
              </w:rPr>
              <w:t>缓解</w:t>
            </w:r>
          </w:p>
        </w:tc>
        <w:tc>
          <w:tcPr>
            <w:tcW w:w="1129" w:type="dxa"/>
            <w:vAlign w:val="top"/>
          </w:tcPr>
          <w:p>
            <w:pPr>
              <w:spacing w:before="115" w:line="379" w:lineRule="exact"/>
              <w:ind w:left="527"/>
              <w:rPr>
                <w:rFonts w:ascii="Arial" w:hAnsi="Arial" w:eastAsia="Arial" w:cs="Arial"/>
                <w:sz w:val="19"/>
                <w:szCs w:val="19"/>
              </w:rPr>
            </w:pPr>
            <w:r>
              <w:rPr>
                <w:rFonts w:ascii="Arial" w:hAnsi="Arial" w:eastAsia="Arial" w:cs="Arial"/>
                <w:spacing w:val="14"/>
                <w:position w:val="16"/>
                <w:sz w:val="19"/>
                <w:szCs w:val="19"/>
              </w:rPr>
              <w:t>100</w:t>
            </w:r>
          </w:p>
          <w:p>
            <w:pPr>
              <w:spacing w:line="206" w:lineRule="auto"/>
              <w:ind w:left="118"/>
              <w:rPr>
                <w:rFonts w:ascii="Arial" w:hAnsi="Arial" w:eastAsia="Arial" w:cs="Arial"/>
                <w:sz w:val="19"/>
                <w:szCs w:val="19"/>
              </w:rPr>
            </w:pPr>
            <w:r>
              <w:rPr>
                <w:rFonts w:ascii="Arial" w:hAnsi="Arial" w:eastAsia="Arial" w:cs="Arial"/>
                <w:spacing w:val="9"/>
                <w:sz w:val="19"/>
                <w:szCs w:val="19"/>
              </w:rPr>
              <w:t>%</w:t>
            </w:r>
          </w:p>
        </w:tc>
        <w:tc>
          <w:tcPr>
            <w:tcW w:w="732" w:type="dxa"/>
            <w:vAlign w:val="top"/>
          </w:tcPr>
          <w:p>
            <w:pPr>
              <w:spacing w:before="115" w:line="209" w:lineRule="auto"/>
              <w:ind w:left="521"/>
              <w:rPr>
                <w:rFonts w:ascii="Arial" w:hAnsi="Arial" w:eastAsia="Arial" w:cs="Arial"/>
                <w:sz w:val="19"/>
                <w:szCs w:val="19"/>
              </w:rPr>
            </w:pPr>
            <w:r>
              <w:rPr>
                <w:rFonts w:ascii="Arial" w:hAnsi="Arial" w:eastAsia="Arial" w:cs="Arial"/>
                <w:spacing w:val="6"/>
                <w:sz w:val="19"/>
                <w:szCs w:val="19"/>
              </w:rPr>
              <w:t>2</w:t>
            </w:r>
          </w:p>
          <w:p>
            <w:pPr>
              <w:spacing w:before="191" w:line="206" w:lineRule="auto"/>
              <w:ind w:left="124"/>
              <w:rPr>
                <w:rFonts w:ascii="Arial" w:hAnsi="Arial" w:eastAsia="Arial" w:cs="Arial"/>
                <w:sz w:val="19"/>
                <w:szCs w:val="19"/>
              </w:rPr>
            </w:pPr>
            <w:r>
              <w:rPr>
                <w:rFonts w:ascii="Arial" w:hAnsi="Arial" w:eastAsia="Arial" w:cs="Arial"/>
                <w:spacing w:val="5"/>
                <w:sz w:val="19"/>
                <w:szCs w:val="19"/>
              </w:rPr>
              <w:t>5</w:t>
            </w:r>
          </w:p>
        </w:tc>
        <w:tc>
          <w:tcPr>
            <w:tcW w:w="732" w:type="dxa"/>
            <w:vAlign w:val="top"/>
          </w:tcPr>
          <w:p>
            <w:pPr>
              <w:spacing w:before="115" w:line="209" w:lineRule="auto"/>
              <w:ind w:left="521"/>
              <w:rPr>
                <w:rFonts w:ascii="Arial" w:hAnsi="Arial" w:eastAsia="Arial" w:cs="Arial"/>
                <w:sz w:val="19"/>
                <w:szCs w:val="19"/>
              </w:rPr>
            </w:pPr>
            <w:r>
              <w:rPr>
                <w:rFonts w:ascii="Arial" w:hAnsi="Arial" w:eastAsia="Arial" w:cs="Arial"/>
                <w:spacing w:val="6"/>
                <w:sz w:val="19"/>
                <w:szCs w:val="19"/>
              </w:rPr>
              <w:t>2</w:t>
            </w:r>
          </w:p>
          <w:p>
            <w:pPr>
              <w:spacing w:before="191" w:line="206" w:lineRule="auto"/>
              <w:ind w:left="124"/>
              <w:rPr>
                <w:rFonts w:ascii="Arial" w:hAnsi="Arial" w:eastAsia="Arial" w:cs="Arial"/>
                <w:sz w:val="19"/>
                <w:szCs w:val="19"/>
              </w:rPr>
            </w:pPr>
            <w:r>
              <w:rPr>
                <w:rFonts w:ascii="Arial" w:hAnsi="Arial" w:eastAsia="Arial" w:cs="Arial"/>
                <w:spacing w:val="5"/>
                <w:sz w:val="19"/>
                <w:szCs w:val="19"/>
              </w:rPr>
              <w:t>5</w:t>
            </w:r>
          </w:p>
        </w:tc>
        <w:tc>
          <w:tcPr>
            <w:tcW w:w="1794" w:type="dxa"/>
            <w:vAlign w:val="top"/>
          </w:tcPr>
          <w:p>
            <w:pPr>
              <w:rPr>
                <w:rFonts w:ascii="Arial"/>
                <w:sz w:val="21"/>
              </w:rPr>
            </w:pPr>
          </w:p>
        </w:tc>
        <w:tc>
          <w:tcPr>
            <w:tcW w:w="37"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71" w:type="dxa"/>
            <w:vAlign w:val="top"/>
          </w:tcPr>
          <w:p>
            <w:pPr>
              <w:spacing w:before="27" w:line="230" w:lineRule="auto"/>
              <w:ind w:left="292" w:right="183" w:hanging="94"/>
              <w:rPr>
                <w:rFonts w:ascii="FangSong" w:hAnsi="FangSong" w:eastAsia="FangSong" w:cs="FangSong"/>
                <w:sz w:val="19"/>
                <w:szCs w:val="19"/>
              </w:rPr>
            </w:pPr>
            <w:r>
              <w:rPr>
                <w:rFonts w:ascii="FangSong" w:hAnsi="FangSong" w:eastAsia="FangSong" w:cs="FangSong"/>
                <w:spacing w:val="4"/>
                <w:sz w:val="19"/>
                <w:szCs w:val="19"/>
              </w:rPr>
              <w:t>满意度</w:t>
            </w:r>
            <w:r>
              <w:rPr>
                <w:rFonts w:ascii="FangSong" w:hAnsi="FangSong" w:eastAsia="FangSong" w:cs="FangSong"/>
                <w:sz w:val="19"/>
                <w:szCs w:val="19"/>
              </w:rPr>
              <w:t xml:space="preserve"> </w:t>
            </w:r>
            <w:r>
              <w:rPr>
                <w:rFonts w:ascii="FangSong" w:hAnsi="FangSong" w:eastAsia="FangSong" w:cs="FangSong"/>
                <w:spacing w:val="4"/>
                <w:sz w:val="19"/>
                <w:szCs w:val="19"/>
              </w:rPr>
              <w:t>指标</w:t>
            </w:r>
          </w:p>
        </w:tc>
        <w:tc>
          <w:tcPr>
            <w:tcW w:w="1113" w:type="dxa"/>
            <w:vAlign w:val="top"/>
          </w:tcPr>
          <w:p>
            <w:pPr>
              <w:spacing w:before="28" w:line="226" w:lineRule="auto"/>
              <w:ind w:left="162"/>
              <w:rPr>
                <w:rFonts w:ascii="FangSong" w:hAnsi="FangSong" w:eastAsia="FangSong" w:cs="FangSong"/>
                <w:sz w:val="19"/>
                <w:szCs w:val="19"/>
              </w:rPr>
            </w:pPr>
            <w:r>
              <w:rPr>
                <w:rFonts w:ascii="FangSong" w:hAnsi="FangSong" w:eastAsia="FangSong" w:cs="FangSong"/>
                <w:spacing w:val="7"/>
                <w:sz w:val="19"/>
                <w:szCs w:val="19"/>
              </w:rPr>
              <w:t>服务对象</w:t>
            </w:r>
          </w:p>
          <w:p>
            <w:pPr>
              <w:spacing w:before="7" w:line="226" w:lineRule="auto"/>
              <w:ind w:left="168"/>
              <w:rPr>
                <w:rFonts w:ascii="FangSong" w:hAnsi="FangSong" w:eastAsia="FangSong" w:cs="FangSong"/>
                <w:sz w:val="19"/>
                <w:szCs w:val="19"/>
              </w:rPr>
            </w:pPr>
            <w:r>
              <w:rPr>
                <w:rFonts w:ascii="FangSong" w:hAnsi="FangSong" w:eastAsia="FangSong" w:cs="FangSong"/>
                <w:spacing w:val="5"/>
                <w:sz w:val="19"/>
                <w:szCs w:val="19"/>
              </w:rPr>
              <w:t>满意度指</w:t>
            </w:r>
          </w:p>
          <w:p>
            <w:pPr>
              <w:spacing w:before="7" w:line="204" w:lineRule="auto"/>
              <w:ind w:left="458"/>
              <w:rPr>
                <w:rFonts w:ascii="FangSong" w:hAnsi="FangSong" w:eastAsia="FangSong" w:cs="FangSong"/>
                <w:sz w:val="19"/>
                <w:szCs w:val="19"/>
              </w:rPr>
            </w:pPr>
            <w:r>
              <w:rPr>
                <w:rFonts w:ascii="FangSong" w:hAnsi="FangSong" w:eastAsia="FangSong" w:cs="FangSong"/>
                <w:spacing w:val="2"/>
                <w:sz w:val="19"/>
                <w:szCs w:val="19"/>
              </w:rPr>
              <w:t>标</w:t>
            </w:r>
          </w:p>
        </w:tc>
        <w:tc>
          <w:tcPr>
            <w:tcW w:w="1014" w:type="dxa"/>
            <w:vAlign w:val="top"/>
          </w:tcPr>
          <w:p>
            <w:pPr>
              <w:spacing w:before="29" w:line="233" w:lineRule="auto"/>
              <w:ind w:left="219"/>
              <w:rPr>
                <w:rFonts w:ascii="FangSong" w:hAnsi="FangSong" w:eastAsia="FangSong" w:cs="FangSong"/>
                <w:sz w:val="19"/>
                <w:szCs w:val="19"/>
              </w:rPr>
            </w:pPr>
            <w:r>
              <w:rPr>
                <w:rFonts w:ascii="FangSong" w:hAnsi="FangSong" w:eastAsia="FangSong" w:cs="FangSong"/>
                <w:spacing w:val="4"/>
                <w:sz w:val="19"/>
                <w:szCs w:val="19"/>
              </w:rPr>
              <w:t>职工满</w:t>
            </w:r>
          </w:p>
          <w:p>
            <w:pPr>
              <w:spacing w:line="226" w:lineRule="auto"/>
              <w:ind w:left="324"/>
              <w:rPr>
                <w:rFonts w:ascii="FangSong" w:hAnsi="FangSong" w:eastAsia="FangSong" w:cs="FangSong"/>
                <w:sz w:val="19"/>
                <w:szCs w:val="19"/>
              </w:rPr>
            </w:pPr>
            <w:r>
              <w:rPr>
                <w:rFonts w:ascii="FangSong" w:hAnsi="FangSong" w:eastAsia="FangSong" w:cs="FangSong"/>
                <w:spacing w:val="-2"/>
                <w:sz w:val="19"/>
                <w:szCs w:val="19"/>
              </w:rPr>
              <w:t>意度</w:t>
            </w:r>
          </w:p>
        </w:tc>
        <w:tc>
          <w:tcPr>
            <w:tcW w:w="1129" w:type="dxa"/>
            <w:vAlign w:val="top"/>
          </w:tcPr>
          <w:p>
            <w:pPr>
              <w:spacing w:before="49" w:line="206" w:lineRule="auto"/>
              <w:ind w:left="278"/>
              <w:rPr>
                <w:rFonts w:ascii="Arial" w:hAnsi="Arial" w:eastAsia="Arial" w:cs="Arial"/>
                <w:sz w:val="19"/>
                <w:szCs w:val="19"/>
              </w:rPr>
            </w:pPr>
            <w:r>
              <w:rPr>
                <w:rFonts w:ascii="Arial" w:hAnsi="Arial" w:eastAsia="Arial" w:cs="Arial"/>
                <w:spacing w:val="25"/>
                <w:sz w:val="19"/>
                <w:szCs w:val="19"/>
              </w:rPr>
              <w:t>≥90%</w:t>
            </w:r>
          </w:p>
        </w:tc>
        <w:tc>
          <w:tcPr>
            <w:tcW w:w="1129" w:type="dxa"/>
            <w:vAlign w:val="top"/>
          </w:tcPr>
          <w:p>
            <w:pPr>
              <w:spacing w:before="49" w:line="206" w:lineRule="auto"/>
              <w:ind w:left="355"/>
              <w:rPr>
                <w:rFonts w:ascii="Arial" w:hAnsi="Arial" w:eastAsia="Arial" w:cs="Arial"/>
                <w:sz w:val="19"/>
                <w:szCs w:val="19"/>
              </w:rPr>
            </w:pPr>
            <w:r>
              <w:rPr>
                <w:rFonts w:ascii="Arial" w:hAnsi="Arial" w:eastAsia="Arial" w:cs="Arial"/>
                <w:spacing w:val="16"/>
                <w:sz w:val="19"/>
                <w:szCs w:val="19"/>
              </w:rPr>
              <w:t>90%</w:t>
            </w:r>
          </w:p>
        </w:tc>
        <w:tc>
          <w:tcPr>
            <w:tcW w:w="732" w:type="dxa"/>
            <w:vAlign w:val="top"/>
          </w:tcPr>
          <w:p>
            <w:pPr>
              <w:spacing w:before="52" w:line="206" w:lineRule="auto"/>
              <w:ind w:left="316"/>
              <w:rPr>
                <w:rFonts w:ascii="Arial" w:hAnsi="Arial" w:eastAsia="Arial" w:cs="Arial"/>
                <w:sz w:val="19"/>
                <w:szCs w:val="19"/>
              </w:rPr>
            </w:pPr>
            <w:r>
              <w:rPr>
                <w:rFonts w:ascii="Arial" w:hAnsi="Arial" w:eastAsia="Arial" w:cs="Arial"/>
                <w:spacing w:val="5"/>
                <w:sz w:val="19"/>
                <w:szCs w:val="19"/>
              </w:rPr>
              <w:t>5</w:t>
            </w:r>
          </w:p>
        </w:tc>
        <w:tc>
          <w:tcPr>
            <w:tcW w:w="732" w:type="dxa"/>
            <w:vAlign w:val="top"/>
          </w:tcPr>
          <w:p>
            <w:pPr>
              <w:spacing w:before="52" w:line="206" w:lineRule="auto"/>
              <w:ind w:left="316"/>
              <w:rPr>
                <w:rFonts w:ascii="Arial" w:hAnsi="Arial" w:eastAsia="Arial" w:cs="Arial"/>
                <w:sz w:val="19"/>
                <w:szCs w:val="19"/>
              </w:rPr>
            </w:pPr>
            <w:r>
              <w:rPr>
                <w:rFonts w:ascii="Arial" w:hAnsi="Arial" w:eastAsia="Arial" w:cs="Arial"/>
                <w:spacing w:val="5"/>
                <w:sz w:val="19"/>
                <w:szCs w:val="19"/>
              </w:rPr>
              <w:t>5</w:t>
            </w:r>
          </w:p>
        </w:tc>
        <w:tc>
          <w:tcPr>
            <w:tcW w:w="1794" w:type="dxa"/>
            <w:vAlign w:val="top"/>
          </w:tcPr>
          <w:p>
            <w:pPr>
              <w:rPr>
                <w:rFonts w:ascii="Arial"/>
                <w:sz w:val="21"/>
              </w:rPr>
            </w:pPr>
          </w:p>
        </w:tc>
        <w:tc>
          <w:tcPr>
            <w:tcW w:w="37" w:type="dxa"/>
            <w:tcBorders>
              <w:top w:val="nil"/>
              <w:bottom w:val="nil"/>
              <w:right w:val="nil"/>
            </w:tcBorders>
            <w:vAlign w:val="top"/>
          </w:tcPr>
          <w:p>
            <w:pPr>
              <w:rPr>
                <w:rFonts w:ascii="Arial"/>
                <w:sz w:val="21"/>
              </w:rPr>
            </w:pPr>
          </w:p>
        </w:tc>
      </w:tr>
    </w:tbl>
    <w:p>
      <w:pPr>
        <w:pStyle w:val="2"/>
        <w:spacing w:line="276" w:lineRule="auto"/>
      </w:pPr>
    </w:p>
    <w:p>
      <w:pPr>
        <w:spacing w:before="58" w:line="178" w:lineRule="auto"/>
        <w:ind w:left="4422"/>
        <w:rPr>
          <w:rFonts w:ascii="FangSong" w:hAnsi="FangSong" w:eastAsia="FangSong" w:cs="FangSong"/>
          <w:sz w:val="18"/>
          <w:szCs w:val="18"/>
        </w:rPr>
      </w:pPr>
    </w:p>
    <w:p>
      <w:pPr>
        <w:spacing w:before="58" w:line="178" w:lineRule="auto"/>
        <w:ind w:left="4422"/>
        <w:rPr>
          <w:rFonts w:ascii="FangSong" w:hAnsi="FangSong" w:eastAsia="FangSong" w:cs="FangSong"/>
          <w:sz w:val="18"/>
          <w:szCs w:val="18"/>
        </w:rPr>
      </w:pPr>
    </w:p>
    <w:p>
      <w:pPr>
        <w:spacing w:before="58" w:line="178" w:lineRule="auto"/>
        <w:ind w:left="4422"/>
        <w:rPr>
          <w:rFonts w:ascii="FangSong" w:hAnsi="FangSong" w:eastAsia="FangSong" w:cs="FangSong"/>
          <w:sz w:val="18"/>
          <w:szCs w:val="18"/>
        </w:rPr>
      </w:pPr>
    </w:p>
    <w:p>
      <w:pPr>
        <w:spacing w:before="58" w:line="178" w:lineRule="auto"/>
        <w:ind w:left="4422"/>
        <w:rPr>
          <w:rFonts w:ascii="FangSong" w:hAnsi="FangSong" w:eastAsia="FangSong" w:cs="FangSong"/>
          <w:sz w:val="18"/>
          <w:szCs w:val="18"/>
        </w:rPr>
      </w:pPr>
      <w:r>
        <w:rPr>
          <w:rFonts w:ascii="FangSong" w:hAnsi="FangSong" w:eastAsia="FangSong" w:cs="FangSong"/>
          <w:sz w:val="18"/>
          <w:szCs w:val="18"/>
        </w:rPr>
        <w:t>5</w:t>
      </w:r>
    </w:p>
    <w:p>
      <w:pPr>
        <w:spacing w:line="178" w:lineRule="auto"/>
        <w:rPr>
          <w:rFonts w:ascii="FangSong" w:hAnsi="FangSong" w:eastAsia="FangSong" w:cs="FangSong"/>
          <w:sz w:val="18"/>
          <w:szCs w:val="18"/>
        </w:rPr>
        <w:sectPr>
          <w:headerReference r:id="rId32" w:type="default"/>
          <w:footerReference r:id="rId33" w:type="default"/>
          <w:pgSz w:w="11906" w:h="16839"/>
          <w:pgMar w:top="400" w:right="1567" w:bottom="412" w:left="1682" w:header="0" w:footer="189" w:gutter="0"/>
          <w:cols w:space="720" w:num="1"/>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59" w:line="181" w:lineRule="auto"/>
        <w:ind w:left="4318"/>
        <w:rPr>
          <w:rFonts w:ascii="FangSong" w:hAnsi="FangSong" w:eastAsia="FangSong" w:cs="FangSong"/>
          <w:sz w:val="18"/>
          <w:szCs w:val="18"/>
        </w:rPr>
      </w:pPr>
      <w:r>
        <w:rPr>
          <w:rFonts w:ascii="FangSong" w:hAnsi="FangSong" w:eastAsia="FangSong" w:cs="FangSong"/>
          <w:sz w:val="18"/>
          <w:szCs w:val="18"/>
        </w:rPr>
        <w:t>6</w:t>
      </w:r>
    </w:p>
    <w:sectPr>
      <w:headerReference r:id="rId34" w:type="default"/>
      <w:footerReference r:id="rId35" w:type="default"/>
      <w:pgSz w:w="11906" w:h="16839"/>
      <w:pgMar w:top="1118" w:right="1785" w:bottom="412" w:left="1785" w:header="1104" w:footer="1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imHei">
    <w:altName w:val="方正黑体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pqK+V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rADh6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s/vGR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LlZmf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IwUTnT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GGthHI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U02Z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5lNNmT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pPvad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989aE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1tBaz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1HeY5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lt8PCT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ESHG4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iVEN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FOJUQ0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2iTu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F7aJO4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crMB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BxyswE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jHrq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m4x66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f46tET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84" w:lineRule="auto"/>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wiRJe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9YuHZ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Hl7XO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3" w:lineRule="auto"/>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ApUg9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6" w:lineRule="auto"/>
      <w:rPr>
        <w:sz w:val="2"/>
      </w:rPr>
    </w:pPr>
    <w:r>
      <w:pict>
        <v:rect id="_x0000_s2049" o:spid="_x0000_s2049" o:spt="1" style="position:absolute;left:0pt;margin-left:90pt;margin-top:55.2pt;height:0.75pt;width:415.3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6" w:lineRule="auto"/>
      <w:rPr>
        <w:sz w:val="2"/>
      </w:rPr>
    </w:pPr>
    <w:r>
      <w:pict>
        <v:rect id="_x0000_s2050" o:spid="_x0000_s2050" o:spt="1" style="position:absolute;left:0pt;margin-left:90pt;margin-top:55.2pt;height:0.75pt;width:415.3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6" w:lineRule="auto"/>
      <w:rPr>
        <w:sz w:val="2"/>
      </w:rPr>
    </w:pPr>
    <w:r>
      <w:pict>
        <v:rect id="_x0000_s2051" o:spid="_x0000_s2051" o:spt="1" style="position:absolute;left:0pt;margin-left:90pt;margin-top:55.2pt;height:0.75pt;width:415.3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6E917"/>
    <w:multiLevelType w:val="singleLevel"/>
    <w:tmpl w:val="FDF6E917"/>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296E425E"/>
    <w:rsid w:val="5F6C6FC3"/>
    <w:rsid w:val="7F5F96B3"/>
    <w:rsid w:val="B1739B33"/>
    <w:rsid w:val="FF793911"/>
    <w:rsid w:val="FF87A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6.xml"/><Relationship Id="rId34" Type="http://schemas.openxmlformats.org/officeDocument/2006/relationships/header" Target="header5.xml"/><Relationship Id="rId33" Type="http://schemas.openxmlformats.org/officeDocument/2006/relationships/footer" Target="footer25.xml"/><Relationship Id="rId32" Type="http://schemas.openxmlformats.org/officeDocument/2006/relationships/header" Target="header4.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header" Target="header3.xml"/><Relationship Id="rId28" Type="http://schemas.openxmlformats.org/officeDocument/2006/relationships/footer" Target="footer22.xml"/><Relationship Id="rId27" Type="http://schemas.openxmlformats.org/officeDocument/2006/relationships/header" Target="header2.xml"/><Relationship Id="rId26" Type="http://schemas.openxmlformats.org/officeDocument/2006/relationships/footer" Target="footer21.xml"/><Relationship Id="rId25" Type="http://schemas.openxmlformats.org/officeDocument/2006/relationships/header" Target="header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13405</Words>
  <Characters>17174</Characters>
  <TotalTime>20</TotalTime>
  <ScaleCrop>false</ScaleCrop>
  <LinksUpToDate>false</LinksUpToDate>
  <CharactersWithSpaces>17471</CharactersWithSpaces>
  <Application>WPS Office_11.8.2.1119_F1E327BC-269C-435d-A152-05C5408002CA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2024-01-11T12:53:00Z</dcterms:created>
  <dc:creator>Kingsoft-PDF</dc:creator>
  <cp:lastModifiedBy>uos</cp:lastModifiedBy>
  <dcterms:modified xsi:type="dcterms:W3CDTF">2024-09-15T16:17:50Z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2024-01-09T12:53:11Z</vt:filetime>
  </property>
  <property fmtid="{D5CDD505-2E9C-101B-9397-08002B2CF9AE}" pid="4" name="UsrData">
    <vt:lpwstr>659cd13283b9c4001f562f4ewl</vt:lpwstr>
  </property>
  <property fmtid="{D5CDD505-2E9C-101B-9397-08002B2CF9AE}" pid="5" name="KSOProductBuildVer">
    <vt:lpwstr>2052-11.8.2.1119</vt:lpwstr>
  </property>
  <property fmtid="{D5CDD505-2E9C-101B-9397-08002B2CF9AE}" pid="6" name="ICV">
    <vt:lpwstr>CD8FD7561FD84F6A77D29C65D89917FD</vt:lpwstr>
  </property>
</Properties>
</file>